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36C0A" w:themeColor="accent6" w:themeShade="BF"/>
  <w:body>
    <w:p w:rsidR="00000000" w:rsidRDefault="00B37EBA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  <w:r w:rsidRPr="00B37EBA">
        <w:rPr>
          <w:rFonts w:cs="Arial" w:hint="eastAsia"/>
          <w:b/>
          <w:bCs/>
          <w:sz w:val="44"/>
          <w:szCs w:val="44"/>
          <w:rtl/>
          <w:lang w:bidi="ar-QA"/>
        </w:rPr>
        <w:t>نقص</w:t>
      </w:r>
      <w:r w:rsidRPr="00B37EBA">
        <w:rPr>
          <w:rFonts w:cs="Arial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 w:hint="cs"/>
          <w:b/>
          <w:bCs/>
          <w:sz w:val="44"/>
          <w:szCs w:val="44"/>
          <w:rtl/>
          <w:lang w:bidi="ar-QA"/>
        </w:rPr>
        <w:t>#</w:t>
      </w:r>
      <w:r w:rsidRPr="00B37EBA">
        <w:rPr>
          <w:rFonts w:cs="Arial" w:hint="eastAsia"/>
          <w:b/>
          <w:bCs/>
          <w:sz w:val="44"/>
          <w:szCs w:val="44"/>
          <w:rtl/>
          <w:lang w:bidi="ar-QA"/>
        </w:rPr>
        <w:t>فيتامين</w:t>
      </w:r>
      <w:r>
        <w:rPr>
          <w:rFonts w:cs="Arial" w:hint="cs"/>
          <w:b/>
          <w:bCs/>
          <w:sz w:val="44"/>
          <w:szCs w:val="44"/>
          <w:rtl/>
          <w:lang w:bidi="ar-QA"/>
        </w:rPr>
        <w:t>_</w:t>
      </w:r>
      <w:r>
        <w:rPr>
          <w:rFonts w:cs="Arial"/>
          <w:b/>
          <w:bCs/>
          <w:sz w:val="44"/>
          <w:szCs w:val="44"/>
          <w:lang w:bidi="ar-QA"/>
        </w:rPr>
        <w:t>C</w:t>
      </w:r>
      <w:r w:rsidRPr="00B37EBA">
        <w:rPr>
          <w:rFonts w:cs="Arial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 w:hint="cs"/>
          <w:b/>
          <w:bCs/>
          <w:sz w:val="44"/>
          <w:szCs w:val="44"/>
          <w:rtl/>
          <w:lang w:bidi="ar-QA"/>
        </w:rPr>
        <w:t>#</w:t>
      </w:r>
      <w:r w:rsidRPr="00B37EBA">
        <w:rPr>
          <w:rFonts w:cs="Arial" w:hint="eastAsia"/>
          <w:b/>
          <w:bCs/>
          <w:sz w:val="44"/>
          <w:szCs w:val="44"/>
          <w:rtl/>
          <w:lang w:bidi="ar-QA"/>
        </w:rPr>
        <w:t>الأعراض</w:t>
      </w:r>
      <w:r>
        <w:rPr>
          <w:rFonts w:cs="Arial" w:hint="cs"/>
          <w:b/>
          <w:bCs/>
          <w:sz w:val="44"/>
          <w:szCs w:val="44"/>
          <w:rtl/>
          <w:lang w:bidi="ar-QA"/>
        </w:rPr>
        <w:t>_</w:t>
      </w:r>
      <w:r w:rsidRPr="00B37EBA">
        <w:rPr>
          <w:rFonts w:cs="Arial" w:hint="eastAsia"/>
          <w:b/>
          <w:bCs/>
          <w:sz w:val="44"/>
          <w:szCs w:val="44"/>
          <w:rtl/>
          <w:lang w:bidi="ar-QA"/>
        </w:rPr>
        <w:t>والعلاج</w:t>
      </w:r>
      <w:r w:rsidR="0021774F">
        <w:rPr>
          <w:rFonts w:cs="Arial" w:hint="cs"/>
          <w:b/>
          <w:bCs/>
          <w:sz w:val="44"/>
          <w:szCs w:val="44"/>
          <w:rtl/>
          <w:lang w:bidi="ar-QA"/>
        </w:rPr>
        <w:t xml:space="preserve"> والفوائد</w:t>
      </w:r>
    </w:p>
    <w:p w:rsidR="0021774F" w:rsidRDefault="0021774F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21774F" w:rsidRDefault="0021774F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  <w:r>
        <w:rPr>
          <w:rFonts w:cs="Arial" w:hint="cs"/>
          <w:b/>
          <w:bCs/>
          <w:sz w:val="44"/>
          <w:szCs w:val="44"/>
          <w:rtl/>
          <w:lang w:bidi="ar-QA"/>
        </w:rPr>
        <w:t>#أعراض_نقص_فيتامين_سي</w:t>
      </w:r>
    </w:p>
    <w:p w:rsidR="0021774F" w:rsidRPr="001F629B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 w:hint="cs"/>
          <w:b/>
          <w:bCs/>
          <w:sz w:val="44"/>
          <w:szCs w:val="44"/>
          <w:lang w:bidi="ar-QA"/>
        </w:rPr>
      </w:pPr>
      <w:r w:rsidRPr="001F629B">
        <w:rPr>
          <w:rFonts w:cs="Arial"/>
          <w:b/>
          <w:bCs/>
          <w:sz w:val="44"/>
          <w:szCs w:val="44"/>
          <w:rtl/>
          <w:lang w:bidi="ar-QA"/>
        </w:rPr>
        <w:t>جفاف </w:t>
      </w:r>
      <w:hyperlink r:id="rId5" w:tooltip=" تقصف الشعر: أسباب وعلاجات " w:history="1">
        <w:r w:rsidRPr="001F629B">
          <w:rPr>
            <w:rFonts w:cs="Arial"/>
            <w:b/>
            <w:bCs/>
            <w:sz w:val="44"/>
            <w:szCs w:val="44"/>
            <w:rtl/>
            <w:lang w:bidi="ar-QA"/>
          </w:rPr>
          <w:t>وتقصف الشعر.</w:t>
        </w:r>
      </w:hyperlink>
    </w:p>
    <w:p w:rsidR="0021774F" w:rsidRPr="001F629B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/>
          <w:b/>
          <w:bCs/>
          <w:sz w:val="44"/>
          <w:szCs w:val="44"/>
          <w:rtl/>
          <w:lang w:bidi="ar-QA"/>
        </w:rPr>
      </w:pPr>
      <w:r w:rsidRPr="001F629B">
        <w:rPr>
          <w:rFonts w:cs="Arial"/>
          <w:b/>
          <w:bCs/>
          <w:sz w:val="44"/>
          <w:szCs w:val="44"/>
          <w:rtl/>
          <w:lang w:bidi="ar-QA"/>
        </w:rPr>
        <w:t>ألم المفاصل.</w:t>
      </w:r>
    </w:p>
    <w:p w:rsidR="0021774F" w:rsidRPr="001F629B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 w:hint="cs"/>
          <w:b/>
          <w:bCs/>
          <w:sz w:val="44"/>
          <w:szCs w:val="44"/>
          <w:lang w:bidi="ar-QA"/>
        </w:rPr>
      </w:pPr>
      <w:r w:rsidRPr="001F629B">
        <w:rPr>
          <w:rFonts w:cs="Arial"/>
          <w:b/>
          <w:bCs/>
          <w:sz w:val="44"/>
          <w:szCs w:val="44"/>
          <w:rtl/>
          <w:lang w:bidi="ar-QA"/>
        </w:rPr>
        <w:t>نزيف الأنف.</w:t>
      </w:r>
    </w:p>
    <w:p w:rsidR="0021774F" w:rsidRPr="001F629B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 w:hint="cs"/>
          <w:b/>
          <w:bCs/>
          <w:sz w:val="44"/>
          <w:szCs w:val="44"/>
          <w:lang w:bidi="ar-QA"/>
        </w:rPr>
      </w:pPr>
      <w:hyperlink r:id="rId6" w:tooltip=" نزيف اللثة: الأسباب والعلاج " w:history="1">
        <w:r w:rsidRPr="001F629B">
          <w:rPr>
            <w:rFonts w:cs="Arial"/>
            <w:b/>
            <w:bCs/>
            <w:sz w:val="44"/>
            <w:szCs w:val="44"/>
            <w:rtl/>
            <w:lang w:bidi="ar-QA"/>
          </w:rPr>
          <w:t>نزيف اللثة.</w:t>
        </w:r>
      </w:hyperlink>
    </w:p>
    <w:p w:rsidR="0021774F" w:rsidRPr="001F629B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 w:hint="cs"/>
          <w:b/>
          <w:bCs/>
          <w:sz w:val="44"/>
          <w:szCs w:val="44"/>
          <w:lang w:bidi="ar-QA"/>
        </w:rPr>
      </w:pPr>
      <w:r w:rsidRPr="001F629B">
        <w:rPr>
          <w:rFonts w:cs="Arial"/>
          <w:b/>
          <w:bCs/>
          <w:sz w:val="44"/>
          <w:szCs w:val="44"/>
          <w:rtl/>
          <w:lang w:bidi="ar-QA"/>
        </w:rPr>
        <w:t>التهاب اللثة.</w:t>
      </w:r>
    </w:p>
    <w:p w:rsidR="0021774F" w:rsidRPr="0021774F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/>
          <w:b/>
          <w:bCs/>
          <w:sz w:val="44"/>
          <w:szCs w:val="44"/>
          <w:lang w:bidi="ar-QA"/>
        </w:rPr>
      </w:pPr>
      <w:r w:rsidRPr="0021774F">
        <w:rPr>
          <w:rFonts w:cs="Arial"/>
          <w:b/>
          <w:bCs/>
          <w:sz w:val="44"/>
          <w:szCs w:val="44"/>
          <w:rtl/>
          <w:lang w:bidi="ar-QA"/>
        </w:rPr>
        <w:t>جفاف البشرة.</w:t>
      </w:r>
    </w:p>
    <w:p w:rsidR="0021774F" w:rsidRPr="0021774F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/>
          <w:b/>
          <w:bCs/>
          <w:sz w:val="44"/>
          <w:szCs w:val="44"/>
          <w:rtl/>
          <w:lang w:bidi="ar-QA"/>
        </w:rPr>
      </w:pPr>
      <w:r w:rsidRPr="0021774F">
        <w:rPr>
          <w:rFonts w:cs="Arial"/>
          <w:b/>
          <w:bCs/>
          <w:sz w:val="44"/>
          <w:szCs w:val="44"/>
          <w:rtl/>
          <w:lang w:bidi="ar-QA"/>
        </w:rPr>
        <w:t>زيادة فرص الإصابة بالمرض.</w:t>
      </w:r>
    </w:p>
    <w:p w:rsidR="0021774F" w:rsidRPr="0021774F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/>
          <w:b/>
          <w:bCs/>
          <w:sz w:val="44"/>
          <w:szCs w:val="44"/>
          <w:rtl/>
          <w:lang w:bidi="ar-QA"/>
        </w:rPr>
      </w:pPr>
      <w:r w:rsidRPr="0021774F">
        <w:rPr>
          <w:rFonts w:cs="Arial"/>
          <w:b/>
          <w:bCs/>
          <w:sz w:val="44"/>
          <w:szCs w:val="44"/>
          <w:rtl/>
          <w:lang w:bidi="ar-QA"/>
        </w:rPr>
        <w:t>شفاء الجروح ببطء شديد.</w:t>
      </w:r>
    </w:p>
    <w:p w:rsidR="0021774F" w:rsidRPr="0021774F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/>
          <w:b/>
          <w:bCs/>
          <w:sz w:val="44"/>
          <w:szCs w:val="44"/>
          <w:rtl/>
          <w:lang w:bidi="ar-QA"/>
        </w:rPr>
      </w:pPr>
      <w:r w:rsidRPr="0021774F">
        <w:rPr>
          <w:rFonts w:cs="Arial"/>
          <w:b/>
          <w:bCs/>
          <w:sz w:val="44"/>
          <w:szCs w:val="44"/>
          <w:rtl/>
          <w:lang w:bidi="ar-QA"/>
        </w:rPr>
        <w:t>ضعف</w:t>
      </w:r>
      <w:hyperlink r:id="rId7" w:tooltip=" تقوية الاسنان تبدأ باتباع النصائح التالية " w:history="1">
        <w:r w:rsidRPr="0021774F">
          <w:rPr>
            <w:rFonts w:cs="Arial"/>
            <w:b/>
            <w:bCs/>
            <w:sz w:val="44"/>
            <w:szCs w:val="44"/>
            <w:rtl/>
            <w:lang w:bidi="ar-QA"/>
          </w:rPr>
          <w:t> في مينا الأسنان.</w:t>
        </w:r>
      </w:hyperlink>
    </w:p>
    <w:p w:rsidR="0021774F" w:rsidRPr="001F629B" w:rsidRDefault="0021774F" w:rsidP="00CD5168">
      <w:pPr>
        <w:pStyle w:val="ListParagraph"/>
        <w:numPr>
          <w:ilvl w:val="0"/>
          <w:numId w:val="2"/>
        </w:numPr>
        <w:spacing w:after="0"/>
        <w:rPr>
          <w:rFonts w:cs="Arial"/>
          <w:b/>
          <w:bCs/>
          <w:sz w:val="44"/>
          <w:szCs w:val="44"/>
          <w:rtl/>
          <w:lang w:bidi="ar-QA"/>
        </w:rPr>
      </w:pPr>
      <w:r w:rsidRPr="001F629B">
        <w:rPr>
          <w:rFonts w:cs="Arial" w:hint="cs"/>
          <w:b/>
          <w:bCs/>
          <w:sz w:val="44"/>
          <w:szCs w:val="44"/>
          <w:rtl/>
          <w:lang w:bidi="ar-QA"/>
        </w:rPr>
        <w:t>زيادة في</w:t>
      </w:r>
      <w:r w:rsidRPr="001F629B">
        <w:rPr>
          <w:rFonts w:cs="Arial"/>
          <w:b/>
          <w:bCs/>
          <w:sz w:val="44"/>
          <w:szCs w:val="44"/>
          <w:rtl/>
          <w:lang w:bidi="ar-QA"/>
        </w:rPr>
        <w:t xml:space="preserve"> الوزن.</w:t>
      </w:r>
    </w:p>
    <w:p w:rsidR="0021774F" w:rsidRDefault="0021774F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B37EBA" w:rsidRDefault="00B37EBA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B37EBA" w:rsidRDefault="00746AA9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  <w:r>
        <w:rPr>
          <w:rFonts w:cs="Arial" w:hint="cs"/>
          <w:b/>
          <w:bCs/>
          <w:sz w:val="44"/>
          <w:szCs w:val="44"/>
          <w:rtl/>
          <w:lang w:bidi="ar-QA"/>
        </w:rPr>
        <w:t>#مصادره_الطبيعية</w:t>
      </w:r>
    </w:p>
    <w:p w:rsidR="00746AA9" w:rsidRPr="00746AA9" w:rsidRDefault="00746AA9" w:rsidP="00746AA9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  <w:r>
        <w:rPr>
          <w:rFonts w:cs="Arial" w:hint="cs"/>
          <w:b/>
          <w:bCs/>
          <w:sz w:val="44"/>
          <w:szCs w:val="44"/>
          <w:rtl/>
          <w:lang w:bidi="ar-QA"/>
        </w:rPr>
        <w:t>الجوافه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>البروكلي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>البرتقال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الليمون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اليوسفي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>الجريب فروت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 xml:space="preserve"> الشمام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hyperlink r:id="rId8" w:tooltip=" القرنبيط: فوائد وقيم غذائية خارقة " w:history="1">
        <w:r w:rsidRPr="00746AA9">
          <w:rPr>
            <w:rFonts w:cs="Arial"/>
            <w:b/>
            <w:bCs/>
            <w:sz w:val="44"/>
            <w:szCs w:val="44"/>
            <w:rtl/>
            <w:lang w:bidi="ar-QA"/>
          </w:rPr>
          <w:t>القرنبيط</w:t>
        </w:r>
        <w:r>
          <w:rPr>
            <w:rFonts w:cs="Arial" w:hint="cs"/>
            <w:b/>
            <w:bCs/>
            <w:sz w:val="44"/>
            <w:szCs w:val="44"/>
            <w:rtl/>
            <w:lang w:bidi="ar-QA"/>
          </w:rPr>
          <w:t xml:space="preserve"> </w:t>
        </w:r>
        <w:r>
          <w:rPr>
            <w:rFonts w:cs="Arial"/>
            <w:b/>
            <w:bCs/>
            <w:sz w:val="44"/>
            <w:szCs w:val="44"/>
            <w:rtl/>
            <w:lang w:bidi="ar-QA"/>
          </w:rPr>
          <w:t>–</w:t>
        </w:r>
        <w:r>
          <w:rPr>
            <w:rFonts w:cs="Arial" w:hint="cs"/>
            <w:b/>
            <w:bCs/>
            <w:sz w:val="44"/>
            <w:szCs w:val="44"/>
            <w:rtl/>
            <w:lang w:bidi="ar-QA"/>
          </w:rPr>
          <w:t xml:space="preserve"> </w:t>
        </w:r>
      </w:hyperlink>
      <w:r w:rsidRPr="00746AA9">
        <w:rPr>
          <w:rFonts w:cs="Arial"/>
          <w:b/>
          <w:bCs/>
          <w:sz w:val="44"/>
          <w:szCs w:val="44"/>
          <w:lang w:bidi="ar-QA"/>
        </w:rPr>
        <w:t> 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>الخضار الورقية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>المانجا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>البابايا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>الفلفل الحلو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والحار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>البطاطا، الطماطم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</w:t>
      </w:r>
      <w:r w:rsidRPr="00746AA9">
        <w:rPr>
          <w:rFonts w:cs="Arial"/>
          <w:b/>
          <w:bCs/>
          <w:sz w:val="44"/>
          <w:szCs w:val="44"/>
          <w:rtl/>
          <w:lang w:bidi="ar-QA"/>
        </w:rPr>
        <w:t>البطيخ</w:t>
      </w:r>
      <w:r>
        <w:rPr>
          <w:rFonts w:cs="Arial"/>
          <w:b/>
          <w:bCs/>
          <w:sz w:val="44"/>
          <w:szCs w:val="44"/>
          <w:lang w:bidi="ar-QA"/>
        </w:rPr>
        <w:t xml:space="preserve"> 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/>
          <w:b/>
          <w:bCs/>
          <w:sz w:val="44"/>
          <w:szCs w:val="44"/>
          <w:lang w:bidi="ar-QA"/>
        </w:rPr>
        <w:t xml:space="preserve"> 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الأناناس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الكيوي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الفراولة </w:t>
      </w:r>
      <w:r>
        <w:rPr>
          <w:rFonts w:cs="Arial"/>
          <w:b/>
          <w:bCs/>
          <w:sz w:val="44"/>
          <w:szCs w:val="44"/>
          <w:rtl/>
          <w:lang w:bidi="ar-QA"/>
        </w:rPr>
        <w:t>–</w:t>
      </w:r>
      <w:r>
        <w:rPr>
          <w:rFonts w:cs="Arial" w:hint="cs"/>
          <w:b/>
          <w:bCs/>
          <w:sz w:val="44"/>
          <w:szCs w:val="44"/>
          <w:rtl/>
          <w:lang w:bidi="ar-QA"/>
        </w:rPr>
        <w:t xml:space="preserve"> الكرز</w:t>
      </w:r>
    </w:p>
    <w:p w:rsidR="00B37EBA" w:rsidRDefault="00B37EBA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CD5168" w:rsidRDefault="00CD5168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CD5168" w:rsidRDefault="00CD5168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CD5168" w:rsidRDefault="00CD5168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CD5168" w:rsidRDefault="00CD5168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CD5168" w:rsidRDefault="00CD5168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B37EBA" w:rsidRDefault="00B37EBA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B37EBA" w:rsidRDefault="002A0FE0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  <w:r>
        <w:rPr>
          <w:rFonts w:cs="Arial" w:hint="cs"/>
          <w:b/>
          <w:bCs/>
          <w:noProof/>
          <w:sz w:val="44"/>
          <w:szCs w:val="44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-106680</wp:posOffset>
            </wp:positionV>
            <wp:extent cx="2213610" cy="1530985"/>
            <wp:effectExtent l="38100" t="0" r="15240" b="450215"/>
            <wp:wrapNone/>
            <wp:docPr id="1" name="Picture 0" descr="التهاب اللث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تهاب اللثة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530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="Arial" w:hint="cs"/>
          <w:b/>
          <w:bCs/>
          <w:noProof/>
          <w:sz w:val="44"/>
          <w:szCs w:val="44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3634147</wp:posOffset>
            </wp:positionH>
            <wp:positionV relativeFrom="paragraph">
              <wp:posOffset>-106326</wp:posOffset>
            </wp:positionV>
            <wp:extent cx="2213787" cy="1531089"/>
            <wp:effectExtent l="38100" t="0" r="15063" b="450111"/>
            <wp:wrapNone/>
            <wp:docPr id="2" name="Picture 1" descr="نزيف اللث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نزيف اللثة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787" cy="15310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37EBA" w:rsidRDefault="00B37EBA" w:rsidP="00CD5168">
      <w:pPr>
        <w:spacing w:after="0"/>
        <w:rPr>
          <w:rFonts w:cs="Arial" w:hint="cs"/>
          <w:b/>
          <w:bCs/>
          <w:sz w:val="44"/>
          <w:szCs w:val="44"/>
          <w:rtl/>
          <w:lang w:bidi="ar-QA"/>
        </w:rPr>
      </w:pPr>
    </w:p>
    <w:p w:rsidR="00C02515" w:rsidRPr="00C02515" w:rsidRDefault="00C02515" w:rsidP="00CD5168">
      <w:pPr>
        <w:spacing w:after="0"/>
        <w:rPr>
          <w:rFonts w:hint="cs"/>
          <w:b/>
          <w:bCs/>
          <w:sz w:val="28"/>
          <w:szCs w:val="28"/>
          <w:rtl/>
          <w:lang w:bidi="ar-QA"/>
        </w:rPr>
      </w:pPr>
    </w:p>
    <w:p w:rsidR="00C02515" w:rsidRPr="00C02515" w:rsidRDefault="00C02515" w:rsidP="00CD5168">
      <w:pPr>
        <w:spacing w:after="0"/>
        <w:rPr>
          <w:rFonts w:hint="cs"/>
          <w:b/>
          <w:bCs/>
          <w:sz w:val="20"/>
          <w:szCs w:val="20"/>
          <w:rtl/>
          <w:lang w:bidi="ar-QA"/>
        </w:rPr>
      </w:pPr>
    </w:p>
    <w:p w:rsidR="00C02515" w:rsidRPr="00105F7E" w:rsidRDefault="00C02515" w:rsidP="00CD5168">
      <w:pPr>
        <w:spacing w:after="0"/>
        <w:rPr>
          <w:rFonts w:hint="cs"/>
          <w:b/>
          <w:bCs/>
          <w:sz w:val="40"/>
          <w:szCs w:val="40"/>
          <w:rtl/>
          <w:lang w:bidi="ar-QA"/>
        </w:rPr>
      </w:pPr>
    </w:p>
    <w:p w:rsidR="002A0FE0" w:rsidRPr="00105F7E" w:rsidRDefault="00105F7E" w:rsidP="00CD5168">
      <w:pPr>
        <w:spacing w:after="0"/>
        <w:ind w:firstLine="1961"/>
        <w:rPr>
          <w:rFonts w:hint="cs"/>
          <w:b/>
          <w:bCs/>
          <w:sz w:val="56"/>
          <w:szCs w:val="56"/>
          <w:rtl/>
          <w:lang w:bidi="ar-QA"/>
        </w:rPr>
      </w:pPr>
      <w:r w:rsidRPr="00105F7E">
        <w:rPr>
          <w:rFonts w:hint="cs"/>
          <w:b/>
          <w:bCs/>
          <w:sz w:val="56"/>
          <w:szCs w:val="56"/>
          <w:highlight w:val="yellow"/>
          <w:rtl/>
          <w:lang w:bidi="ar-QA"/>
        </w:rPr>
        <w:t>نزيف اللثة</w:t>
      </w:r>
      <w:r>
        <w:rPr>
          <w:rFonts w:hint="cs"/>
          <w:b/>
          <w:bCs/>
          <w:sz w:val="56"/>
          <w:szCs w:val="56"/>
          <w:rtl/>
          <w:lang w:bidi="ar-QA"/>
        </w:rPr>
        <w:t xml:space="preserve">            </w:t>
      </w:r>
      <w:r w:rsidRPr="00105F7E">
        <w:rPr>
          <w:rFonts w:hint="cs"/>
          <w:b/>
          <w:bCs/>
          <w:sz w:val="48"/>
          <w:szCs w:val="48"/>
          <w:rtl/>
          <w:lang w:bidi="ar-QA"/>
        </w:rPr>
        <w:t xml:space="preserve">    </w:t>
      </w:r>
      <w:r>
        <w:rPr>
          <w:rFonts w:hint="cs"/>
          <w:b/>
          <w:bCs/>
          <w:sz w:val="56"/>
          <w:szCs w:val="56"/>
          <w:rtl/>
          <w:lang w:bidi="ar-QA"/>
        </w:rPr>
        <w:t xml:space="preserve">      </w:t>
      </w:r>
      <w:r w:rsidRPr="00105F7E">
        <w:rPr>
          <w:rFonts w:hint="cs"/>
          <w:b/>
          <w:bCs/>
          <w:sz w:val="56"/>
          <w:szCs w:val="56"/>
          <w:highlight w:val="yellow"/>
          <w:rtl/>
          <w:lang w:bidi="ar-QA"/>
        </w:rPr>
        <w:t>التهاب اللثة</w:t>
      </w:r>
    </w:p>
    <w:p w:rsidR="002A0FE0" w:rsidRDefault="00105F7E" w:rsidP="00CD5168">
      <w:pPr>
        <w:tabs>
          <w:tab w:val="left" w:pos="1252"/>
        </w:tabs>
        <w:spacing w:after="0"/>
        <w:rPr>
          <w:rFonts w:hint="cs"/>
          <w:b/>
          <w:bCs/>
          <w:sz w:val="44"/>
          <w:szCs w:val="44"/>
          <w:rtl/>
          <w:lang w:bidi="ar-QA"/>
        </w:rPr>
      </w:pPr>
      <w:r>
        <w:rPr>
          <w:rFonts w:hint="cs"/>
          <w:b/>
          <w:bCs/>
          <w:noProof/>
          <w:sz w:val="44"/>
          <w:szCs w:val="44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455930</wp:posOffset>
            </wp:positionV>
            <wp:extent cx="2211705" cy="1527810"/>
            <wp:effectExtent l="38100" t="0" r="17145" b="453390"/>
            <wp:wrapNone/>
            <wp:docPr id="4" name="Picture 3" descr="نزيف الأن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نزيف الأنف.jpg"/>
                    <pic:cNvPicPr/>
                  </pic:nvPicPr>
                  <pic:blipFill>
                    <a:blip r:embed="rId11"/>
                    <a:srcRect t="2791" b="2073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5278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A0FE0">
        <w:rPr>
          <w:rFonts w:hint="cs"/>
          <w:b/>
          <w:bCs/>
          <w:noProof/>
          <w:sz w:val="44"/>
          <w:szCs w:val="44"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3635449</wp:posOffset>
            </wp:positionH>
            <wp:positionV relativeFrom="paragraph">
              <wp:posOffset>456329</wp:posOffset>
            </wp:positionV>
            <wp:extent cx="2211395" cy="1527441"/>
            <wp:effectExtent l="38100" t="0" r="17455" b="453759"/>
            <wp:wrapNone/>
            <wp:docPr id="5" name="Picture 4" descr="ألم المفاص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لم المفاصل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395" cy="15274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A0FE0" w:rsidRDefault="002A0FE0" w:rsidP="00CD5168">
      <w:pPr>
        <w:spacing w:after="0"/>
        <w:rPr>
          <w:rFonts w:hint="cs"/>
          <w:b/>
          <w:bCs/>
          <w:sz w:val="44"/>
          <w:szCs w:val="44"/>
          <w:rtl/>
          <w:lang w:bidi="ar-QA"/>
        </w:rPr>
      </w:pPr>
    </w:p>
    <w:p w:rsidR="00A63FCF" w:rsidRDefault="00A63FCF" w:rsidP="00CD5168">
      <w:pPr>
        <w:spacing w:after="0"/>
        <w:rPr>
          <w:rFonts w:hint="cs"/>
          <w:b/>
          <w:bCs/>
          <w:sz w:val="44"/>
          <w:szCs w:val="44"/>
          <w:rtl/>
          <w:lang w:bidi="ar-QA"/>
        </w:rPr>
      </w:pPr>
    </w:p>
    <w:p w:rsidR="002A0FE0" w:rsidRDefault="002A0FE0" w:rsidP="00CD5168">
      <w:pPr>
        <w:spacing w:after="0"/>
        <w:rPr>
          <w:rFonts w:hint="cs"/>
          <w:b/>
          <w:bCs/>
          <w:sz w:val="48"/>
          <w:szCs w:val="48"/>
          <w:rtl/>
          <w:lang w:bidi="ar-QA"/>
        </w:rPr>
      </w:pPr>
    </w:p>
    <w:p w:rsidR="00C02515" w:rsidRPr="00C02515" w:rsidRDefault="00C02515" w:rsidP="00CD5168">
      <w:pPr>
        <w:spacing w:after="0"/>
        <w:rPr>
          <w:rFonts w:hint="cs"/>
          <w:b/>
          <w:bCs/>
          <w:sz w:val="40"/>
          <w:szCs w:val="40"/>
          <w:rtl/>
          <w:lang w:bidi="ar-QA"/>
        </w:rPr>
      </w:pPr>
    </w:p>
    <w:p w:rsidR="00C02515" w:rsidRPr="00C02515" w:rsidRDefault="00C02515" w:rsidP="00CD5168">
      <w:pPr>
        <w:spacing w:after="0"/>
        <w:rPr>
          <w:rFonts w:hint="cs"/>
          <w:b/>
          <w:bCs/>
          <w:sz w:val="20"/>
          <w:szCs w:val="20"/>
          <w:rtl/>
          <w:lang w:bidi="ar-QA"/>
        </w:rPr>
      </w:pPr>
    </w:p>
    <w:p w:rsidR="002A0FE0" w:rsidRDefault="00105F7E" w:rsidP="00CD5168">
      <w:pPr>
        <w:spacing w:after="0"/>
        <w:ind w:firstLine="1961"/>
        <w:rPr>
          <w:rFonts w:hint="cs"/>
          <w:b/>
          <w:bCs/>
          <w:sz w:val="44"/>
          <w:szCs w:val="44"/>
          <w:rtl/>
          <w:lang w:bidi="ar-QA"/>
        </w:rPr>
      </w:pPr>
      <w:r w:rsidRPr="00A63FCF">
        <w:rPr>
          <w:rFonts w:hint="cs"/>
          <w:b/>
          <w:bCs/>
          <w:sz w:val="56"/>
          <w:szCs w:val="56"/>
          <w:highlight w:val="yellow"/>
          <w:rtl/>
          <w:lang w:bidi="ar-QA"/>
        </w:rPr>
        <w:t>ألم المفاصل</w:t>
      </w:r>
      <w:r w:rsidR="00A63FCF">
        <w:rPr>
          <w:rFonts w:hint="cs"/>
          <w:b/>
          <w:bCs/>
          <w:sz w:val="44"/>
          <w:szCs w:val="44"/>
          <w:rtl/>
          <w:lang w:bidi="ar-QA"/>
        </w:rPr>
        <w:t xml:space="preserve">              </w:t>
      </w:r>
      <w:r>
        <w:rPr>
          <w:rFonts w:hint="cs"/>
          <w:b/>
          <w:bCs/>
          <w:sz w:val="44"/>
          <w:szCs w:val="44"/>
          <w:rtl/>
          <w:lang w:bidi="ar-QA"/>
        </w:rPr>
        <w:t xml:space="preserve">           </w:t>
      </w:r>
      <w:r w:rsidRPr="00A63FCF">
        <w:rPr>
          <w:rFonts w:hint="cs"/>
          <w:b/>
          <w:bCs/>
          <w:sz w:val="56"/>
          <w:szCs w:val="56"/>
          <w:highlight w:val="yellow"/>
          <w:rtl/>
          <w:lang w:bidi="ar-QA"/>
        </w:rPr>
        <w:t xml:space="preserve"> نزيف الأنف</w:t>
      </w:r>
    </w:p>
    <w:p w:rsidR="00C02515" w:rsidRDefault="00C02515" w:rsidP="00CD5168">
      <w:pPr>
        <w:spacing w:after="0"/>
        <w:rPr>
          <w:rFonts w:hint="cs"/>
          <w:b/>
          <w:bCs/>
          <w:sz w:val="44"/>
          <w:szCs w:val="44"/>
          <w:rtl/>
          <w:lang w:bidi="ar-QA"/>
        </w:rPr>
      </w:pPr>
    </w:p>
    <w:p w:rsidR="002A0FE0" w:rsidRDefault="00C02515" w:rsidP="00CD5168">
      <w:pPr>
        <w:spacing w:after="0"/>
        <w:rPr>
          <w:rFonts w:hint="cs"/>
          <w:b/>
          <w:bCs/>
          <w:sz w:val="44"/>
          <w:szCs w:val="44"/>
          <w:rtl/>
          <w:lang w:bidi="ar-QA"/>
        </w:rPr>
      </w:pPr>
      <w:r>
        <w:rPr>
          <w:rFonts w:hint="cs"/>
          <w:b/>
          <w:bCs/>
          <w:noProof/>
          <w:sz w:val="44"/>
          <w:szCs w:val="44"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3631565</wp:posOffset>
            </wp:positionH>
            <wp:positionV relativeFrom="paragraph">
              <wp:posOffset>143510</wp:posOffset>
            </wp:positionV>
            <wp:extent cx="2181860" cy="1516380"/>
            <wp:effectExtent l="38100" t="0" r="27940" b="464820"/>
            <wp:wrapNone/>
            <wp:docPr id="10" name="Picture 9" descr="زيادة الوز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زيادة الوزن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5163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4"/>
          <w:szCs w:val="44"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314547</wp:posOffset>
            </wp:positionH>
            <wp:positionV relativeFrom="paragraph">
              <wp:posOffset>132936</wp:posOffset>
            </wp:positionV>
            <wp:extent cx="2178699" cy="1515228"/>
            <wp:effectExtent l="38100" t="0" r="12051" b="465972"/>
            <wp:wrapNone/>
            <wp:docPr id="9" name="Picture 7" descr="جفاف الشعر و تقصف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جفاف الشعر و تقصفه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99" cy="15152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A0FE0" w:rsidRDefault="002A0FE0" w:rsidP="00CD5168">
      <w:pPr>
        <w:spacing w:after="0"/>
        <w:rPr>
          <w:rFonts w:hint="cs"/>
          <w:b/>
          <w:bCs/>
          <w:sz w:val="44"/>
          <w:szCs w:val="44"/>
          <w:rtl/>
          <w:lang w:bidi="ar-QA"/>
        </w:rPr>
      </w:pPr>
    </w:p>
    <w:p w:rsidR="00C02515" w:rsidRPr="00C02515" w:rsidRDefault="00C02515" w:rsidP="00CD5168">
      <w:pPr>
        <w:spacing w:after="0"/>
        <w:rPr>
          <w:rFonts w:hint="cs"/>
          <w:b/>
          <w:bCs/>
          <w:sz w:val="40"/>
          <w:szCs w:val="40"/>
          <w:rtl/>
          <w:lang w:bidi="ar-QA"/>
        </w:rPr>
      </w:pPr>
    </w:p>
    <w:p w:rsidR="002A0FE0" w:rsidRDefault="002A0FE0" w:rsidP="00CD5168">
      <w:pPr>
        <w:spacing w:after="0"/>
        <w:rPr>
          <w:rFonts w:hint="cs"/>
          <w:b/>
          <w:bCs/>
          <w:sz w:val="44"/>
          <w:szCs w:val="44"/>
          <w:rtl/>
          <w:lang w:bidi="ar-QA"/>
        </w:rPr>
      </w:pPr>
    </w:p>
    <w:p w:rsidR="00A63FCF" w:rsidRPr="00A63FCF" w:rsidRDefault="00A63FCF" w:rsidP="00CD5168">
      <w:pPr>
        <w:spacing w:after="0"/>
        <w:rPr>
          <w:rFonts w:hint="cs"/>
          <w:b/>
          <w:bCs/>
          <w:sz w:val="28"/>
          <w:szCs w:val="28"/>
          <w:rtl/>
          <w:lang w:bidi="ar-QA"/>
        </w:rPr>
      </w:pPr>
    </w:p>
    <w:p w:rsidR="002A0FE0" w:rsidRDefault="00A63FCF" w:rsidP="00CD5168">
      <w:pPr>
        <w:spacing w:after="0"/>
        <w:ind w:firstLine="1961"/>
        <w:rPr>
          <w:rFonts w:hint="cs"/>
          <w:b/>
          <w:bCs/>
          <w:sz w:val="44"/>
          <w:szCs w:val="44"/>
          <w:rtl/>
          <w:lang w:bidi="ar-QA"/>
        </w:rPr>
      </w:pPr>
      <w:r w:rsidRPr="00A63FCF">
        <w:rPr>
          <w:rFonts w:hint="cs"/>
          <w:b/>
          <w:bCs/>
          <w:sz w:val="56"/>
          <w:szCs w:val="56"/>
          <w:highlight w:val="yellow"/>
          <w:rtl/>
          <w:lang w:bidi="ar-QA"/>
        </w:rPr>
        <w:t>زيادة الوزن</w:t>
      </w:r>
      <w:r>
        <w:rPr>
          <w:rFonts w:hint="cs"/>
          <w:b/>
          <w:bCs/>
          <w:sz w:val="44"/>
          <w:szCs w:val="44"/>
          <w:rtl/>
          <w:lang w:bidi="ar-QA"/>
        </w:rPr>
        <w:t xml:space="preserve">         </w:t>
      </w:r>
      <w:r w:rsidRPr="00A63FCF">
        <w:rPr>
          <w:rFonts w:hint="cs"/>
          <w:b/>
          <w:bCs/>
          <w:sz w:val="44"/>
          <w:szCs w:val="44"/>
          <w:rtl/>
          <w:lang w:bidi="ar-QA"/>
        </w:rPr>
        <w:t xml:space="preserve">     </w:t>
      </w:r>
      <w:r w:rsidRPr="00A63FCF">
        <w:rPr>
          <w:rFonts w:hint="cs"/>
          <w:b/>
          <w:bCs/>
          <w:sz w:val="36"/>
          <w:szCs w:val="36"/>
          <w:rtl/>
          <w:lang w:bidi="ar-QA"/>
        </w:rPr>
        <w:t xml:space="preserve">  </w:t>
      </w:r>
      <w:r w:rsidRPr="00A63FCF">
        <w:rPr>
          <w:rFonts w:hint="cs"/>
          <w:b/>
          <w:bCs/>
          <w:sz w:val="44"/>
          <w:szCs w:val="44"/>
          <w:rtl/>
          <w:lang w:bidi="ar-QA"/>
        </w:rPr>
        <w:t xml:space="preserve"> </w:t>
      </w:r>
      <w:r>
        <w:rPr>
          <w:rFonts w:hint="cs"/>
          <w:b/>
          <w:bCs/>
          <w:sz w:val="44"/>
          <w:szCs w:val="44"/>
          <w:rtl/>
          <w:lang w:bidi="ar-QA"/>
        </w:rPr>
        <w:t xml:space="preserve">    </w:t>
      </w:r>
      <w:r w:rsidRPr="00A63FCF">
        <w:rPr>
          <w:rFonts w:hint="cs"/>
          <w:b/>
          <w:bCs/>
          <w:sz w:val="48"/>
          <w:szCs w:val="48"/>
          <w:highlight w:val="yellow"/>
          <w:rtl/>
          <w:lang w:bidi="ar-QA"/>
        </w:rPr>
        <w:t>جفاف وتقصف الشعر</w:t>
      </w:r>
    </w:p>
    <w:p w:rsidR="002A0FE0" w:rsidRDefault="002A0FE0" w:rsidP="00CD5168">
      <w:pPr>
        <w:spacing w:after="0"/>
        <w:rPr>
          <w:rFonts w:hint="cs"/>
          <w:b/>
          <w:bCs/>
          <w:sz w:val="44"/>
          <w:szCs w:val="44"/>
          <w:rtl/>
          <w:lang w:bidi="ar-QA"/>
        </w:rPr>
      </w:pPr>
    </w:p>
    <w:p w:rsidR="002A0FE0" w:rsidRDefault="002A0FE0" w:rsidP="00CD5168">
      <w:pPr>
        <w:spacing w:after="0"/>
        <w:rPr>
          <w:rFonts w:hint="cs"/>
          <w:b/>
          <w:bCs/>
          <w:sz w:val="44"/>
          <w:szCs w:val="44"/>
          <w:rtl/>
          <w:lang w:bidi="ar-QA"/>
        </w:rPr>
      </w:pPr>
    </w:p>
    <w:p w:rsidR="002A0FE0" w:rsidRDefault="002A0FE0" w:rsidP="00CD5168">
      <w:pPr>
        <w:spacing w:after="0"/>
        <w:rPr>
          <w:rFonts w:hint="cs"/>
          <w:b/>
          <w:bCs/>
          <w:sz w:val="44"/>
          <w:szCs w:val="44"/>
          <w:rtl/>
          <w:lang w:bidi="ar-QA"/>
        </w:rPr>
      </w:pPr>
    </w:p>
    <w:p w:rsidR="002A0FE0" w:rsidRPr="00B37EBA" w:rsidRDefault="002A0FE0" w:rsidP="00CD5168">
      <w:pPr>
        <w:spacing w:after="0"/>
        <w:rPr>
          <w:rFonts w:hint="cs"/>
          <w:b/>
          <w:bCs/>
          <w:sz w:val="44"/>
          <w:szCs w:val="44"/>
          <w:lang w:bidi="ar-QA"/>
        </w:rPr>
      </w:pPr>
    </w:p>
    <w:sectPr w:rsidR="002A0FE0" w:rsidRPr="00B37EBA" w:rsidSect="002A0F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1209"/>
    <w:multiLevelType w:val="hybridMultilevel"/>
    <w:tmpl w:val="1058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A5914"/>
    <w:multiLevelType w:val="multilevel"/>
    <w:tmpl w:val="283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37EBA"/>
    <w:rsid w:val="00105F7E"/>
    <w:rsid w:val="001F629B"/>
    <w:rsid w:val="0021774F"/>
    <w:rsid w:val="002A0FE0"/>
    <w:rsid w:val="00746AA9"/>
    <w:rsid w:val="008C25E8"/>
    <w:rsid w:val="00912D31"/>
    <w:rsid w:val="00A63FCF"/>
    <w:rsid w:val="00B37EBA"/>
    <w:rsid w:val="00C02515"/>
    <w:rsid w:val="00CD5168"/>
    <w:rsid w:val="00D36B62"/>
    <w:rsid w:val="00E5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7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teb.com/articles/%D8%A7%D9%84%D9%82%D8%B1%D9%86%D8%A8%D9%8A%D8%B7-%D9%81%D9%88%D8%A7%D8%A6%D8%AF-%D9%88%D9%82%D9%8A%D9%85-%D8%BA%D8%B0%D8%A7%D8%A6%D9%8A%D8%A9-%D8%AE%D8%A7%D8%B1%D9%82%D8%A9_18734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webteb.com/articles/%D8%AA%D9%82%D9%88%D9%8A%D8%A9-%D8%A7%D9%84%D8%A7%D8%B3%D9%86%D8%A7%D9%86-%D8%AA%D8%A8%D8%AF%D8%A7-%D8%A8%D8%A7%D8%AA%D8%A8%D8%A7%D8%B9-%D8%A7%D9%84%D9%86%D8%B5%D8%A7%D8%A6%D8%AD-%D8%A7%D9%84%D8%AA%D8%A7%D9%84%D9%8A%D8%A9_14693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ebteb.com/articles/%D9%86%D8%B2%D9%8A%D9%81-%D8%A7%D9%84%D9%84%D8%AB%D8%A9-%D8%AA%D8%B9%D8%B1%D9%81-%D8%B9%D9%84%D9%89-%D8%A7%D9%84%D8%A7%D8%B3%D8%A8%D8%A7%D8%A8-%D9%88%D8%A7%D9%84%D8%B9%D9%84%D8%A7%D8%AC_1756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webteb.com/articles/%D8%AA%D9%82%D8%B5%D9%81-%D8%A7%D9%84%D8%B4%D8%B9%D8%B1-%D8%A7%D8%B3%D8%A8%D8%A7%D8%A8-%D9%88%D8%B9%D9%84%D8%A7%D8%AC%D8%A7%D8%AA_1840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2020-07-13T13:08:00Z</dcterms:created>
  <dcterms:modified xsi:type="dcterms:W3CDTF">2020-07-13T23:06:00Z</dcterms:modified>
</cp:coreProperties>
</file>