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8DC7A" w14:textId="748F1703" w:rsidR="00171A1C" w:rsidRDefault="0035319D">
      <w:r>
        <w:rPr>
          <w:rFonts w:hint="eastAsia"/>
        </w:rPr>
        <w:t>E</w:t>
      </w:r>
      <w:r>
        <w:t>nvironment</w:t>
      </w:r>
      <w:r w:rsidR="00171A1C">
        <w:rPr>
          <w:rFonts w:hint="eastAsia"/>
        </w:rPr>
        <w:t>：</w:t>
      </w:r>
      <w:r w:rsidR="00171A1C">
        <w:rPr>
          <w:rFonts w:hint="eastAsia"/>
        </w:rPr>
        <w:t>python</w:t>
      </w:r>
      <w:r w:rsidR="00171A1C">
        <w:t xml:space="preserve">3 </w:t>
      </w:r>
      <w:proofErr w:type="spellStart"/>
      <w:r w:rsidR="00171A1C">
        <w:rPr>
          <w:rFonts w:hint="eastAsia"/>
        </w:rPr>
        <w:t>opencv</w:t>
      </w:r>
      <w:proofErr w:type="spellEnd"/>
      <w:r w:rsidR="00171A1C">
        <w:t>(</w:t>
      </w:r>
      <w:r>
        <w:rPr>
          <w:rFonts w:hint="eastAsia"/>
        </w:rPr>
        <w:t>r</w:t>
      </w:r>
      <w:r>
        <w:t>ead files</w:t>
      </w:r>
      <w:r w:rsidR="00171A1C">
        <w:rPr>
          <w:rFonts w:hint="eastAsia"/>
        </w:rPr>
        <w:t>)</w:t>
      </w:r>
      <w:r w:rsidR="00171A1C">
        <w:t xml:space="preserve"> </w:t>
      </w:r>
      <w:proofErr w:type="spellStart"/>
      <w:r w:rsidR="00171A1C">
        <w:rPr>
          <w:rFonts w:hint="eastAsia"/>
        </w:rPr>
        <w:t>numpy</w:t>
      </w:r>
      <w:proofErr w:type="spellEnd"/>
      <w:r w:rsidR="00171A1C">
        <w:rPr>
          <w:rFonts w:hint="eastAsia"/>
        </w:rPr>
        <w:t>（</w:t>
      </w:r>
      <w:proofErr w:type="spellStart"/>
      <w:r>
        <w:rPr>
          <w:rFonts w:hint="eastAsia"/>
        </w:rPr>
        <w:t>C</w:t>
      </w:r>
      <w:r>
        <w:t>alculatation</w:t>
      </w:r>
      <w:proofErr w:type="spellEnd"/>
      <w:r w:rsidR="00171A1C">
        <w:rPr>
          <w:rFonts w:hint="eastAsia"/>
        </w:rPr>
        <w:t>）</w:t>
      </w:r>
    </w:p>
    <w:p w14:paraId="35E18800" w14:textId="1F50E0BB" w:rsidR="00171A1C" w:rsidRDefault="0035319D">
      <w:r>
        <w:rPr>
          <w:rFonts w:hint="eastAsia"/>
        </w:rPr>
        <w:t>H</w:t>
      </w:r>
      <w:r>
        <w:t>ow to run</w:t>
      </w:r>
      <w:r w:rsidR="00171A1C">
        <w:rPr>
          <w:rFonts w:hint="eastAsia"/>
        </w:rPr>
        <w:t>：</w:t>
      </w:r>
      <w:r>
        <w:rPr>
          <w:rFonts w:hint="eastAsia"/>
        </w:rPr>
        <w:t>R</w:t>
      </w:r>
      <w:r>
        <w:t xml:space="preserve">un </w:t>
      </w:r>
      <w:r w:rsidR="00171A1C">
        <w:rPr>
          <w:rFonts w:hint="eastAsia"/>
        </w:rPr>
        <w:t>main</w:t>
      </w:r>
      <w:r w:rsidR="00171A1C">
        <w:t>.py</w:t>
      </w:r>
    </w:p>
    <w:p w14:paraId="1F0F161F" w14:textId="7ADF95C7" w:rsidR="00581A4F" w:rsidRDefault="0035319D">
      <w:r>
        <w:rPr>
          <w:rFonts w:hint="eastAsia"/>
        </w:rPr>
        <w:t>I</w:t>
      </w:r>
      <w:r>
        <w:t>ntroduction</w:t>
      </w:r>
    </w:p>
    <w:p w14:paraId="4893CB6F" w14:textId="4DB1536E" w:rsidR="00432F61" w:rsidRDefault="00432F61">
      <w:r>
        <w:t xml:space="preserve">main.py </w:t>
      </w:r>
      <w:r w:rsidR="0035319D">
        <w:rPr>
          <w:rFonts w:hint="eastAsia"/>
        </w:rPr>
        <w:t>r</w:t>
      </w:r>
      <w:r w:rsidR="0035319D">
        <w:t>uns python file, reads files and implement algorithms</w:t>
      </w:r>
      <w:r w:rsidR="0035319D">
        <w:rPr>
          <w:rFonts w:hint="eastAsia"/>
        </w:rPr>
        <w:t>,</w:t>
      </w:r>
      <w:r w:rsidR="0035319D">
        <w:t xml:space="preserve"> then show the output</w:t>
      </w:r>
    </w:p>
    <w:p w14:paraId="406FEBC4" w14:textId="1C86F424" w:rsidR="00432F61" w:rsidRPr="0035319D" w:rsidRDefault="00432F61" w:rsidP="0035319D">
      <w:r>
        <w:t>tools.py</w:t>
      </w:r>
      <w:r w:rsidR="0035319D">
        <w:rPr>
          <w:rFonts w:hint="eastAsia"/>
        </w:rPr>
        <w:t xml:space="preserve"> </w:t>
      </w:r>
      <w:r w:rsidR="0035319D">
        <w:t>Implement</w:t>
      </w:r>
      <w:r w:rsidR="0035319D">
        <w:rPr>
          <w:rFonts w:hint="eastAsia"/>
        </w:rPr>
        <w:t>s</w:t>
      </w:r>
      <w:r w:rsidR="0035319D">
        <w:t xml:space="preserve"> algorithms including guided filtering, mean filtering, and minimum filtering.</w:t>
      </w:r>
    </w:p>
    <w:p w14:paraId="657AF416" w14:textId="3A208D7E" w:rsidR="00432F61" w:rsidRDefault="00432F61" w:rsidP="0035319D">
      <w:r>
        <w:t>dark</w:t>
      </w:r>
      <w:r>
        <w:rPr>
          <w:rFonts w:hint="eastAsia"/>
        </w:rPr>
        <w:t>chanel</w:t>
      </w:r>
      <w:r>
        <w:t xml:space="preserve">.py </w:t>
      </w:r>
      <w:r w:rsidR="0035319D">
        <w:t>Implement</w:t>
      </w:r>
      <w:r w:rsidR="0035319D">
        <w:t>s</w:t>
      </w:r>
      <w:r w:rsidR="0035319D">
        <w:t xml:space="preserve"> dark channel algorithm</w:t>
      </w:r>
      <w:r>
        <w:rPr>
          <w:rFonts w:hint="eastAsia"/>
        </w:rPr>
        <w:t>。</w:t>
      </w:r>
      <w:r w:rsidR="0035319D">
        <w:rPr>
          <w:rFonts w:hint="eastAsia"/>
        </w:rPr>
        <w:t>Its</w:t>
      </w:r>
      <w:r w:rsidR="0035319D">
        <w:t xml:space="preserve"> process is in the </w:t>
      </w:r>
      <w:r>
        <w:rPr>
          <w:rFonts w:hint="eastAsia"/>
        </w:rPr>
        <w:t>process</w:t>
      </w:r>
      <w:r w:rsidR="0035319D">
        <w:t xml:space="preserve"> </w:t>
      </w:r>
      <w:proofErr w:type="gramStart"/>
      <w:r w:rsidR="0035319D">
        <w:rPr>
          <w:rFonts w:hint="eastAsia"/>
        </w:rPr>
        <w:t>f</w:t>
      </w:r>
      <w:r w:rsidR="0035319D">
        <w:t>unction</w:t>
      </w:r>
      <w:r w:rsidR="0035319D">
        <w:rPr>
          <w:rFonts w:hint="eastAsia"/>
        </w:rPr>
        <w:t xml:space="preserve"> </w:t>
      </w:r>
      <w:r w:rsidR="0035319D">
        <w:t>:</w:t>
      </w:r>
      <w:proofErr w:type="gramEnd"/>
    </w:p>
    <w:p w14:paraId="0E8E1CA1" w14:textId="2E1661B6" w:rsidR="00432F61" w:rsidRDefault="0035319D">
      <w:r w:rsidRPr="0035319D">
        <w:t xml:space="preserve">First calculate the dark channel value of the entire </w:t>
      </w:r>
      <w:proofErr w:type="gramStart"/>
      <w:r w:rsidRPr="0035319D">
        <w:t>image, and</w:t>
      </w:r>
      <w:proofErr w:type="gramEnd"/>
      <w:r w:rsidRPr="0035319D">
        <w:t xml:space="preserve"> obtain the atmospheric illumination value according to the prior theorem. Use the dark channel and atmospheric illumination value to find the propagation coefficient t for each point. </w:t>
      </w:r>
      <w:proofErr w:type="gramStart"/>
      <w:r w:rsidRPr="0035319D">
        <w:t>At this time</w:t>
      </w:r>
      <w:proofErr w:type="gramEnd"/>
      <w:r w:rsidRPr="0035319D">
        <w:t xml:space="preserve">, </w:t>
      </w:r>
      <w:proofErr w:type="spellStart"/>
      <w:r w:rsidRPr="0035319D">
        <w:t>t</w:t>
      </w:r>
      <w:proofErr w:type="spellEnd"/>
      <w:r w:rsidRPr="0035319D">
        <w:t xml:space="preserve"> is the value of each pixel of the entire image is different. And then use the guided filtering to still get the original t estimate, and then use the original t estimate to restore the original image</w:t>
      </w:r>
      <w:r w:rsidR="00432F61">
        <w:rPr>
          <w:rFonts w:hint="eastAsia"/>
        </w:rPr>
        <w:t>。</w:t>
      </w:r>
    </w:p>
    <w:p w14:paraId="0F807BA0" w14:textId="2B01381E" w:rsidR="00432F61" w:rsidRDefault="0035319D">
      <w:r>
        <w:t>Related Formulas</w:t>
      </w:r>
      <w:r w:rsidR="00432F61">
        <w:rPr>
          <w:rFonts w:hint="eastAsia"/>
        </w:rPr>
        <w:t>：</w:t>
      </w:r>
    </w:p>
    <w:p w14:paraId="351554C3" w14:textId="77777777" w:rsidR="0035319D" w:rsidRDefault="0035319D" w:rsidP="0035319D"/>
    <w:p w14:paraId="51C3386A" w14:textId="0E619868" w:rsidR="00432F61" w:rsidRDefault="0035319D" w:rsidP="0035319D">
      <w:r>
        <w:t>Atmospheric lighting model:</w:t>
      </w:r>
      <w:r w:rsidR="00432F61">
        <w:rPr>
          <w:noProof/>
        </w:rPr>
        <w:drawing>
          <wp:inline distT="0" distB="0" distL="0" distR="0" wp14:anchorId="17A55AD4" wp14:editId="02145990">
            <wp:extent cx="49244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4901" w14:textId="77777777" w:rsidR="0035319D" w:rsidRDefault="0035319D" w:rsidP="0035319D"/>
    <w:p w14:paraId="42933BA7" w14:textId="16D3EA76" w:rsidR="00432F61" w:rsidRDefault="0035319D" w:rsidP="0035319D">
      <w:r>
        <w:t>the formula for the dark channel:</w:t>
      </w:r>
      <w:r w:rsidR="00432F61">
        <w:rPr>
          <w:noProof/>
        </w:rPr>
        <w:drawing>
          <wp:inline distT="0" distB="0" distL="0" distR="0" wp14:anchorId="745F4337" wp14:editId="6B4FA2BB">
            <wp:extent cx="516255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0D58" w14:textId="00C7163B" w:rsidR="00432F61" w:rsidRDefault="0035319D">
      <w:r>
        <w:t>Formula for t</w:t>
      </w:r>
      <w:r w:rsidR="00432F61">
        <w:rPr>
          <w:rFonts w:hint="eastAsia"/>
        </w:rPr>
        <w:t>：</w:t>
      </w:r>
    </w:p>
    <w:p w14:paraId="2669A0FA" w14:textId="315672D3" w:rsidR="00432F61" w:rsidRDefault="00432F61">
      <w:r>
        <w:rPr>
          <w:noProof/>
        </w:rPr>
        <w:drawing>
          <wp:inline distT="0" distB="0" distL="0" distR="0" wp14:anchorId="359E764F" wp14:editId="0F4973AF">
            <wp:extent cx="497205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4481" w14:textId="77777777" w:rsidR="0035319D" w:rsidRDefault="0035319D" w:rsidP="0035319D"/>
    <w:p w14:paraId="5C7FDD78" w14:textId="42F7BE83" w:rsidR="00432F61" w:rsidRDefault="0035319D" w:rsidP="0035319D">
      <w:r>
        <w:t>clahe.py is adaptive histogram equalization with limited contrast</w:t>
      </w:r>
      <w:r w:rsidR="00901570">
        <w:rPr>
          <w:rFonts w:hint="eastAsia"/>
        </w:rPr>
        <w:t>：</w:t>
      </w:r>
    </w:p>
    <w:p w14:paraId="6AB9D380" w14:textId="717F34B2" w:rsidR="00901570" w:rsidRDefault="0035319D">
      <w:proofErr w:type="gramStart"/>
      <w:r w:rsidRPr="0035319D">
        <w:t>First of all</w:t>
      </w:r>
      <w:proofErr w:type="gramEnd"/>
      <w:r w:rsidRPr="0035319D">
        <w:t xml:space="preserve">, adaptive histogram equalization is an improvement based on histogram equalization. As shown in FIG. 1, it performs equalization in a local area, and then uses a sliding window to perform calculations on the whole image. Then the limitation of the equalization of the contrast is changed, and </w:t>
      </w:r>
      <w:r w:rsidRPr="0035319D">
        <w:lastRenderedPageBreak/>
        <w:t>the contrast is limited by the method shown in FIG. 2.</w:t>
      </w:r>
      <w:r w:rsidR="00901570">
        <w:rPr>
          <w:noProof/>
        </w:rPr>
        <w:drawing>
          <wp:inline distT="0" distB="0" distL="0" distR="0" wp14:anchorId="4DFA8E6B" wp14:editId="65A22250">
            <wp:extent cx="428625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468A" w14:textId="4FF55E05" w:rsidR="00901570" w:rsidRDefault="00901570">
      <w:r>
        <w:rPr>
          <w:noProof/>
        </w:rPr>
        <w:drawing>
          <wp:inline distT="0" distB="0" distL="0" distR="0" wp14:anchorId="0C12362C" wp14:editId="77D3E24E">
            <wp:extent cx="285750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DFEA" w14:textId="0F72F139" w:rsidR="00192266" w:rsidRDefault="0035319D">
      <w:r w:rsidRPr="0035319D">
        <w:t xml:space="preserve">ColorAttenuation.py is an implementation of the paper "A </w:t>
      </w:r>
      <w:proofErr w:type="gramStart"/>
      <w:r w:rsidRPr="0035319D">
        <w:t>Fast Single</w:t>
      </w:r>
      <w:proofErr w:type="gramEnd"/>
      <w:r w:rsidRPr="0035319D">
        <w:t xml:space="preserve"> Image Haze Removal Algorithm Using Color Attenuation Prior" https://ieeexplore.ieee.org/stamp/stamp.jsp?tp=&amp;arnumber=7128396, which is consistent with the dark channel. The atmospheric illumination model is used for defogging, and the t is calculated by using the following formula:</w:t>
      </w:r>
      <w:r w:rsidR="00192266" w:rsidRPr="00192266">
        <w:rPr>
          <w:noProof/>
        </w:rPr>
        <w:drawing>
          <wp:inline distT="0" distB="0" distL="0" distR="0" wp14:anchorId="0271A726" wp14:editId="6D8B7923">
            <wp:extent cx="5943600" cy="575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1067" w14:textId="016A1AB7" w:rsidR="00FB73BD" w:rsidRDefault="0035319D">
      <w:r w:rsidRPr="0035319D">
        <w:t xml:space="preserve">The formula for determining the depth of field using the </w:t>
      </w:r>
      <w:proofErr w:type="spellStart"/>
      <w:r w:rsidRPr="0035319D">
        <w:t>hsv</w:t>
      </w:r>
      <w:proofErr w:type="spellEnd"/>
      <w:r w:rsidRPr="0035319D">
        <w:t xml:space="preserve"> color model is:</w:t>
      </w:r>
      <w:r w:rsidR="00FB73BD" w:rsidRPr="00FB73BD">
        <w:rPr>
          <w:noProof/>
        </w:rPr>
        <w:drawing>
          <wp:inline distT="0" distB="0" distL="0" distR="0" wp14:anchorId="0DDF4143" wp14:editId="48D75E1D">
            <wp:extent cx="4343400" cy="40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1C62" w14:textId="58CFC07E" w:rsidR="006E2AC0" w:rsidRDefault="0035319D">
      <w:r>
        <w:rPr>
          <w:rFonts w:hint="eastAsia"/>
        </w:rPr>
        <w:t>T</w:t>
      </w:r>
      <w:r>
        <w:t>hree values are</w:t>
      </w:r>
      <w:r w:rsidR="006E2AC0">
        <w:rPr>
          <w:rFonts w:hint="eastAsia"/>
        </w:rPr>
        <w:t>：</w:t>
      </w:r>
      <w:r w:rsidR="006E2AC0">
        <w:rPr>
          <w:rFonts w:hint="eastAsia"/>
        </w:rPr>
        <w:t>0</w:t>
      </w:r>
      <w:r w:rsidR="006E2AC0">
        <w:t>.121779 0.959710 0.780245</w:t>
      </w:r>
    </w:p>
    <w:p w14:paraId="50005B29" w14:textId="20320EDA" w:rsidR="00FB73BD" w:rsidRDefault="0035319D" w:rsidP="0035319D">
      <w:r w:rsidRPr="0035319D">
        <w:t>Find the propagation t from the depth of field, and still use the atmospheric propagation model to restore the original image.</w:t>
      </w:r>
      <w:bookmarkStart w:id="0" w:name="_GoBack"/>
      <w:bookmarkEnd w:id="0"/>
    </w:p>
    <w:sectPr w:rsidR="00FB7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61"/>
    <w:rsid w:val="00171A1C"/>
    <w:rsid w:val="00192266"/>
    <w:rsid w:val="0035319D"/>
    <w:rsid w:val="00432F61"/>
    <w:rsid w:val="00581A4F"/>
    <w:rsid w:val="006A0A43"/>
    <w:rsid w:val="006E2AC0"/>
    <w:rsid w:val="00901570"/>
    <w:rsid w:val="00FB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D880"/>
  <w15:chartTrackingRefBased/>
  <w15:docId w15:val="{7011D407-F9AA-4CC1-8CDA-852B0394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8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颉 敬</dc:creator>
  <cp:keywords/>
  <dc:description/>
  <cp:lastModifiedBy>Hy Shaw</cp:lastModifiedBy>
  <cp:revision>6</cp:revision>
  <dcterms:created xsi:type="dcterms:W3CDTF">2020-02-27T04:49:00Z</dcterms:created>
  <dcterms:modified xsi:type="dcterms:W3CDTF">2020-03-10T22:04:00Z</dcterms:modified>
</cp:coreProperties>
</file>