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726" w:rsidRPr="00A03726" w:rsidRDefault="00A03726" w:rsidP="00A0372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1、</w:t>
      </w:r>
      <w:r w:rsidR="00D3700A">
        <w:rPr>
          <w:rFonts w:ascii="宋体" w:eastAsia="宋体" w:hAnsi="宋体" w:hint="eastAsia"/>
          <w:b/>
          <w:sz w:val="24"/>
        </w:rPr>
        <w:t>PC</w:t>
      </w:r>
      <w:r w:rsidRPr="00A03726">
        <w:rPr>
          <w:rFonts w:ascii="宋体" w:eastAsia="宋体" w:hAnsi="宋体" w:hint="eastAsia"/>
          <w:b/>
          <w:sz w:val="24"/>
        </w:rPr>
        <w:t>功能模块及技术实现方式</w:t>
      </w:r>
    </w:p>
    <w:p w:rsidR="00A03726" w:rsidRPr="00B5587B" w:rsidRDefault="00A03726" w:rsidP="00AD714B">
      <w:pPr>
        <w:spacing w:line="360" w:lineRule="auto"/>
        <w:ind w:firstLineChars="200" w:firstLine="420"/>
        <w:rPr>
          <w:rFonts w:ascii="宋体" w:eastAsia="宋体" w:hAnsi="宋体"/>
        </w:rPr>
      </w:pPr>
      <w:r w:rsidRPr="00B5587B">
        <w:rPr>
          <w:rFonts w:ascii="宋体" w:eastAsia="宋体" w:hAnsi="宋体" w:hint="eastAsia"/>
        </w:rPr>
        <w:t>仓库驾驶舱</w:t>
      </w:r>
      <w:r w:rsidR="00AF2076">
        <w:rPr>
          <w:rFonts w:ascii="宋体" w:eastAsia="宋体" w:hAnsi="宋体" w:hint="eastAsia"/>
        </w:rPr>
        <w:t>：</w:t>
      </w:r>
      <w:r w:rsidRPr="00B5587B">
        <w:rPr>
          <w:rFonts w:ascii="宋体" w:eastAsia="宋体" w:hAnsi="宋体"/>
        </w:rPr>
        <w:t>使用</w:t>
      </w:r>
      <w:r w:rsidR="00AF2076">
        <w:rPr>
          <w:rFonts w:ascii="宋体" w:eastAsia="宋体" w:hAnsi="宋体"/>
        </w:rPr>
        <w:t xml:space="preserve"> ECharts</w:t>
      </w:r>
      <w:r w:rsidRPr="00B5587B">
        <w:rPr>
          <w:rFonts w:ascii="宋体" w:eastAsia="宋体" w:hAnsi="宋体"/>
        </w:rPr>
        <w:t xml:space="preserve"> 图表库，动态展示库存趋势、出入库统计。</w:t>
      </w:r>
      <w:r w:rsidR="00AF2076">
        <w:rPr>
          <w:rFonts w:ascii="宋体" w:eastAsia="宋体" w:hAnsi="宋体" w:hint="eastAsia"/>
        </w:rPr>
        <w:t>使用</w:t>
      </w:r>
      <w:r w:rsidR="00AF2076">
        <w:rPr>
          <w:rFonts w:ascii="宋体" w:eastAsia="宋体" w:hAnsi="宋体"/>
        </w:rPr>
        <w:t>数据库（</w:t>
      </w:r>
      <w:r w:rsidRPr="00B5587B">
        <w:rPr>
          <w:rFonts w:ascii="宋体" w:eastAsia="宋体" w:hAnsi="宋体"/>
        </w:rPr>
        <w:t>MySQL）聚合查询，生成年/月/周/日数据。</w:t>
      </w:r>
    </w:p>
    <w:p w:rsidR="00A03726" w:rsidRPr="00B5587B" w:rsidRDefault="00A03726" w:rsidP="00AD714B">
      <w:pPr>
        <w:spacing w:line="360" w:lineRule="auto"/>
        <w:ind w:firstLineChars="200" w:firstLine="420"/>
        <w:rPr>
          <w:rFonts w:ascii="宋体" w:eastAsia="宋体" w:hAnsi="宋体"/>
        </w:rPr>
      </w:pPr>
      <w:r w:rsidRPr="00B5587B">
        <w:rPr>
          <w:rFonts w:ascii="宋体" w:eastAsia="宋体" w:hAnsi="宋体" w:hint="eastAsia"/>
        </w:rPr>
        <w:t>出入库明细看板</w:t>
      </w:r>
      <w:r w:rsidR="00AF2076">
        <w:rPr>
          <w:rFonts w:ascii="宋体" w:eastAsia="宋体" w:hAnsi="宋体" w:hint="eastAsia"/>
        </w:rPr>
        <w:t>：</w:t>
      </w:r>
      <w:r w:rsidRPr="00B5587B">
        <w:rPr>
          <w:rFonts w:ascii="宋体" w:eastAsia="宋体" w:hAnsi="宋体"/>
        </w:rPr>
        <w:t>前端使用</w:t>
      </w:r>
      <w:r w:rsidR="00CD5B7D">
        <w:rPr>
          <w:rFonts w:ascii="宋体" w:eastAsia="宋体" w:hAnsi="宋体"/>
        </w:rPr>
        <w:t xml:space="preserve"> </w:t>
      </w:r>
      <w:r w:rsidRPr="00B5587B">
        <w:rPr>
          <w:rFonts w:ascii="宋体" w:eastAsia="宋体" w:hAnsi="宋体"/>
        </w:rPr>
        <w:t>Vue.js 构建交互式表格，支持筛选/导出。后端接口采用 RESTful API 提供数据。</w:t>
      </w:r>
    </w:p>
    <w:p w:rsidR="00A03726" w:rsidRPr="00B5587B" w:rsidRDefault="00A03726" w:rsidP="00AD714B">
      <w:pPr>
        <w:spacing w:line="360" w:lineRule="auto"/>
        <w:ind w:firstLineChars="200" w:firstLine="420"/>
        <w:rPr>
          <w:rFonts w:ascii="宋体" w:eastAsia="宋体" w:hAnsi="宋体"/>
        </w:rPr>
      </w:pPr>
      <w:r w:rsidRPr="00B5587B">
        <w:rPr>
          <w:rFonts w:ascii="宋体" w:eastAsia="宋体" w:hAnsi="宋体" w:hint="eastAsia"/>
        </w:rPr>
        <w:t>产品信息管理</w:t>
      </w:r>
      <w:r w:rsidR="00AD714B">
        <w:rPr>
          <w:rFonts w:ascii="宋体" w:eastAsia="宋体" w:hAnsi="宋体" w:hint="eastAsia"/>
        </w:rPr>
        <w:t>：</w:t>
      </w:r>
      <w:r w:rsidRPr="00B5587B">
        <w:rPr>
          <w:rFonts w:ascii="宋体" w:eastAsia="宋体" w:hAnsi="宋体"/>
        </w:rPr>
        <w:t>产品属性存储于 MySQL，支持多字段搜索。- 图片上传至</w:t>
      </w:r>
      <w:r w:rsidR="00CD5B7D">
        <w:rPr>
          <w:rFonts w:ascii="宋体" w:eastAsia="宋体" w:hAnsi="宋体" w:hint="eastAsia"/>
        </w:rPr>
        <w:t>对象存储库中</w:t>
      </w:r>
      <w:r w:rsidRPr="00B5587B">
        <w:rPr>
          <w:rFonts w:ascii="宋体" w:eastAsia="宋体" w:hAnsi="宋体"/>
        </w:rPr>
        <w:t>，</w:t>
      </w:r>
      <w:r w:rsidR="00CD5B7D">
        <w:rPr>
          <w:rFonts w:ascii="宋体" w:eastAsia="宋体" w:hAnsi="宋体" w:hint="eastAsia"/>
        </w:rPr>
        <w:t>ur</w:t>
      </w:r>
      <w:r w:rsidR="00CD5B7D">
        <w:rPr>
          <w:rFonts w:ascii="宋体" w:eastAsia="宋体" w:hAnsi="宋体"/>
        </w:rPr>
        <w:t>l</w:t>
      </w:r>
      <w:r w:rsidRPr="00B5587B">
        <w:rPr>
          <w:rFonts w:ascii="宋体" w:eastAsia="宋体" w:hAnsi="宋体"/>
        </w:rPr>
        <w:t>存储在数据库。</w:t>
      </w:r>
    </w:p>
    <w:p w:rsidR="00A03726" w:rsidRPr="00B5587B" w:rsidRDefault="00A03726" w:rsidP="00AD714B">
      <w:pPr>
        <w:spacing w:line="360" w:lineRule="auto"/>
        <w:ind w:firstLineChars="200" w:firstLine="420"/>
        <w:rPr>
          <w:rFonts w:ascii="宋体" w:eastAsia="宋体" w:hAnsi="宋体"/>
        </w:rPr>
      </w:pPr>
      <w:r w:rsidRPr="00B5587B">
        <w:rPr>
          <w:rFonts w:ascii="宋体" w:eastAsia="宋体" w:hAnsi="宋体" w:hint="eastAsia"/>
        </w:rPr>
        <w:t>仓库信息管理</w:t>
      </w:r>
      <w:r w:rsidR="00AD714B">
        <w:rPr>
          <w:rFonts w:ascii="宋体" w:eastAsia="宋体" w:hAnsi="宋体" w:hint="eastAsia"/>
        </w:rPr>
        <w:t>：</w:t>
      </w:r>
      <w:r w:rsidRPr="00B5587B">
        <w:rPr>
          <w:rFonts w:ascii="宋体" w:eastAsia="宋体" w:hAnsi="宋体"/>
        </w:rPr>
        <w:t>仓库状态实时更新，通过</w:t>
      </w:r>
      <w:r w:rsidR="00CD5B7D">
        <w:rPr>
          <w:rFonts w:ascii="宋体" w:eastAsia="宋体" w:hAnsi="宋体"/>
        </w:rPr>
        <w:t xml:space="preserve"> WebSocket</w:t>
      </w:r>
      <w:r w:rsidRPr="00B5587B">
        <w:rPr>
          <w:rFonts w:ascii="宋体" w:eastAsia="宋体" w:hAnsi="宋体"/>
        </w:rPr>
        <w:t>同步数据。</w:t>
      </w:r>
    </w:p>
    <w:p w:rsidR="00A03726" w:rsidRPr="00B5587B" w:rsidRDefault="00A03726" w:rsidP="00AD714B">
      <w:pPr>
        <w:spacing w:line="360" w:lineRule="auto"/>
        <w:ind w:firstLineChars="200" w:firstLine="420"/>
        <w:rPr>
          <w:rFonts w:ascii="宋体" w:eastAsia="宋体" w:hAnsi="宋体"/>
        </w:rPr>
      </w:pPr>
      <w:r w:rsidRPr="00B5587B">
        <w:rPr>
          <w:rFonts w:ascii="宋体" w:eastAsia="宋体" w:hAnsi="宋体" w:hint="eastAsia"/>
        </w:rPr>
        <w:t>出入库单据管理</w:t>
      </w:r>
      <w:r w:rsidR="00AD714B">
        <w:rPr>
          <w:rFonts w:ascii="宋体" w:eastAsia="宋体" w:hAnsi="宋体" w:hint="eastAsia"/>
        </w:rPr>
        <w:t>：</w:t>
      </w:r>
      <w:r w:rsidRPr="00B5587B">
        <w:rPr>
          <w:rFonts w:ascii="宋体" w:eastAsia="宋体" w:hAnsi="宋体"/>
        </w:rPr>
        <w:t>单据状态机管理流程节点。操作日志存储于 Elasticsearch，支持全文检索。</w:t>
      </w:r>
    </w:p>
    <w:p w:rsidR="00A03726" w:rsidRPr="00D3700A" w:rsidRDefault="0088427D" w:rsidP="00A0372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2、</w:t>
      </w:r>
      <w:r w:rsidR="00A03726" w:rsidRPr="0088427D">
        <w:rPr>
          <w:rFonts w:ascii="宋体" w:eastAsia="宋体" w:hAnsi="宋体"/>
          <w:b/>
          <w:sz w:val="24"/>
        </w:rPr>
        <w:t>手机端功能</w:t>
      </w:r>
      <w:r w:rsidR="00D3700A" w:rsidRPr="00A03726">
        <w:rPr>
          <w:rFonts w:ascii="宋体" w:eastAsia="宋体" w:hAnsi="宋体" w:hint="eastAsia"/>
          <w:b/>
          <w:sz w:val="24"/>
        </w:rPr>
        <w:t>模块及技术实现方式</w:t>
      </w:r>
    </w:p>
    <w:p w:rsidR="00A03726" w:rsidRDefault="00A03726" w:rsidP="00CD5B7D">
      <w:pPr>
        <w:spacing w:line="360" w:lineRule="auto"/>
        <w:ind w:firstLine="420"/>
      </w:pPr>
      <w:r>
        <w:t>AI识别与匹配</w:t>
      </w:r>
      <w:r w:rsidR="00CD5B7D">
        <w:rPr>
          <w:rFonts w:hint="eastAsia"/>
        </w:rPr>
        <w:t>：</w:t>
      </w:r>
      <w:r>
        <w:t>使用</w:t>
      </w:r>
      <w:r w:rsidR="00CD5B7D">
        <w:rPr>
          <w:rFonts w:hint="eastAsia"/>
        </w:rPr>
        <w:t>V</w:t>
      </w:r>
      <w:r w:rsidR="00CD5B7D">
        <w:t>it训练</w:t>
      </w:r>
      <w:r w:rsidR="00CD5B7D">
        <w:rPr>
          <w:rFonts w:hint="eastAsia"/>
        </w:rPr>
        <w:t>多</w:t>
      </w:r>
      <w:r>
        <w:t>级图像识别模型。</w:t>
      </w:r>
    </w:p>
    <w:p w:rsidR="00A03726" w:rsidRDefault="00A03726" w:rsidP="00CD5B7D">
      <w:pPr>
        <w:spacing w:line="360" w:lineRule="auto"/>
        <w:ind w:firstLine="420"/>
      </w:pPr>
      <w:r>
        <w:rPr>
          <w:rFonts w:hint="eastAsia"/>
        </w:rPr>
        <w:t>扫码出入库</w:t>
      </w:r>
      <w:r w:rsidR="00CD5B7D">
        <w:rPr>
          <w:rFonts w:hint="eastAsia"/>
        </w:rPr>
        <w:t>：</w:t>
      </w:r>
      <w:r w:rsidR="00CD5B7D">
        <w:t>调用手机摄像头</w:t>
      </w:r>
      <w:r>
        <w:t>实现扫码。</w:t>
      </w:r>
    </w:p>
    <w:p w:rsidR="00FF6AAD" w:rsidRDefault="00A03726" w:rsidP="00CD5B7D">
      <w:pPr>
        <w:spacing w:line="360" w:lineRule="auto"/>
        <w:ind w:firstLine="420"/>
      </w:pPr>
      <w:r>
        <w:rPr>
          <w:rFonts w:hint="eastAsia"/>
        </w:rPr>
        <w:t>识别日志管理</w:t>
      </w:r>
      <w:r w:rsidR="00CD5B7D">
        <w:rPr>
          <w:rFonts w:hint="eastAsia"/>
        </w:rPr>
        <w:t>：</w:t>
      </w:r>
      <w:r w:rsidR="00CD5B7D">
        <w:t>日志数据</w:t>
      </w:r>
      <w:r>
        <w:t>存储在 MongoDB，支持按时间/</w:t>
      </w:r>
      <w:r w:rsidR="002C5A04">
        <w:t>结果分类查询</w:t>
      </w:r>
      <w:r w:rsidR="002C5A04">
        <w:rPr>
          <w:rFonts w:hint="eastAsia"/>
        </w:rPr>
        <w:t>，</w:t>
      </w:r>
      <w:r w:rsidR="002C5A04">
        <w:t>模型迭代</w:t>
      </w:r>
      <w:r>
        <w:t>优化。</w:t>
      </w:r>
    </w:p>
    <w:p w:rsidR="0035510E" w:rsidRDefault="0035510E" w:rsidP="0035510E">
      <w:pPr>
        <w:tabs>
          <w:tab w:val="left" w:pos="1064"/>
          <w:tab w:val="left" w:pos="4632"/>
        </w:tabs>
        <w:autoSpaceDE w:val="0"/>
        <w:autoSpaceDN w:val="0"/>
        <w:spacing w:line="300" w:lineRule="auto"/>
        <w:ind w:firstLineChars="200" w:firstLine="420"/>
        <w:rPr>
          <w:rFonts w:ascii="宋体" w:eastAsia="宋体" w:hAnsi="宋体" w:cs="宋体"/>
          <w:lang w:bidi="zh-CN"/>
        </w:rPr>
      </w:pPr>
      <w:r>
        <w:rPr>
          <w:rFonts w:ascii="宋体" w:eastAsia="宋体" w:hAnsi="宋体" w:cs="宋体" w:hint="eastAsia"/>
          <w:lang w:bidi="zh-CN"/>
        </w:rPr>
        <w:t>能模块</w:t>
      </w:r>
    </w:p>
    <w:tbl>
      <w:tblPr>
        <w:tblW w:w="89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3160"/>
        <w:gridCol w:w="3680"/>
      </w:tblGrid>
      <w:tr w:rsidR="0035510E" w:rsidRPr="00E708EA" w:rsidTr="00A308C7">
        <w:trPr>
          <w:trHeight w:val="390"/>
          <w:tblHeader/>
        </w:trPr>
        <w:tc>
          <w:tcPr>
            <w:tcW w:w="2120" w:type="dxa"/>
            <w:vMerge w:val="restart"/>
            <w:shd w:val="clear" w:color="000000" w:fill="92D050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功能模块</w:t>
            </w:r>
          </w:p>
        </w:tc>
        <w:tc>
          <w:tcPr>
            <w:tcW w:w="3160" w:type="dxa"/>
            <w:vMerge w:val="restart"/>
            <w:shd w:val="clear" w:color="000000" w:fill="92D050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一级功能</w:t>
            </w:r>
          </w:p>
        </w:tc>
        <w:tc>
          <w:tcPr>
            <w:tcW w:w="3680" w:type="dxa"/>
            <w:vMerge w:val="restart"/>
            <w:shd w:val="clear" w:color="000000" w:fill="92D050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功能说明</w:t>
            </w:r>
          </w:p>
        </w:tc>
      </w:tr>
      <w:tr w:rsidR="0035510E" w:rsidRPr="00E708EA" w:rsidTr="00A308C7">
        <w:trPr>
          <w:trHeight w:val="312"/>
        </w:trPr>
        <w:tc>
          <w:tcPr>
            <w:tcW w:w="212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368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35510E" w:rsidRPr="00CC35EE" w:rsidTr="00A308C7">
        <w:trPr>
          <w:trHeight w:val="285"/>
        </w:trPr>
        <w:tc>
          <w:tcPr>
            <w:tcW w:w="8960" w:type="dxa"/>
            <w:gridSpan w:val="3"/>
            <w:shd w:val="clear" w:color="000000" w:fill="FFC000"/>
            <w:noWrap/>
            <w:vAlign w:val="bottom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PC端</w:t>
            </w:r>
          </w:p>
        </w:tc>
      </w:tr>
      <w:tr w:rsidR="0035510E" w:rsidRPr="00E708EA" w:rsidTr="00A308C7">
        <w:trPr>
          <w:trHeight w:val="285"/>
        </w:trPr>
        <w:tc>
          <w:tcPr>
            <w:tcW w:w="2120" w:type="dxa"/>
            <w:vMerge w:val="restart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仓库驾驶舱</w:t>
            </w: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出入库业务流展示</w:t>
            </w:r>
          </w:p>
        </w:tc>
        <w:tc>
          <w:tcPr>
            <w:tcW w:w="3680" w:type="dxa"/>
            <w:shd w:val="clear" w:color="auto" w:fill="auto"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出入库业务明细展示</w:t>
            </w:r>
          </w:p>
        </w:tc>
      </w:tr>
      <w:tr w:rsidR="0035510E" w:rsidRPr="00E708EA" w:rsidTr="00A308C7">
        <w:trPr>
          <w:trHeight w:val="919"/>
        </w:trPr>
        <w:tc>
          <w:tcPr>
            <w:tcW w:w="212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仓库简报</w:t>
            </w:r>
          </w:p>
        </w:tc>
        <w:tc>
          <w:tcPr>
            <w:tcW w:w="3680" w:type="dxa"/>
            <w:shd w:val="clear" w:color="auto" w:fill="auto"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统计各仓库年/月/周/日四个区间的入库单数、入库产品总数、入库价值、出库单数、出库产品总数、出库价值</w:t>
            </w:r>
          </w:p>
        </w:tc>
      </w:tr>
      <w:tr w:rsidR="0035510E" w:rsidRPr="00E708EA" w:rsidTr="00A308C7">
        <w:trPr>
          <w:trHeight w:val="570"/>
        </w:trPr>
        <w:tc>
          <w:tcPr>
            <w:tcW w:w="212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160" w:type="dxa"/>
            <w:shd w:val="clear" w:color="auto" w:fill="auto"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产品实时库存统计</w:t>
            </w:r>
          </w:p>
        </w:tc>
        <w:tc>
          <w:tcPr>
            <w:tcW w:w="3680" w:type="dxa"/>
            <w:shd w:val="clear" w:color="auto" w:fill="auto"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统计各产品库存数和价值数、出入库的明细</w:t>
            </w:r>
          </w:p>
        </w:tc>
      </w:tr>
      <w:tr w:rsidR="0035510E" w:rsidRPr="00E708EA" w:rsidTr="00A308C7">
        <w:trPr>
          <w:trHeight w:val="570"/>
        </w:trPr>
        <w:tc>
          <w:tcPr>
            <w:tcW w:w="212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仓库库存变化趋势</w:t>
            </w:r>
          </w:p>
        </w:tc>
        <w:tc>
          <w:tcPr>
            <w:tcW w:w="3680" w:type="dxa"/>
            <w:shd w:val="clear" w:color="auto" w:fill="auto"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展示各仓库每月库存、出入库的变化趋势</w:t>
            </w:r>
          </w:p>
        </w:tc>
      </w:tr>
      <w:tr w:rsidR="0035510E" w:rsidRPr="00E708EA" w:rsidTr="00A308C7">
        <w:trPr>
          <w:trHeight w:val="855"/>
        </w:trPr>
        <w:tc>
          <w:tcPr>
            <w:tcW w:w="2120" w:type="dxa"/>
            <w:vMerge w:val="restart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出入库明细看板</w:t>
            </w: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出入库流水</w:t>
            </w:r>
          </w:p>
        </w:tc>
        <w:tc>
          <w:tcPr>
            <w:tcW w:w="3680" w:type="dxa"/>
            <w:shd w:val="clear" w:color="auto" w:fill="auto"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展示出库存总数、出入库总数、出入库金额，和所有产品库存/数量/金额等统计信息</w:t>
            </w:r>
          </w:p>
        </w:tc>
      </w:tr>
      <w:tr w:rsidR="0035510E" w:rsidRPr="00E708EA" w:rsidTr="00A308C7">
        <w:trPr>
          <w:trHeight w:val="570"/>
        </w:trPr>
        <w:tc>
          <w:tcPr>
            <w:tcW w:w="212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入库分析</w:t>
            </w:r>
          </w:p>
        </w:tc>
        <w:tc>
          <w:tcPr>
            <w:tcW w:w="3680" w:type="dxa"/>
            <w:shd w:val="clear" w:color="auto" w:fill="auto"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展示入库单数、件数、金额，并详细汇总所有产品入库的明细信息</w:t>
            </w:r>
          </w:p>
        </w:tc>
      </w:tr>
      <w:tr w:rsidR="0035510E" w:rsidRPr="00E708EA" w:rsidTr="00A308C7">
        <w:trPr>
          <w:trHeight w:val="570"/>
        </w:trPr>
        <w:tc>
          <w:tcPr>
            <w:tcW w:w="212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出库分析</w:t>
            </w:r>
          </w:p>
        </w:tc>
        <w:tc>
          <w:tcPr>
            <w:tcW w:w="3680" w:type="dxa"/>
            <w:shd w:val="clear" w:color="auto" w:fill="auto"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展示出库单数、件数、金额，并详细汇总所有产品出库的明细信息</w:t>
            </w:r>
          </w:p>
        </w:tc>
      </w:tr>
      <w:tr w:rsidR="0035510E" w:rsidRPr="00E708EA" w:rsidTr="00A308C7">
        <w:trPr>
          <w:trHeight w:val="570"/>
        </w:trPr>
        <w:tc>
          <w:tcPr>
            <w:tcW w:w="212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调拨分析</w:t>
            </w:r>
          </w:p>
        </w:tc>
        <w:tc>
          <w:tcPr>
            <w:tcW w:w="3680" w:type="dxa"/>
            <w:shd w:val="clear" w:color="auto" w:fill="auto"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展示调拨次数、件数、金额，并详细汇总所有产品调拨的明细信息</w:t>
            </w:r>
          </w:p>
        </w:tc>
      </w:tr>
      <w:tr w:rsidR="0035510E" w:rsidRPr="00E708EA" w:rsidTr="00A308C7">
        <w:trPr>
          <w:trHeight w:val="285"/>
        </w:trPr>
        <w:tc>
          <w:tcPr>
            <w:tcW w:w="2120" w:type="dxa"/>
            <w:vMerge w:val="restart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产品信息</w:t>
            </w: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产品列表</w:t>
            </w:r>
          </w:p>
        </w:tc>
        <w:tc>
          <w:tcPr>
            <w:tcW w:w="3680" w:type="dxa"/>
            <w:vMerge w:val="restart"/>
            <w:shd w:val="clear" w:color="auto" w:fill="auto"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集中管理产品基础属性、动态价格、可视化图片、操作记录及权限控制，支持多维度数据展示与跨模块业务协同，实现全生命周期可追溯的高效管理。</w:t>
            </w:r>
          </w:p>
        </w:tc>
      </w:tr>
      <w:tr w:rsidR="0035510E" w:rsidRPr="00E708EA" w:rsidTr="00A308C7">
        <w:trPr>
          <w:trHeight w:val="285"/>
        </w:trPr>
        <w:tc>
          <w:tcPr>
            <w:tcW w:w="212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产品详情</w:t>
            </w:r>
          </w:p>
        </w:tc>
        <w:tc>
          <w:tcPr>
            <w:tcW w:w="368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35510E" w:rsidRPr="00E708EA" w:rsidTr="00A308C7">
        <w:trPr>
          <w:trHeight w:val="285"/>
        </w:trPr>
        <w:tc>
          <w:tcPr>
            <w:tcW w:w="212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产品增删改查</w:t>
            </w:r>
          </w:p>
        </w:tc>
        <w:tc>
          <w:tcPr>
            <w:tcW w:w="368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35510E" w:rsidRPr="00E708EA" w:rsidTr="00A308C7">
        <w:trPr>
          <w:trHeight w:val="285"/>
        </w:trPr>
        <w:tc>
          <w:tcPr>
            <w:tcW w:w="212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操作日志</w:t>
            </w:r>
          </w:p>
        </w:tc>
        <w:tc>
          <w:tcPr>
            <w:tcW w:w="368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35510E" w:rsidRPr="00E708EA" w:rsidTr="00A308C7">
        <w:trPr>
          <w:trHeight w:val="285"/>
        </w:trPr>
        <w:tc>
          <w:tcPr>
            <w:tcW w:w="2120" w:type="dxa"/>
            <w:vMerge w:val="restart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仓库信息</w:t>
            </w: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仓库列表</w:t>
            </w:r>
          </w:p>
        </w:tc>
        <w:tc>
          <w:tcPr>
            <w:tcW w:w="3680" w:type="dxa"/>
            <w:vMerge w:val="restart"/>
            <w:shd w:val="clear" w:color="auto" w:fill="auto"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集中管理仓库的物理属性、状态及操作记录，支持多仓库的精细化管控</w:t>
            </w:r>
          </w:p>
        </w:tc>
      </w:tr>
      <w:tr w:rsidR="0035510E" w:rsidRPr="00E708EA" w:rsidTr="00A308C7">
        <w:trPr>
          <w:trHeight w:val="285"/>
        </w:trPr>
        <w:tc>
          <w:tcPr>
            <w:tcW w:w="212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仓库详情</w:t>
            </w:r>
          </w:p>
        </w:tc>
        <w:tc>
          <w:tcPr>
            <w:tcW w:w="368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35510E" w:rsidRPr="00E708EA" w:rsidTr="00A308C7">
        <w:trPr>
          <w:trHeight w:val="285"/>
        </w:trPr>
        <w:tc>
          <w:tcPr>
            <w:tcW w:w="212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仓库增删改查</w:t>
            </w:r>
          </w:p>
        </w:tc>
        <w:tc>
          <w:tcPr>
            <w:tcW w:w="368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35510E" w:rsidRPr="00E708EA" w:rsidTr="00A308C7">
        <w:trPr>
          <w:trHeight w:val="285"/>
        </w:trPr>
        <w:tc>
          <w:tcPr>
            <w:tcW w:w="212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操作日志</w:t>
            </w:r>
          </w:p>
        </w:tc>
        <w:tc>
          <w:tcPr>
            <w:tcW w:w="368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35510E" w:rsidRPr="00E708EA" w:rsidTr="00A308C7">
        <w:trPr>
          <w:trHeight w:val="285"/>
        </w:trPr>
        <w:tc>
          <w:tcPr>
            <w:tcW w:w="2120" w:type="dxa"/>
            <w:vMerge w:val="restart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入库单</w:t>
            </w: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入库记录列表</w:t>
            </w:r>
          </w:p>
        </w:tc>
        <w:tc>
          <w:tcPr>
            <w:tcW w:w="3680" w:type="dxa"/>
            <w:vMerge w:val="restart"/>
            <w:shd w:val="clear" w:color="auto" w:fill="auto"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记录和管理货物进入仓库的全流程单据。</w:t>
            </w:r>
          </w:p>
        </w:tc>
      </w:tr>
      <w:tr w:rsidR="0035510E" w:rsidRPr="00E708EA" w:rsidTr="00A308C7">
        <w:trPr>
          <w:trHeight w:val="285"/>
        </w:trPr>
        <w:tc>
          <w:tcPr>
            <w:tcW w:w="212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入库详情</w:t>
            </w:r>
          </w:p>
        </w:tc>
        <w:tc>
          <w:tcPr>
            <w:tcW w:w="368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35510E" w:rsidRPr="00E708EA" w:rsidTr="00A308C7">
        <w:trPr>
          <w:trHeight w:val="285"/>
        </w:trPr>
        <w:tc>
          <w:tcPr>
            <w:tcW w:w="212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入库产品明细</w:t>
            </w:r>
          </w:p>
        </w:tc>
        <w:tc>
          <w:tcPr>
            <w:tcW w:w="368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35510E" w:rsidRPr="00E708EA" w:rsidTr="00A308C7">
        <w:trPr>
          <w:trHeight w:val="285"/>
        </w:trPr>
        <w:tc>
          <w:tcPr>
            <w:tcW w:w="212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合格品入库确认</w:t>
            </w:r>
          </w:p>
        </w:tc>
        <w:tc>
          <w:tcPr>
            <w:tcW w:w="368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35510E" w:rsidRPr="00E708EA" w:rsidTr="00A308C7">
        <w:trPr>
          <w:trHeight w:val="285"/>
        </w:trPr>
        <w:tc>
          <w:tcPr>
            <w:tcW w:w="212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操作日志</w:t>
            </w:r>
          </w:p>
        </w:tc>
        <w:tc>
          <w:tcPr>
            <w:tcW w:w="368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35510E" w:rsidRPr="00E708EA" w:rsidTr="00A308C7">
        <w:trPr>
          <w:trHeight w:val="285"/>
        </w:trPr>
        <w:tc>
          <w:tcPr>
            <w:tcW w:w="2120" w:type="dxa"/>
            <w:vMerge w:val="restart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出库单</w:t>
            </w: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出库记录列表</w:t>
            </w:r>
          </w:p>
        </w:tc>
        <w:tc>
          <w:tcPr>
            <w:tcW w:w="3680" w:type="dxa"/>
            <w:vMerge w:val="restart"/>
            <w:shd w:val="clear" w:color="auto" w:fill="auto"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记录和管理货物出仓库的全流程单据。</w:t>
            </w:r>
          </w:p>
        </w:tc>
      </w:tr>
      <w:tr w:rsidR="0035510E" w:rsidRPr="00E708EA" w:rsidTr="00A308C7">
        <w:trPr>
          <w:trHeight w:val="285"/>
        </w:trPr>
        <w:tc>
          <w:tcPr>
            <w:tcW w:w="212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出库详情</w:t>
            </w:r>
          </w:p>
        </w:tc>
        <w:tc>
          <w:tcPr>
            <w:tcW w:w="368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35510E" w:rsidRPr="00E708EA" w:rsidTr="00A308C7">
        <w:trPr>
          <w:trHeight w:val="285"/>
        </w:trPr>
        <w:tc>
          <w:tcPr>
            <w:tcW w:w="212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出库产品明细</w:t>
            </w:r>
          </w:p>
        </w:tc>
        <w:tc>
          <w:tcPr>
            <w:tcW w:w="368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35510E" w:rsidRPr="00E708EA" w:rsidTr="00A308C7">
        <w:trPr>
          <w:trHeight w:val="285"/>
        </w:trPr>
        <w:tc>
          <w:tcPr>
            <w:tcW w:w="212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操作日志</w:t>
            </w:r>
          </w:p>
        </w:tc>
        <w:tc>
          <w:tcPr>
            <w:tcW w:w="368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35510E" w:rsidRPr="00CC35EE" w:rsidTr="00A308C7">
        <w:trPr>
          <w:trHeight w:val="285"/>
        </w:trPr>
        <w:tc>
          <w:tcPr>
            <w:tcW w:w="8960" w:type="dxa"/>
            <w:gridSpan w:val="3"/>
            <w:shd w:val="clear" w:color="000000" w:fill="FFC000"/>
            <w:noWrap/>
            <w:vAlign w:val="bottom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手机端</w:t>
            </w:r>
          </w:p>
        </w:tc>
      </w:tr>
      <w:tr w:rsidR="0035510E" w:rsidRPr="00E708EA" w:rsidTr="00A308C7">
        <w:trPr>
          <w:trHeight w:val="285"/>
        </w:trPr>
        <w:tc>
          <w:tcPr>
            <w:tcW w:w="2120" w:type="dxa"/>
            <w:vMerge w:val="restart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入库出库</w:t>
            </w: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AI识别</w:t>
            </w:r>
          </w:p>
        </w:tc>
        <w:tc>
          <w:tcPr>
            <w:tcW w:w="3680" w:type="dxa"/>
            <w:shd w:val="clear" w:color="auto" w:fill="auto"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图像识别模型训练、模型评估与调优</w:t>
            </w:r>
          </w:p>
        </w:tc>
      </w:tr>
      <w:tr w:rsidR="0035510E" w:rsidRPr="00E708EA" w:rsidTr="00A308C7">
        <w:trPr>
          <w:trHeight w:val="570"/>
        </w:trPr>
        <w:tc>
          <w:tcPr>
            <w:tcW w:w="212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匹配编码</w:t>
            </w:r>
          </w:p>
        </w:tc>
        <w:tc>
          <w:tcPr>
            <w:tcW w:w="3680" w:type="dxa"/>
            <w:shd w:val="clear" w:color="auto" w:fill="auto"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物料主数据匹配、入库出库流程集成</w:t>
            </w:r>
          </w:p>
        </w:tc>
      </w:tr>
      <w:tr w:rsidR="0035510E" w:rsidRPr="00E708EA" w:rsidTr="00A308C7">
        <w:trPr>
          <w:trHeight w:val="285"/>
        </w:trPr>
        <w:tc>
          <w:tcPr>
            <w:tcW w:w="212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识别日志</w:t>
            </w:r>
          </w:p>
        </w:tc>
        <w:tc>
          <w:tcPr>
            <w:tcW w:w="3680" w:type="dxa"/>
            <w:vMerge w:val="restart"/>
            <w:shd w:val="clear" w:color="auto" w:fill="auto"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记录识别成功/失败案例，并支持人工标注修正反馈机制，供二次训练使用</w:t>
            </w:r>
          </w:p>
        </w:tc>
      </w:tr>
      <w:tr w:rsidR="0035510E" w:rsidRPr="00E708EA" w:rsidTr="00A308C7">
        <w:trPr>
          <w:trHeight w:val="559"/>
        </w:trPr>
        <w:tc>
          <w:tcPr>
            <w:tcW w:w="212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人工修正</w:t>
            </w:r>
          </w:p>
        </w:tc>
        <w:tc>
          <w:tcPr>
            <w:tcW w:w="368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35510E" w:rsidRPr="00E708EA" w:rsidTr="00A308C7">
        <w:trPr>
          <w:trHeight w:val="559"/>
        </w:trPr>
        <w:tc>
          <w:tcPr>
            <w:tcW w:w="2120" w:type="dxa"/>
            <w:vMerge/>
            <w:vAlign w:val="center"/>
            <w:hideMark/>
          </w:tcPr>
          <w:p w:rsidR="0035510E" w:rsidRPr="00E708EA" w:rsidRDefault="0035510E" w:rsidP="00A308C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UI交互</w:t>
            </w:r>
          </w:p>
        </w:tc>
        <w:tc>
          <w:tcPr>
            <w:tcW w:w="3680" w:type="dxa"/>
            <w:shd w:val="clear" w:color="auto" w:fill="auto"/>
            <w:vAlign w:val="center"/>
            <w:hideMark/>
          </w:tcPr>
          <w:p w:rsidR="0035510E" w:rsidRPr="00E708EA" w:rsidRDefault="0035510E" w:rsidP="00A308C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708E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登录，出入库基本功能，扫码识别和修正等出入库必要功能。</w:t>
            </w:r>
          </w:p>
        </w:tc>
      </w:tr>
    </w:tbl>
    <w:p w:rsidR="0035510E" w:rsidRPr="00E708EA" w:rsidRDefault="0035510E" w:rsidP="0035510E">
      <w:pPr>
        <w:tabs>
          <w:tab w:val="left" w:pos="1064"/>
          <w:tab w:val="left" w:pos="4632"/>
        </w:tabs>
        <w:autoSpaceDE w:val="0"/>
        <w:autoSpaceDN w:val="0"/>
        <w:spacing w:line="300" w:lineRule="auto"/>
        <w:ind w:firstLineChars="200" w:firstLine="420"/>
        <w:rPr>
          <w:rFonts w:ascii="宋体" w:eastAsia="宋体" w:hAnsi="宋体" w:cs="宋体"/>
          <w:lang w:bidi="zh-CN"/>
        </w:rPr>
      </w:pPr>
    </w:p>
    <w:p w:rsidR="0035510E" w:rsidRPr="0035510E" w:rsidRDefault="0035510E" w:rsidP="00CD5B7D">
      <w:pPr>
        <w:spacing w:line="360" w:lineRule="auto"/>
        <w:ind w:firstLine="420"/>
        <w:rPr>
          <w:rFonts w:hint="eastAsia"/>
        </w:rPr>
      </w:pPr>
      <w:bookmarkStart w:id="0" w:name="_GoBack"/>
      <w:bookmarkEnd w:id="0"/>
    </w:p>
    <w:sectPr w:rsidR="0035510E" w:rsidRPr="00355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702" w:rsidRDefault="00AD2702" w:rsidP="00C820D5">
      <w:r>
        <w:separator/>
      </w:r>
    </w:p>
  </w:endnote>
  <w:endnote w:type="continuationSeparator" w:id="0">
    <w:p w:rsidR="00AD2702" w:rsidRDefault="00AD2702" w:rsidP="00C82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702" w:rsidRDefault="00AD2702" w:rsidP="00C820D5">
      <w:r>
        <w:separator/>
      </w:r>
    </w:p>
  </w:footnote>
  <w:footnote w:type="continuationSeparator" w:id="0">
    <w:p w:rsidR="00AD2702" w:rsidRDefault="00AD2702" w:rsidP="00C82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CC"/>
    <w:rsid w:val="00130ED4"/>
    <w:rsid w:val="002C5A04"/>
    <w:rsid w:val="0035510E"/>
    <w:rsid w:val="004C60CC"/>
    <w:rsid w:val="005F02EB"/>
    <w:rsid w:val="00810EE0"/>
    <w:rsid w:val="0088427D"/>
    <w:rsid w:val="00A03726"/>
    <w:rsid w:val="00AD2702"/>
    <w:rsid w:val="00AD714B"/>
    <w:rsid w:val="00AF2076"/>
    <w:rsid w:val="00B5587B"/>
    <w:rsid w:val="00C820D5"/>
    <w:rsid w:val="00CD5B7D"/>
    <w:rsid w:val="00D3700A"/>
    <w:rsid w:val="00FF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176F8"/>
  <w15:chartTrackingRefBased/>
  <w15:docId w15:val="{15D51482-DC85-48D3-8236-4BFC2DF4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0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2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20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2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20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 Wang (王志玉)-浪潮科创中心</dc:creator>
  <cp:keywords/>
  <dc:description/>
  <cp:lastModifiedBy>ZhiYu Wang (王志玉)-浪潮科创中心</cp:lastModifiedBy>
  <cp:revision>13</cp:revision>
  <dcterms:created xsi:type="dcterms:W3CDTF">2025-06-11T06:29:00Z</dcterms:created>
  <dcterms:modified xsi:type="dcterms:W3CDTF">2025-07-11T09:30:00Z</dcterms:modified>
</cp:coreProperties>
</file>