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 w:eastAsia="宋体"/>
          <w:sz w:val="36"/>
          <w:szCs w:val="36"/>
          <w:lang w:val="en-US" w:eastAsia="zh-CN"/>
        </w:rPr>
        <w:t xml:space="preserve">      </w:t>
      </w:r>
      <w:r>
        <w:rPr>
          <w:sz w:val="36"/>
          <w:szCs w:val="36"/>
        </w:rPr>
        <w:t>Chapter 10 Questions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Questions may be asked in class, on quizzes, and on exams</w:t>
      </w:r>
    </w:p>
    <w:p/>
    <w:p>
      <w:pPr>
        <w:numPr>
          <w:ilvl w:val="1"/>
          <w:numId w:val="1"/>
        </w:numPr>
        <w:ind w:left="360"/>
      </w:pPr>
      <w:r>
        <w:t>Briefly describe the value of implementing virtual memory in an OS</w:t>
      </w:r>
    </w:p>
    <w:p>
      <w:pPr>
        <w:numPr>
          <w:ilvl w:val="1"/>
          <w:numId w:val="1"/>
        </w:numPr>
        <w:ind w:left="360"/>
        <w:rPr>
          <w:color w:val="FF0000"/>
          <w:sz w:val="21"/>
          <w:szCs w:val="21"/>
        </w:rPr>
      </w:pPr>
      <w:r>
        <w:rPr>
          <w:rFonts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Virtual memory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 is a </w:t>
      </w: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memory management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 capability of an </w:t>
      </w: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operating system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 (</w:t>
      </w: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OS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) that uses hardware and software to allow a computer to compensate for physical</w:t>
      </w: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memory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 shortages by temporarily transferring data from random access </w:t>
      </w: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memory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(RAM) to disk storage</w:t>
      </w:r>
    </w:p>
    <w:p>
      <w:pPr>
        <w:numPr>
          <w:ilvl w:val="1"/>
          <w:numId w:val="1"/>
        </w:numPr>
        <w:ind w:left="360"/>
      </w:pPr>
      <w:r>
        <w:t>Briefly explain the difference between demand paging and prepaging; explain why one of them might be better than the other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demand paging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, a page is brought into memory only when a location on that page is actually referenced during execution. </w:t>
      </w:r>
      <w:r>
        <w:rPr>
          <w:rFonts w:hint="default" w:ascii="Roboto" w:hAnsi="Roboto" w:eastAsia="PalatinoLTStd-Roman" w:cs="Roboto"/>
          <w:color w:val="231F20"/>
          <w:kern w:val="0"/>
          <w:sz w:val="20"/>
          <w:szCs w:val="20"/>
          <w:lang w:val="en-US" w:eastAsia="zh-CN" w:bidi="ar"/>
        </w:rPr>
        <w:t xml:space="preserve">pages are loaded only when 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21"/>
          <w:szCs w:val="21"/>
        </w:rPr>
      </w:pPr>
      <w:r>
        <w:rPr>
          <w:rFonts w:hint="default" w:ascii="Roboto" w:hAnsi="Roboto" w:eastAsia="PalatinoLTStd-Roman" w:cs="Roboto"/>
          <w:color w:val="231F20"/>
          <w:kern w:val="0"/>
          <w:sz w:val="20"/>
          <w:szCs w:val="20"/>
          <w:lang w:val="en-US" w:eastAsia="zh-CN" w:bidi="ar"/>
        </w:rPr>
        <w:t xml:space="preserve">they are </w:t>
      </w:r>
      <w:r>
        <w:rPr>
          <w:rFonts w:hint="default" w:ascii="Roboto" w:hAnsi="Roboto" w:eastAsia="PalatinoLTStd-BoldItalic" w:cs="Roboto"/>
          <w:b/>
          <w:i/>
          <w:color w:val="231F20"/>
          <w:kern w:val="0"/>
          <w:sz w:val="20"/>
          <w:szCs w:val="20"/>
          <w:lang w:val="en-US" w:eastAsia="zh-CN" w:bidi="ar"/>
        </w:rPr>
        <w:t xml:space="preserve">demanded </w:t>
      </w:r>
      <w:r>
        <w:rPr>
          <w:rFonts w:hint="default" w:ascii="Roboto" w:hAnsi="Roboto" w:eastAsia="PalatinoLTStd-Roman" w:cs="Roboto"/>
          <w:color w:val="231F20"/>
          <w:kern w:val="0"/>
          <w:sz w:val="20"/>
          <w:szCs w:val="20"/>
          <w:lang w:val="en-US" w:eastAsia="zh-CN" w:bidi="ar"/>
        </w:rPr>
        <w:t>during program execution</w:t>
      </w:r>
    </w:p>
    <w:p>
      <w:pPr>
        <w:numPr>
          <w:ilvl w:val="1"/>
          <w:numId w:val="1"/>
        </w:numPr>
        <w:ind w:left="360"/>
      </w:pP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pre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-</w:t>
      </w: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paging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1"/>
          <w:szCs w:val="21"/>
          <w:shd w:val="clear" w:fill="FFFFFF"/>
        </w:rPr>
        <w:t>, pages other than the one demanded by a page fault are brought in. The selection of such pages is done based on common access patterns, especially for secondary memory devices.</w:t>
      </w:r>
    </w:p>
    <w:p>
      <w:pPr>
        <w:numPr>
          <w:ilvl w:val="1"/>
          <w:numId w:val="1"/>
        </w:numPr>
        <w:ind w:left="360"/>
      </w:pPr>
      <w:r>
        <w:rPr>
          <w:rFonts w:ascii="Segoe UI" w:hAnsi="Segoe UI" w:eastAsia="Segoe UI" w:cs="Segoe UI"/>
          <w:i w:val="0"/>
          <w:caps w:val="0"/>
          <w:color w:val="FF0000"/>
          <w:spacing w:val="0"/>
          <w:sz w:val="21"/>
          <w:szCs w:val="21"/>
        </w:rPr>
        <w:t>demand paging does not require the entire process (all pages) to be in memory before the program execution begins. They can be loaded off the disk as and when required. A page fault triggers thi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8"/>
          <w:szCs w:val="18"/>
        </w:rPr>
        <w:t>s</w:t>
      </w:r>
    </w:p>
    <w:p>
      <w:pPr>
        <w:numPr>
          <w:ilvl w:val="1"/>
          <w:numId w:val="1"/>
        </w:numPr>
        <w:ind w:left="360"/>
        <w:rPr>
          <w:b w:val="0"/>
          <w:bCs w:val="0"/>
        </w:rPr>
      </w:pPr>
      <w:r>
        <w:t xml:space="preserve">Explain how a parent and child process may share data, and how the copy-on-write action </w:t>
      </w:r>
      <w:r>
        <w:rPr>
          <w:b w:val="0"/>
          <w:bCs w:val="0"/>
        </w:rPr>
        <w:t>keeps this from becoming a problem</w:t>
      </w:r>
    </w:p>
    <w:p>
      <w:pPr>
        <w:numPr>
          <w:ilvl w:val="1"/>
          <w:numId w:val="1"/>
        </w:numPr>
        <w:ind w:left="360"/>
        <w:rPr>
          <w:rFonts w:hint="default" w:ascii="Roboto" w:hAnsi="Roboto" w:cs="Roboto"/>
          <w:b w:val="0"/>
          <w:bCs w:val="0"/>
          <w:color w:val="FF0000"/>
          <w:sz w:val="21"/>
          <w:szCs w:val="21"/>
        </w:rPr>
      </w:pPr>
      <w:r>
        <w:rPr>
          <w:rFonts w:hint="default" w:ascii="Roboto" w:hAnsi="Roboto" w:eastAsia="sans-serif" w:cs="Roboto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</w:rPr>
        <w:t>In Unix-like systems to create a new process fork() system call is used. The process that calls fork() is the parent process and the newly created process is its child</w:t>
      </w:r>
    </w:p>
    <w:p>
      <w:pPr>
        <w:numPr>
          <w:ilvl w:val="1"/>
          <w:numId w:val="1"/>
        </w:numPr>
        <w:ind w:left="360"/>
        <w:rPr>
          <w:rFonts w:hint="default" w:ascii="Roboto" w:hAnsi="Roboto" w:cs="Roboto"/>
          <w:b w:val="0"/>
          <w:bCs w:val="0"/>
          <w:color w:val="FF0000"/>
          <w:sz w:val="21"/>
          <w:szCs w:val="21"/>
        </w:rPr>
      </w:pPr>
      <w:r>
        <w:rPr>
          <w:rFonts w:hint="default" w:ascii="Roboto" w:hAnsi="Roboto" w:eastAsia="sans-serif" w:cs="Roboto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</w:rPr>
        <w:t>now there are two processes and they must have separate address space. But in Linux a technique called copy-on-write is used, due to this the parent and child share a single copy of the process address space.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PalatinoLTStd-Bold" w:cs="Roboto"/>
          <w:b/>
          <w:color w:val="00AEEF"/>
          <w:kern w:val="0"/>
          <w:sz w:val="20"/>
          <w:szCs w:val="20"/>
          <w:lang w:val="en-US" w:eastAsia="zh-CN" w:bidi="ar"/>
        </w:rPr>
        <w:t>copy-on-write</w:t>
      </w:r>
      <w:r>
        <w:rPr>
          <w:rFonts w:hint="default" w:ascii="Roboto" w:hAnsi="Roboto" w:eastAsia="PalatinoLTStd-Roman" w:cs="Roboto"/>
          <w:color w:val="231F20"/>
          <w:kern w:val="0"/>
          <w:sz w:val="20"/>
          <w:szCs w:val="20"/>
          <w:lang w:val="en-US" w:eastAsia="zh-CN" w:bidi="ar"/>
        </w:rPr>
        <w:t xml:space="preserve">, which works by allowing the parent and child processes initially to share the same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</w:rPr>
      </w:pPr>
      <w:r>
        <w:rPr>
          <w:rFonts w:hint="default" w:ascii="Roboto" w:hAnsi="Roboto" w:eastAsia="PalatinoLTStd-Roman" w:cs="Roboto"/>
          <w:color w:val="231F20"/>
          <w:kern w:val="0"/>
          <w:sz w:val="20"/>
          <w:szCs w:val="20"/>
          <w:lang w:val="en-US" w:eastAsia="zh-CN" w:bidi="ar"/>
        </w:rPr>
        <w:t>pages.</w:t>
      </w:r>
    </w:p>
    <w:p>
      <w:pPr>
        <w:numPr>
          <w:ilvl w:val="1"/>
          <w:numId w:val="1"/>
        </w:numPr>
        <w:ind w:left="360"/>
        <w:rPr>
          <w:rFonts w:hint="default" w:ascii="Roboto" w:hAnsi="Roboto" w:cs="Roboto"/>
          <w:b w:val="0"/>
          <w:bCs w:val="0"/>
          <w:color w:val="FF0000"/>
          <w:sz w:val="21"/>
          <w:szCs w:val="21"/>
        </w:rPr>
      </w:pPr>
    </w:p>
    <w:p>
      <w:pPr>
        <w:numPr>
          <w:ilvl w:val="1"/>
          <w:numId w:val="1"/>
        </w:numPr>
        <w:ind w:left="360"/>
        <w:rPr>
          <w:color w:val="FF0000"/>
        </w:rPr>
      </w:pPr>
      <w:r>
        <w:t xml:space="preserve">Explain how a working set is used and what changes in a working set improve and/or cause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Roboto" w:hAnsi="Roboto" w:eastAsia="PalatinoLTStd-Bold" w:cs="Roboto"/>
          <w:b/>
          <w:color w:val="FF0000"/>
          <w:kern w:val="0"/>
          <w:sz w:val="20"/>
          <w:szCs w:val="20"/>
          <w:lang w:val="en-US" w:eastAsia="zh-CN" w:bidi="ar"/>
        </w:rPr>
        <w:t xml:space="preserve">working-set model 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is based on the assumption of locality. This model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uses a parameter, </w:t>
      </w:r>
      <w:r>
        <w:rPr>
          <w:rFonts w:hint="default" w:ascii="Roboto" w:hAnsi="Roboto" w:eastAsia="STIXMath-Regular" w:cs="Roboto"/>
          <w:color w:val="FF0000"/>
          <w:kern w:val="0"/>
          <w:sz w:val="20"/>
          <w:szCs w:val="20"/>
          <w:lang w:val="en-US" w:eastAsia="zh-CN" w:bidi="ar"/>
        </w:rPr>
        <w:t>Δ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, to define the </w:t>
      </w:r>
      <w:r>
        <w:rPr>
          <w:rFonts w:hint="default" w:ascii="Roboto" w:hAnsi="Roboto" w:eastAsia="PalatinoLTStd-Bold" w:cs="Roboto"/>
          <w:b/>
          <w:color w:val="FF0000"/>
          <w:kern w:val="0"/>
          <w:sz w:val="20"/>
          <w:szCs w:val="20"/>
          <w:lang w:val="en-US" w:eastAsia="zh-CN" w:bidi="ar"/>
        </w:rPr>
        <w:t>working-set window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. The idea is to examine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the most recent </w:t>
      </w:r>
      <w:r>
        <w:rPr>
          <w:rFonts w:hint="default" w:ascii="Roboto" w:hAnsi="Roboto" w:eastAsia="STIXMath-Regular" w:cs="Roboto"/>
          <w:color w:val="FF0000"/>
          <w:kern w:val="0"/>
          <w:sz w:val="20"/>
          <w:szCs w:val="20"/>
          <w:lang w:val="en-US" w:eastAsia="zh-CN" w:bidi="ar"/>
        </w:rPr>
        <w:t xml:space="preserve">Δ 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page references. The set of pages in the most recent </w:t>
      </w:r>
      <w:r>
        <w:rPr>
          <w:rFonts w:hint="default" w:ascii="Roboto" w:hAnsi="Roboto" w:eastAsia="STIXMath-Regular" w:cs="Roboto"/>
          <w:color w:val="FF0000"/>
          <w:kern w:val="0"/>
          <w:sz w:val="20"/>
          <w:szCs w:val="20"/>
          <w:lang w:val="en-US" w:eastAsia="zh-CN" w:bidi="ar"/>
        </w:rPr>
        <w:t xml:space="preserve">Δ 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page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references is the </w:t>
      </w:r>
      <w:r>
        <w:rPr>
          <w:rFonts w:hint="default" w:ascii="Roboto" w:hAnsi="Roboto" w:eastAsia="PalatinoLTStd-Bold" w:cs="Roboto"/>
          <w:b/>
          <w:color w:val="FF0000"/>
          <w:kern w:val="0"/>
          <w:sz w:val="20"/>
          <w:szCs w:val="20"/>
          <w:lang w:val="en-US" w:eastAsia="zh-CN" w:bidi="ar"/>
        </w:rPr>
        <w:t xml:space="preserve">working set 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(Figure 10.22). If a page is in active use, it will be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the working set. If it is no longer being used, it will drop from the working 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STIXMath-Regular" w:cs="Roboto"/>
          <w:color w:val="FF0000"/>
          <w:kern w:val="0"/>
          <w:sz w:val="20"/>
          <w:szCs w:val="20"/>
          <w:lang w:val="en-US" w:eastAsia="zh-CN" w:bidi="ar"/>
        </w:rPr>
        <w:t xml:space="preserve">Δ 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time units after its last reference. Thus, the working set is an approximation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>of the program’s locality</w:t>
      </w: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1"/>
          <w:numId w:val="1"/>
        </w:numPr>
        <w:ind w:left="360"/>
      </w:pPr>
      <w:r>
        <w:t>Given a working r</w:t>
      </w:r>
      <w:bookmarkStart w:id="0" w:name="_GoBack"/>
      <w:bookmarkEnd w:id="0"/>
      <w:r>
        <w:t>eference string, show how the FIFO page replacement would manage page replacement, and identify any possible logistical issues</w:t>
      </w:r>
    </w:p>
    <w:p>
      <w:pPr>
        <w:numPr>
          <w:ilvl w:val="0"/>
          <w:numId w:val="0"/>
        </w:numPr>
        <w:spacing w:after="0"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996815" cy="1320800"/>
            <wp:effectExtent l="0" t="0" r="1905" b="5080"/>
            <wp:docPr id="1" name="图片 1" descr="微信截图_2019100809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1008095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eastAsia="宋体"/>
          <w:lang w:eastAsia="zh-CN"/>
        </w:rPr>
      </w:pPr>
    </w:p>
    <w:p>
      <w:pPr>
        <w:numPr>
          <w:ilvl w:val="1"/>
          <w:numId w:val="1"/>
        </w:numPr>
        <w:ind w:left="360"/>
      </w:pPr>
      <w:r>
        <w:t>Given a working reference string, show how the LRU page replacement would manage page replacement, and identify any possible logistical issues</w:t>
      </w:r>
    </w:p>
    <w:p>
      <w:pPr>
        <w:numPr>
          <w:ilvl w:val="0"/>
          <w:numId w:val="0"/>
        </w:numPr>
        <w:spacing w:after="0"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38420" cy="1400175"/>
            <wp:effectExtent l="0" t="0" r="12700" b="1905"/>
            <wp:docPr id="3" name="图片 3" descr="微信截图_20191008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910081000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1"/>
          <w:numId w:val="1"/>
        </w:numPr>
        <w:ind w:left="360"/>
      </w:pPr>
      <w:r>
        <w:t>Given a working reference string, show how the LFU page replacement would manage page replacement, and identify any possible logistical issues</w:t>
      </w:r>
    </w:p>
    <w:p>
      <w:pPr>
        <w:numPr>
          <w:ilvl w:val="1"/>
          <w:numId w:val="1"/>
        </w:numPr>
        <w:ind w:left="360"/>
      </w:pPr>
      <w:r>
        <w:drawing>
          <wp:inline distT="0" distB="0" distL="114300" distR="114300">
            <wp:extent cx="5170170" cy="1384935"/>
            <wp:effectExtent l="0" t="0" r="11430" b="1905"/>
            <wp:docPr id="4" name="图片 4" descr="微信截图_2019100810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91008101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1"/>
          <w:numId w:val="1"/>
        </w:numPr>
        <w:ind w:left="360"/>
      </w:pPr>
      <w:r>
        <w:t>Given a working reference string, show how the Second-Chance or Clock page replacement would manage page replacement, and identify any possible logistical issues</w:t>
      </w:r>
    </w:p>
    <w:p>
      <w:pPr>
        <w:numPr>
          <w:ilvl w:val="1"/>
          <w:numId w:val="1"/>
        </w:numPr>
        <w:ind w:left="360"/>
      </w:pPr>
      <w:r>
        <w:drawing>
          <wp:inline distT="0" distB="0" distL="114300" distR="114300">
            <wp:extent cx="4587875" cy="3298190"/>
            <wp:effectExtent l="0" t="0" r="14605" b="8890"/>
            <wp:docPr id="2" name="图片 2" descr="微信截图_2019100912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1009121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0"/>
          <w:numId w:val="0"/>
        </w:numPr>
        <w:spacing w:after="0" w:line="240" w:lineRule="auto"/>
      </w:pPr>
    </w:p>
    <w:p>
      <w:pPr>
        <w:numPr>
          <w:ilvl w:val="1"/>
          <w:numId w:val="1"/>
        </w:numPr>
        <w:ind w:left="360"/>
      </w:pPr>
      <w:r>
        <w:t>Explain thrashing and how it impacts system operation.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if a process does not have </w:t>
      </w:r>
      <w:r>
        <w:rPr>
          <w:rFonts w:hint="default" w:ascii="Roboto" w:hAnsi="Roboto" w:eastAsia="NimbusRomNo9L-Regu" w:cs="Roboto"/>
          <w:color w:val="FF0000"/>
          <w:kern w:val="0"/>
          <w:sz w:val="20"/>
          <w:szCs w:val="20"/>
          <w:lang w:val="en-US" w:eastAsia="zh-CN" w:bidi="ar"/>
        </w:rPr>
        <w:t>“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>enough</w:t>
      </w:r>
      <w:r>
        <w:rPr>
          <w:rFonts w:hint="default" w:ascii="Roboto" w:hAnsi="Roboto" w:eastAsia="NimbusRomNo9L-Regu" w:cs="Roboto"/>
          <w:color w:val="FF0000"/>
          <w:kern w:val="0"/>
          <w:sz w:val="20"/>
          <w:szCs w:val="20"/>
          <w:lang w:val="en-US" w:eastAsia="zh-CN" w:bidi="ar"/>
        </w:rPr>
        <w:t xml:space="preserve">” 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frames— that is,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does not have the minimum number of frames it needs to support pages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working set. The process will quickly page-fault.it must replace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some page. Consequently, it quickly faults again,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cs="Roboto"/>
          <w:color w:val="FF0000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again, and again, replacing pages that it must bring back in immediately.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</w:pP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 xml:space="preserve">This high paging activity is called </w:t>
      </w:r>
      <w:r>
        <w:rPr>
          <w:rFonts w:hint="default" w:ascii="Roboto" w:hAnsi="Roboto" w:eastAsia="PalatinoLTStd-Bold" w:cs="Roboto"/>
          <w:b/>
          <w:color w:val="FF0000"/>
          <w:kern w:val="0"/>
          <w:sz w:val="20"/>
          <w:szCs w:val="20"/>
          <w:lang w:val="en-US" w:eastAsia="zh-CN" w:bidi="ar"/>
        </w:rPr>
        <w:t>thrashing</w:t>
      </w:r>
      <w:r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PalatinoLTStd-Roman" w:cs="Roboto"/>
          <w:color w:val="FF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Roboto" w:hAnsi="Roboto" w:eastAsia="Roboto" w:cs="Roboto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Roboto" w:hAnsi="Roboto" w:eastAsia="Roboto" w:cs="Roboto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thrashing</w:t>
      </w:r>
      <w:r>
        <w:rPr>
          <w:rFonts w:hint="default" w:ascii="Roboto" w:hAnsi="Roboto" w:eastAsia="Roboto" w:cs="Roboto"/>
          <w:i w:val="0"/>
          <w:caps w:val="0"/>
          <w:color w:val="222222"/>
          <w:spacing w:val="0"/>
          <w:sz w:val="19"/>
          <w:szCs w:val="19"/>
          <w:shd w:val="clear" w:fill="FFFFFF"/>
        </w:rPr>
        <w:t> occurs when a computer's virtual memory resources are overused,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eading to a constant state of paging and page faults, inhibiting most application-level processing. 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  <w:rPr>
          <w:rFonts w:hint="default" w:ascii="Roboto" w:hAnsi="Roboto" w:eastAsia="Roboto" w:cs="Roboto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19"/>
          <w:szCs w:val="19"/>
          <w:shd w:val="clear" w:fill="FFFFFF"/>
        </w:rPr>
        <w:t>This causes the performance of the computer to degrade or collapse.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numPr>
          <w:ilvl w:val="1"/>
          <w:numId w:val="1"/>
        </w:numPr>
        <w:ind w:left="360"/>
      </w:pPr>
      <w:r>
        <w:t>Analyze the plot at Figure 10.20 and explain system dynamics at specified points over the curve.</w:t>
      </w:r>
    </w:p>
    <w:p>
      <w:pPr>
        <w:numPr>
          <w:ilvl w:val="1"/>
          <w:numId w:val="1"/>
        </w:numPr>
        <w:ind w:left="360"/>
      </w:pPr>
      <w:r>
        <w:rPr>
          <w:rFonts w:hint="eastAsia" w:eastAsia="宋体"/>
          <w:lang w:val="en-US" w:eastAsia="zh-CN"/>
        </w:rPr>
        <w:t>10.6.2</w:t>
      </w:r>
    </w:p>
    <w:p>
      <w:pPr>
        <w:numPr>
          <w:ilvl w:val="1"/>
          <w:numId w:val="1"/>
        </w:numPr>
        <w:ind w:left="360"/>
      </w:pPr>
    </w:p>
    <w:p>
      <w:pPr>
        <w:numPr>
          <w:ilvl w:val="1"/>
          <w:numId w:val="1"/>
        </w:numPr>
        <w:ind w:left="360"/>
      </w:pPr>
      <w:r>
        <w:t>Explain physical locality and how it compares to temporal locality.</w:t>
      </w:r>
    </w:p>
    <w:p>
      <w:pPr>
        <w:ind w:left="360"/>
        <w:rPr>
          <w:color w:val="FF0000"/>
          <w:sz w:val="24"/>
          <w:szCs w:val="24"/>
        </w:rPr>
      </w:pPr>
      <w:r>
        <w:rPr>
          <w:rFonts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In </w:t>
      </w:r>
      <w:r>
        <w:rPr>
          <w:rFonts w:ascii="Roboto" w:hAnsi="Roboto" w:eastAsia="Roboto" w:cs="Roboto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physics</w:t>
      </w:r>
      <w:r>
        <w:rPr>
          <w:rFonts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, the principle of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  <w:r>
        <w:rPr>
          <w:rFonts w:hint="default" w:ascii="Roboto" w:hAnsi="Roboto" w:eastAsia="Roboto" w:cs="Roboto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locality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 states that an object is directly influenced only by its immediate surroundings.</w:t>
      </w:r>
    </w:p>
    <w:p>
      <w:pPr>
        <w:ind w:left="360"/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ascii="Roboto" w:hAnsi="Roboto" w:eastAsia="Roboto" w:cs="Roboto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Temporal locality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 refers to the reuse of specific data, and/or resources, within a relatively small time duration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How often get used =&gt; frequence</w:t>
      </w:r>
    </w:p>
    <w:p>
      <w:pPr>
        <w:numPr>
          <w:ilvl w:val="1"/>
          <w:numId w:val="1"/>
        </w:numPr>
        <w:ind w:left="360"/>
      </w:pPr>
      <w:r>
        <w:t>End of Chapter 10</w:t>
      </w:r>
    </w:p>
    <w:p>
      <w:pPr>
        <w:numPr>
          <w:ilvl w:val="3"/>
          <w:numId w:val="1"/>
        </w:numPr>
        <w:ind w:left="720"/>
      </w:pPr>
      <w:r>
        <w:t xml:space="preserve">Exercises: 10.5, 10.8, 10.9, 10.17, 10.19, 10.24, 10.26, 10.27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Palatino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LTStd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LTSt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A3448"/>
    <w:multiLevelType w:val="multilevel"/>
    <w:tmpl w:val="5FBA34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49"/>
    <w:rsid w:val="000500AC"/>
    <w:rsid w:val="00053017"/>
    <w:rsid w:val="00165B8A"/>
    <w:rsid w:val="001A697F"/>
    <w:rsid w:val="001E7370"/>
    <w:rsid w:val="001F791E"/>
    <w:rsid w:val="002659FA"/>
    <w:rsid w:val="003016DD"/>
    <w:rsid w:val="00382484"/>
    <w:rsid w:val="00383444"/>
    <w:rsid w:val="003B5849"/>
    <w:rsid w:val="003D57DD"/>
    <w:rsid w:val="0041054D"/>
    <w:rsid w:val="004151DD"/>
    <w:rsid w:val="004C408E"/>
    <w:rsid w:val="004D4C00"/>
    <w:rsid w:val="004F1FC3"/>
    <w:rsid w:val="00511142"/>
    <w:rsid w:val="0054274B"/>
    <w:rsid w:val="005D0A41"/>
    <w:rsid w:val="006666DD"/>
    <w:rsid w:val="006E3A97"/>
    <w:rsid w:val="006E5A83"/>
    <w:rsid w:val="007467AC"/>
    <w:rsid w:val="00750CA1"/>
    <w:rsid w:val="007A1087"/>
    <w:rsid w:val="007B037D"/>
    <w:rsid w:val="007E0922"/>
    <w:rsid w:val="007E1479"/>
    <w:rsid w:val="007F4120"/>
    <w:rsid w:val="008010BD"/>
    <w:rsid w:val="0088439E"/>
    <w:rsid w:val="008A326A"/>
    <w:rsid w:val="008A42DA"/>
    <w:rsid w:val="008F4815"/>
    <w:rsid w:val="0097528B"/>
    <w:rsid w:val="00980A38"/>
    <w:rsid w:val="00A1418C"/>
    <w:rsid w:val="00A160AB"/>
    <w:rsid w:val="00A42C58"/>
    <w:rsid w:val="00B34A6A"/>
    <w:rsid w:val="00B769D7"/>
    <w:rsid w:val="00B9242C"/>
    <w:rsid w:val="00BA0C50"/>
    <w:rsid w:val="00BD247D"/>
    <w:rsid w:val="00C0394F"/>
    <w:rsid w:val="00DE68AE"/>
    <w:rsid w:val="00DF0DF2"/>
    <w:rsid w:val="00E149FA"/>
    <w:rsid w:val="00E17487"/>
    <w:rsid w:val="00EC465B"/>
    <w:rsid w:val="00FE5EDC"/>
    <w:rsid w:val="14915CBA"/>
    <w:rsid w:val="2E136413"/>
    <w:rsid w:val="4BC41D69"/>
    <w:rsid w:val="5A503827"/>
    <w:rsid w:val="63106DFE"/>
    <w:rsid w:val="72384758"/>
    <w:rsid w:val="743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1207</Characters>
  <Lines>10</Lines>
  <Paragraphs>2</Paragraphs>
  <TotalTime>67</TotalTime>
  <ScaleCrop>false</ScaleCrop>
  <LinksUpToDate>false</LinksUpToDate>
  <CharactersWithSpaces>1416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2018-09-26T22:52:00Z</dcterms:created>
  <dc:creator>MichaelL</dc:creator>
  <cp:lastModifiedBy>•九</cp:lastModifiedBy>
  <dcterms:modified xsi:type="dcterms:W3CDTF">2020-09-09T19:28:02Z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