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Chapter 11, 13, 14, &amp; 15 Objectives</w:t>
      </w:r>
    </w:p>
    <w:p>
      <w:pPr>
        <w:jc w:val="center"/>
        <w:rPr>
          <w:sz w:val="28"/>
          <w:szCs w:val="28"/>
        </w:rPr>
      </w:pPr>
      <w:r>
        <w:rPr>
          <w:sz w:val="28"/>
          <w:szCs w:val="28"/>
        </w:rPr>
        <w:t>Comparable Questions may be asked in class, on quizzes, and on exams</w:t>
      </w:r>
    </w:p>
    <w:p/>
    <w:p>
      <w:r>
        <w:t>Students will be able to:</w:t>
      </w:r>
    </w:p>
    <w:p>
      <w:pPr>
        <w:numPr>
          <w:ilvl w:val="1"/>
          <w:numId w:val="1"/>
        </w:numPr>
        <w:ind w:left="360"/>
      </w:pPr>
      <w:r>
        <w:t>explain how a sector is related to a track, and then how a track is related to a cylinder in multiple disk hard drive</w:t>
      </w:r>
    </w:p>
    <w:p>
      <w:pPr>
        <w:numPr>
          <w:ilvl w:val="0"/>
          <w:numId w:val="1"/>
        </w:numPr>
        <w:ind w:left="-60" w:leftChars="0"/>
        <w:rPr>
          <w:color w:val="FF0000"/>
          <w:sz w:val="21"/>
          <w:szCs w:val="21"/>
        </w:rPr>
      </w:pPr>
      <w:r>
        <w:rPr>
          <w:rFonts w:ascii="微软雅黑" w:hAnsi="微软雅黑" w:eastAsia="微软雅黑" w:cs="微软雅黑"/>
          <w:i w:val="0"/>
          <w:caps w:val="0"/>
          <w:color w:val="FF0000"/>
          <w:spacing w:val="0"/>
          <w:sz w:val="21"/>
          <w:szCs w:val="21"/>
        </w:rPr>
        <w:t>A track is divided into segments of</w:t>
      </w:r>
      <w:r>
        <w:rPr>
          <w:rFonts w:hint="eastAsia" w:ascii="微软雅黑" w:hAnsi="微软雅黑" w:eastAsia="微软雅黑" w:cs="微软雅黑"/>
          <w:i w:val="0"/>
          <w:caps w:val="0"/>
          <w:color w:val="FF0000"/>
          <w:spacing w:val="0"/>
          <w:sz w:val="21"/>
          <w:szCs w:val="21"/>
        </w:rPr>
        <w:t> </w:t>
      </w:r>
      <w:r>
        <w:rPr>
          <w:rFonts w:hint="eastAsia" w:ascii="微软雅黑" w:hAnsi="微软雅黑" w:eastAsia="微软雅黑" w:cs="微软雅黑"/>
          <w:b/>
          <w:i w:val="0"/>
          <w:caps w:val="0"/>
          <w:color w:val="FF0000"/>
          <w:spacing w:val="0"/>
          <w:sz w:val="21"/>
          <w:szCs w:val="21"/>
        </w:rPr>
        <w:t>sectors</w:t>
      </w:r>
      <w:r>
        <w:rPr>
          <w:rFonts w:hint="eastAsia" w:ascii="微软雅黑" w:hAnsi="微软雅黑" w:eastAsia="微软雅黑" w:cs="微软雅黑"/>
          <w:i w:val="0"/>
          <w:caps w:val="0"/>
          <w:color w:val="FF0000"/>
          <w:spacing w:val="0"/>
          <w:sz w:val="21"/>
          <w:szCs w:val="21"/>
        </w:rPr>
        <w:t>, which is the basic unit of storage</w:t>
      </w:r>
    </w:p>
    <w:p>
      <w:pPr>
        <w:numPr>
          <w:ilvl w:val="0"/>
          <w:numId w:val="1"/>
        </w:numPr>
        <w:ind w:left="-60" w:leftChars="0"/>
        <w:rPr>
          <w:color w:val="FF0000"/>
          <w:sz w:val="21"/>
          <w:szCs w:val="21"/>
        </w:rPr>
      </w:pPr>
      <w:r>
        <w:rPr>
          <w:rFonts w:ascii="微软雅黑" w:hAnsi="微软雅黑" w:eastAsia="微软雅黑" w:cs="微软雅黑"/>
          <w:i w:val="0"/>
          <w:caps w:val="0"/>
          <w:color w:val="FF0000"/>
          <w:spacing w:val="0"/>
          <w:sz w:val="21"/>
          <w:szCs w:val="21"/>
        </w:rPr>
        <w:t> </w:t>
      </w:r>
      <w:r>
        <w:rPr>
          <w:rFonts w:hint="eastAsia" w:ascii="微软雅黑" w:hAnsi="微软雅黑" w:eastAsia="微软雅黑" w:cs="微软雅黑"/>
          <w:i w:val="0"/>
          <w:caps w:val="0"/>
          <w:color w:val="FF0000"/>
          <w:spacing w:val="0"/>
          <w:sz w:val="21"/>
          <w:szCs w:val="21"/>
        </w:rPr>
        <w:t>A </w:t>
      </w:r>
      <w:r>
        <w:rPr>
          <w:rFonts w:hint="eastAsia" w:ascii="微软雅黑" w:hAnsi="微软雅黑" w:eastAsia="微软雅黑" w:cs="微软雅黑"/>
          <w:b/>
          <w:i w:val="0"/>
          <w:caps w:val="0"/>
          <w:color w:val="FF0000"/>
          <w:spacing w:val="0"/>
          <w:sz w:val="21"/>
          <w:szCs w:val="21"/>
        </w:rPr>
        <w:t>cylinder</w:t>
      </w:r>
      <w:r>
        <w:rPr>
          <w:rFonts w:hint="eastAsia" w:ascii="微软雅黑" w:hAnsi="微软雅黑" w:eastAsia="微软雅黑" w:cs="微软雅黑"/>
          <w:i w:val="0"/>
          <w:caps w:val="0"/>
          <w:color w:val="FF0000"/>
          <w:spacing w:val="0"/>
          <w:sz w:val="21"/>
          <w:szCs w:val="21"/>
        </w:rPr>
        <w:t> is comprised of the set of tracks described by all the heads (on separate platters) at a single seek position. Each cylinder is equidistant from the center of the disk</w:t>
      </w:r>
    </w:p>
    <w:p>
      <w:pPr>
        <w:numPr>
          <w:ilvl w:val="1"/>
          <w:numId w:val="1"/>
        </w:numPr>
        <w:ind w:left="360"/>
      </w:pPr>
      <w:r>
        <w:t>explain how the FCFS hard drive scheduling algorithm is better than the SCAN scheduling system</w:t>
      </w:r>
    </w:p>
    <w:p>
      <w:pPr>
        <w:numPr>
          <w:ilvl w:val="0"/>
          <w:numId w:val="1"/>
        </w:numPr>
        <w:ind w:left="-60" w:leftChars="0"/>
        <w:rPr>
          <w:rFonts w:hint="eastAsia" w:eastAsia="宋体"/>
          <w:color w:val="FF0000"/>
          <w:lang w:val="en-US" w:eastAsia="zh-CN"/>
        </w:rPr>
      </w:pPr>
      <w:r>
        <w:rPr>
          <w:rFonts w:hint="eastAsia" w:eastAsia="宋体"/>
          <w:color w:val="FF0000"/>
          <w:lang w:val="en-US" w:eastAsia="zh-CN"/>
        </w:rPr>
        <w:t>FCFS is very simple, Processes are processed in the order in which the service queue is placed, regardless of where the head is located, It can be likened to FIFO in a queue.</w:t>
      </w:r>
    </w:p>
    <w:p>
      <w:pPr>
        <w:numPr>
          <w:ilvl w:val="0"/>
          <w:numId w:val="1"/>
        </w:numPr>
        <w:ind w:left="-60" w:leftChars="0"/>
        <w:rPr>
          <w:rFonts w:hint="eastAsia" w:eastAsia="宋体"/>
          <w:color w:val="FF0000"/>
          <w:lang w:val="en-US" w:eastAsia="zh-CN"/>
        </w:rPr>
      </w:pPr>
      <w:r>
        <w:rPr>
          <w:rFonts w:hint="eastAsia" w:eastAsia="宋体"/>
          <w:color w:val="FF0000"/>
          <w:lang w:val="en-US" w:eastAsia="zh-CN"/>
        </w:rPr>
        <w:t>The SCAN algorithm is unfair to recently scanned regions and, therefore, it is not as good at accessing locality as FCFS algorithms</w:t>
      </w:r>
    </w:p>
    <w:p>
      <w:pPr>
        <w:numPr>
          <w:ilvl w:val="1"/>
          <w:numId w:val="1"/>
        </w:numPr>
        <w:ind w:left="360"/>
      </w:pPr>
      <w:r>
        <w:t>explain how the SCAN hard drive scheduling algorithm is better than the SSTF scheduling system</w:t>
      </w:r>
    </w:p>
    <w:p>
      <w:pPr>
        <w:numPr>
          <w:ilvl w:val="0"/>
          <w:numId w:val="1"/>
        </w:numPr>
        <w:ind w:left="-60" w:leftChars="0"/>
        <w:rPr>
          <w:rFonts w:hint="eastAsia" w:eastAsia="宋体"/>
          <w:color w:val="FF0000"/>
          <w:lang w:val="en-US" w:eastAsia="zh-CN"/>
        </w:rPr>
      </w:pPr>
      <w:r>
        <w:rPr>
          <w:rFonts w:hint="eastAsia" w:eastAsia="宋体"/>
          <w:b/>
          <w:bCs/>
          <w:color w:val="FF0000"/>
          <w:lang w:val="en-US" w:eastAsia="zh-CN"/>
        </w:rPr>
        <w:t>SCAN</w:t>
      </w:r>
      <w:r>
        <w:rPr>
          <w:rFonts w:hint="eastAsia" w:eastAsia="宋体"/>
          <w:color w:val="FF0000"/>
          <w:lang w:val="en-US" w:eastAsia="zh-CN"/>
        </w:rPr>
        <w:t xml:space="preserve"> is The arm starts at one end of the disk and moves to the other;</w:t>
      </w:r>
    </w:p>
    <w:p>
      <w:pPr>
        <w:numPr>
          <w:ilvl w:val="0"/>
          <w:numId w:val="1"/>
        </w:numPr>
        <w:ind w:left="-60" w:leftChars="0"/>
        <w:rPr>
          <w:rFonts w:hint="eastAsia" w:eastAsia="宋体"/>
          <w:color w:val="FF0000"/>
          <w:lang w:val="en-US" w:eastAsia="zh-CN"/>
        </w:rPr>
      </w:pPr>
      <w:r>
        <w:rPr>
          <w:rFonts w:hint="eastAsia" w:eastAsia="宋体"/>
          <w:color w:val="FF0000"/>
          <w:lang w:val="en-US" w:eastAsia="zh-CN"/>
        </w:rPr>
        <w:t>As each cylinder is moved, the request is processed.</w:t>
      </w:r>
    </w:p>
    <w:p>
      <w:pPr>
        <w:numPr>
          <w:ilvl w:val="0"/>
          <w:numId w:val="1"/>
        </w:numPr>
        <w:ind w:left="-60" w:leftChars="0"/>
        <w:rPr>
          <w:rFonts w:hint="eastAsia" w:eastAsia="宋体"/>
          <w:color w:val="FF0000"/>
          <w:lang w:val="en-US" w:eastAsia="zh-CN"/>
        </w:rPr>
      </w:pPr>
      <w:r>
        <w:rPr>
          <w:rFonts w:hint="eastAsia" w:eastAsia="宋体"/>
          <w:color w:val="FF0000"/>
          <w:lang w:val="en-US" w:eastAsia="zh-CN"/>
        </w:rPr>
        <w:t>When the other end of the disk is reached, the head movement reverses and processing continues.</w:t>
      </w:r>
    </w:p>
    <w:p>
      <w:pPr>
        <w:numPr>
          <w:ilvl w:val="0"/>
          <w:numId w:val="1"/>
        </w:numPr>
        <w:ind w:left="-60" w:leftChars="0"/>
        <w:rPr>
          <w:color w:val="FF0000"/>
        </w:rPr>
      </w:pPr>
      <w:r>
        <w:rPr>
          <w:rFonts w:hint="eastAsia" w:eastAsia="宋体"/>
          <w:color w:val="FF0000"/>
          <w:lang w:val="en-US" w:eastAsia="zh-CN"/>
        </w:rPr>
        <w:t>The head scans the disk back and forth</w:t>
      </w:r>
    </w:p>
    <w:p>
      <w:pPr>
        <w:numPr>
          <w:ilvl w:val="0"/>
          <w:numId w:val="1"/>
        </w:numPr>
        <w:ind w:left="-60" w:leftChars="0"/>
        <w:rPr>
          <w:rFonts w:hint="eastAsia" w:eastAsia="宋体"/>
          <w:color w:val="FF0000"/>
          <w:lang w:val="en-US" w:eastAsia="zh-CN"/>
        </w:rPr>
      </w:pPr>
      <w:r>
        <w:rPr>
          <w:rFonts w:hint="eastAsia" w:eastAsia="宋体"/>
          <w:b/>
          <w:bCs/>
          <w:color w:val="FF0000"/>
          <w:lang w:val="en-US" w:eastAsia="zh-CN"/>
        </w:rPr>
        <w:t>SSTF</w:t>
      </w:r>
      <w:r>
        <w:rPr>
          <w:rFonts w:hint="eastAsia" w:eastAsia="宋体"/>
          <w:color w:val="FF0000"/>
          <w:lang w:val="en-US" w:eastAsia="zh-CN"/>
        </w:rPr>
        <w:t xml:space="preserve"> is It may make sense to process all requests close to the current head position before moving the head elsewhere to process other requests.</w:t>
      </w:r>
    </w:p>
    <w:p>
      <w:pPr>
        <w:numPr>
          <w:ilvl w:val="0"/>
          <w:numId w:val="1"/>
        </w:numPr>
        <w:ind w:left="-60" w:leftChars="0"/>
        <w:rPr>
          <w:color w:val="FF0000"/>
        </w:rPr>
      </w:pPr>
      <w:r>
        <w:rPr>
          <w:rFonts w:hint="eastAsia" w:eastAsia="宋体"/>
          <w:color w:val="FF0000"/>
          <w:lang w:val="en-US" w:eastAsia="zh-CN"/>
        </w:rPr>
        <w:t xml:space="preserve">This assumption is the basis of the </w:t>
      </w:r>
      <w:r>
        <w:rPr>
          <w:rFonts w:ascii="Arial" w:hAnsi="Arial" w:eastAsia="宋体" w:cs="Arial"/>
          <w:i w:val="0"/>
          <w:caps w:val="0"/>
          <w:color w:val="FF0000"/>
          <w:spacing w:val="0"/>
          <w:sz w:val="21"/>
          <w:szCs w:val="21"/>
          <w:shd w:val="clear" w:fill="FFFFFF"/>
        </w:rPr>
        <w:t>ShortestSeekTimeFirst</w:t>
      </w:r>
      <w:r>
        <w:rPr>
          <w:rFonts w:hint="eastAsia" w:eastAsia="宋体"/>
          <w:color w:val="FF0000"/>
          <w:sz w:val="21"/>
          <w:szCs w:val="21"/>
          <w:lang w:val="en-US" w:eastAsia="zh-CN"/>
        </w:rPr>
        <w:t xml:space="preserve"> </w:t>
      </w:r>
      <w:r>
        <w:rPr>
          <w:rFonts w:hint="eastAsia" w:eastAsia="宋体"/>
          <w:color w:val="FF0000"/>
          <w:lang w:val="en-US" w:eastAsia="zh-CN"/>
        </w:rPr>
        <w:t>(SSTF) algorithm</w:t>
      </w:r>
    </w:p>
    <w:p>
      <w:pPr>
        <w:numPr>
          <w:ilvl w:val="0"/>
          <w:numId w:val="1"/>
        </w:numPr>
        <w:ind w:left="-60" w:leftChars="0"/>
        <w:rPr>
          <w:color w:val="FF0000"/>
        </w:rPr>
      </w:pPr>
      <w:r>
        <w:rPr>
          <w:rFonts w:hint="eastAsia"/>
          <w:color w:val="FF0000"/>
        </w:rPr>
        <w:t>It overcomes the disadvantage of shortest seek first, considering both distance and direction.</w:t>
      </w:r>
    </w:p>
    <w:p>
      <w:pPr>
        <w:numPr>
          <w:ilvl w:val="1"/>
          <w:numId w:val="1"/>
        </w:numPr>
        <w:ind w:left="360"/>
      </w:pPr>
      <w:r>
        <w:t>explain how the SSTF hard drive scheduling algorithm is better than the LOOK hard drive scheduling system</w:t>
      </w:r>
    </w:p>
    <w:p>
      <w:pPr>
        <w:numPr>
          <w:ilvl w:val="0"/>
          <w:numId w:val="1"/>
        </w:numPr>
        <w:ind w:left="-60" w:leftChars="0"/>
        <w:rPr>
          <w:color w:val="FF0000"/>
        </w:rPr>
      </w:pPr>
      <w:r>
        <w:rPr>
          <w:rFonts w:hint="eastAsia" w:ascii="Roboto" w:hAnsi="Roboto" w:eastAsia="宋体" w:cs="Roboto"/>
          <w:b/>
          <w:bCs/>
          <w:i w:val="0"/>
          <w:caps w:val="0"/>
          <w:color w:val="FF0000"/>
          <w:spacing w:val="0"/>
          <w:sz w:val="19"/>
          <w:szCs w:val="19"/>
          <w:shd w:val="clear" w:fill="FFFFFF"/>
          <w:lang w:val="en-US" w:eastAsia="zh-CN"/>
        </w:rPr>
        <w:t>LOOK</w:t>
      </w:r>
      <w:r>
        <w:rPr>
          <w:rFonts w:hint="eastAsia" w:ascii="Roboto" w:hAnsi="Roboto" w:eastAsia="宋体" w:cs="Roboto"/>
          <w:i w:val="0"/>
          <w:caps w:val="0"/>
          <w:color w:val="FF0000"/>
          <w:spacing w:val="0"/>
          <w:sz w:val="19"/>
          <w:szCs w:val="19"/>
          <w:shd w:val="clear" w:fill="FFFFFF"/>
          <w:lang w:val="en-US" w:eastAsia="zh-CN"/>
        </w:rPr>
        <w:t xml:space="preserve"> is very similar to SCAN but </w:t>
      </w:r>
      <w:r>
        <w:rPr>
          <w:rFonts w:ascii="Roboto" w:hAnsi="Roboto" w:eastAsia="Roboto" w:cs="Roboto"/>
          <w:i w:val="0"/>
          <w:caps w:val="0"/>
          <w:color w:val="FF0000"/>
          <w:spacing w:val="0"/>
          <w:sz w:val="19"/>
          <w:szCs w:val="19"/>
          <w:shd w:val="clear" w:fill="FFFFFF"/>
        </w:rPr>
        <w:t>Unlike SCAN, in this the head instead of going till last track, it goes till last request and then direction is changed.</w:t>
      </w:r>
    </w:p>
    <w:p>
      <w:pPr>
        <w:numPr>
          <w:ilvl w:val="0"/>
          <w:numId w:val="1"/>
        </w:numPr>
        <w:ind w:left="-60" w:leftChars="0"/>
        <w:rPr>
          <w:color w:val="FF0000"/>
        </w:rPr>
      </w:pPr>
      <w:r>
        <w:rPr>
          <w:rFonts w:ascii="Roboto" w:hAnsi="Roboto" w:eastAsia="Roboto" w:cs="Roboto"/>
          <w:i w:val="0"/>
          <w:caps w:val="0"/>
          <w:spacing w:val="0"/>
          <w:sz w:val="19"/>
          <w:szCs w:val="19"/>
          <w:shd w:val="clear" w:fill="FFFFFF"/>
        </w:rPr>
        <w:t> </w:t>
      </w:r>
      <w:r>
        <w:rPr>
          <w:rFonts w:hint="eastAsia" w:ascii="Roboto" w:hAnsi="Roboto" w:eastAsia="宋体" w:cs="Roboto"/>
          <w:i w:val="0"/>
          <w:caps w:val="0"/>
          <w:color w:val="FF0000"/>
          <w:spacing w:val="0"/>
          <w:sz w:val="19"/>
          <w:szCs w:val="19"/>
          <w:shd w:val="clear" w:fill="FFFFFF"/>
          <w:lang w:val="en-US" w:eastAsia="zh-CN"/>
        </w:rPr>
        <w:t xml:space="preserve">LOOK </w:t>
      </w:r>
      <w:r>
        <w:rPr>
          <w:rFonts w:hint="default" w:ascii="Roboto" w:hAnsi="Roboto" w:eastAsia="Roboto" w:cs="Roboto"/>
          <w:i w:val="0"/>
          <w:caps w:val="0"/>
          <w:color w:val="FF0000"/>
          <w:spacing w:val="0"/>
          <w:sz w:val="19"/>
          <w:szCs w:val="19"/>
          <w:shd w:val="clear" w:fill="FFFFFF"/>
        </w:rPr>
        <w:t>doesn’t serves the task request which is closest to current position of head or pointer.</w:t>
      </w:r>
      <w:r>
        <w:rPr>
          <w:rFonts w:hint="eastAsia" w:ascii="Roboto" w:hAnsi="Roboto" w:eastAsia="宋体" w:cs="Roboto"/>
          <w:i w:val="0"/>
          <w:caps w:val="0"/>
          <w:color w:val="FF0000"/>
          <w:spacing w:val="0"/>
          <w:sz w:val="19"/>
          <w:szCs w:val="19"/>
          <w:shd w:val="clear" w:fill="FFFFFF"/>
          <w:lang w:val="en-US" w:eastAsia="zh-CN"/>
        </w:rPr>
        <w:t xml:space="preserve"> It means LOOK needs more time than SSTF, this is how SSTF is better than LOOK especially when systems with heavy disk load</w:t>
      </w:r>
    </w:p>
    <w:p>
      <w:pPr>
        <w:numPr>
          <w:ilvl w:val="1"/>
          <w:numId w:val="1"/>
        </w:numPr>
        <w:ind w:left="360"/>
      </w:pPr>
      <w:r>
        <w:t>explain how the LOOK hard drive scheduling system is better than the FCFS hard drive scheduling system</w:t>
      </w:r>
    </w:p>
    <w:p>
      <w:pPr>
        <w:numPr>
          <w:ilvl w:val="0"/>
          <w:numId w:val="1"/>
        </w:numPr>
        <w:ind w:left="-60" w:leftChars="0"/>
        <w:rPr>
          <w:color w:val="FF0000"/>
        </w:rPr>
      </w:pPr>
      <w:r>
        <w:rPr>
          <w:rFonts w:hint="eastAsia" w:eastAsia="宋体"/>
          <w:b/>
          <w:bCs/>
          <w:color w:val="FF0000"/>
          <w:lang w:val="en-US" w:eastAsia="zh-CN"/>
        </w:rPr>
        <w:t>FCFS</w:t>
      </w:r>
      <w:r>
        <w:rPr>
          <w:rFonts w:hint="eastAsia" w:eastAsia="宋体"/>
          <w:color w:val="FF0000"/>
          <w:lang w:val="en-US" w:eastAsia="zh-CN"/>
        </w:rPr>
        <w:t xml:space="preserve"> </w:t>
      </w:r>
      <w:r>
        <w:rPr>
          <w:rFonts w:hint="eastAsia"/>
          <w:color w:val="FF0000"/>
        </w:rPr>
        <w:t>Scheduling is based on the order in which a process requests access to the disk</w:t>
      </w:r>
    </w:p>
    <w:p>
      <w:pPr>
        <w:numPr>
          <w:ilvl w:val="0"/>
          <w:numId w:val="1"/>
        </w:numPr>
        <w:ind w:left="-60" w:leftChars="0"/>
        <w:rPr>
          <w:color w:val="FF0000"/>
        </w:rPr>
      </w:pPr>
      <w:r>
        <w:rPr>
          <w:rFonts w:hint="eastAsia" w:eastAsia="宋体"/>
          <w:color w:val="FF0000"/>
          <w:lang w:val="en-US" w:eastAsia="zh-CN"/>
        </w:rPr>
        <w:t>Advantage : Avoid unnecessary head movement</w:t>
      </w:r>
    </w:p>
    <w:p>
      <w:pPr>
        <w:numPr>
          <w:ilvl w:val="1"/>
          <w:numId w:val="1"/>
        </w:numPr>
        <w:ind w:left="360"/>
      </w:pPr>
      <w:r>
        <w:t>briefly describe the mirroring process for a RAID system</w:t>
      </w:r>
    </w:p>
    <w:p>
      <w:pPr>
        <w:numPr>
          <w:ilvl w:val="1"/>
          <w:numId w:val="1"/>
        </w:numPr>
        <w:ind w:left="360"/>
      </w:pPr>
      <w:r>
        <w:t>briefly describe the striping process for a RAID system</w:t>
      </w:r>
    </w:p>
    <w:p>
      <w:pPr>
        <w:numPr>
          <w:ilvl w:val="1"/>
          <w:numId w:val="1"/>
        </w:numPr>
        <w:ind w:left="360"/>
      </w:pPr>
      <w:r>
        <w:t>briefly describe the use of block interleaved parity with a single parity disk aka block-interleaved distributed parity</w:t>
      </w:r>
    </w:p>
    <w:p>
      <w:pPr>
        <w:numPr>
          <w:ilvl w:val="1"/>
          <w:numId w:val="1"/>
        </w:numPr>
        <w:ind w:left="360"/>
      </w:pPr>
      <w:r>
        <w:t>briefly describe the difference between a two-level directory structure and a tree structured directory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ascii="Roboto" w:hAnsi="Roboto" w:eastAsia="Roboto" w:cs="Roboto"/>
          <w:i w:val="0"/>
          <w:caps w:val="0"/>
          <w:color w:val="FF0000"/>
          <w:spacing w:val="0"/>
          <w:sz w:val="19"/>
          <w:szCs w:val="19"/>
        </w:rPr>
      </w:pPr>
      <w:r>
        <w:rPr>
          <w:rFonts w:hint="default" w:ascii="Roboto" w:hAnsi="Roboto" w:eastAsia="Roboto" w:cs="Roboto"/>
          <w:i w:val="0"/>
          <w:caps w:val="0"/>
          <w:color w:val="FF0000"/>
          <w:spacing w:val="0"/>
          <w:sz w:val="19"/>
          <w:szCs w:val="19"/>
          <w:bdr w:val="none" w:color="auto" w:sz="0" w:space="0"/>
          <w:shd w:val="clear" w:fill="FFFFFF"/>
          <w:vertAlign w:val="baseline"/>
        </w:rPr>
        <w:t>In this separate directories for each user is maintained.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color w:val="FF0000"/>
          <w:sz w:val="19"/>
          <w:szCs w:val="19"/>
        </w:rPr>
      </w:pPr>
      <w:r>
        <w:rPr>
          <w:rFonts w:hint="default" w:ascii="Roboto" w:hAnsi="Roboto" w:eastAsia="Roboto" w:cs="Roboto"/>
          <w:i w:val="0"/>
          <w:caps w:val="0"/>
          <w:color w:val="FF0000"/>
          <w:spacing w:val="0"/>
          <w:sz w:val="19"/>
          <w:szCs w:val="19"/>
          <w:bdr w:val="none" w:color="auto" w:sz="0" w:space="0"/>
          <w:shd w:val="clear" w:fill="FFFFFF"/>
          <w:vertAlign w:val="baseline"/>
        </w:rPr>
        <w:t>Path name:Due to two levels there is a path name for every file to locate that file.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color w:val="FF0000"/>
          <w:sz w:val="19"/>
          <w:szCs w:val="19"/>
        </w:rPr>
      </w:pPr>
      <w:r>
        <w:rPr>
          <w:rFonts w:hint="default" w:ascii="Roboto" w:hAnsi="Roboto" w:eastAsia="Roboto" w:cs="Roboto"/>
          <w:i w:val="0"/>
          <w:caps w:val="0"/>
          <w:color w:val="FF0000"/>
          <w:spacing w:val="0"/>
          <w:sz w:val="19"/>
          <w:szCs w:val="19"/>
          <w:bdr w:val="none" w:color="auto" w:sz="0" w:space="0"/>
          <w:shd w:val="clear" w:fill="FFFFFF"/>
          <w:vertAlign w:val="baseline"/>
        </w:rPr>
        <w:t>Now,we can have same file name for different user.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color w:val="FF0000"/>
          <w:sz w:val="19"/>
          <w:szCs w:val="19"/>
        </w:rPr>
      </w:pPr>
      <w:r>
        <w:rPr>
          <w:rFonts w:hint="default" w:ascii="Roboto" w:hAnsi="Roboto" w:eastAsia="Roboto" w:cs="Roboto"/>
          <w:i w:val="0"/>
          <w:caps w:val="0"/>
          <w:color w:val="FF0000"/>
          <w:spacing w:val="0"/>
          <w:sz w:val="19"/>
          <w:szCs w:val="19"/>
          <w:bdr w:val="none" w:color="auto" w:sz="0" w:space="0"/>
          <w:shd w:val="clear" w:fill="FFFFFF"/>
          <w:vertAlign w:val="baseline"/>
        </w:rPr>
        <w:t>Searching is efficient in this method.</w:t>
      </w:r>
    </w:p>
    <w:p>
      <w:pPr>
        <w:numPr>
          <w:ilvl w:val="1"/>
          <w:numId w:val="1"/>
        </w:numPr>
        <w:ind w:left="360"/>
      </w:pPr>
      <w:r>
        <w:drawing>
          <wp:inline distT="0" distB="0" distL="114300" distR="114300">
            <wp:extent cx="4596765" cy="2192020"/>
            <wp:effectExtent l="0" t="0" r="5715" b="2540"/>
            <wp:docPr id="4" name="图片 4" descr="e71bde3265af4cd37987e1ad62a6c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71bde3265af4cd37987e1ad62a6c52"/>
                    <pic:cNvPicPr>
                      <a:picLocks noChangeAspect="1"/>
                    </pic:cNvPicPr>
                  </pic:nvPicPr>
                  <pic:blipFill>
                    <a:blip r:embed="rId4"/>
                    <a:stretch>
                      <a:fillRect/>
                    </a:stretch>
                  </pic:blipFill>
                  <pic:spPr>
                    <a:xfrm>
                      <a:off x="0" y="0"/>
                      <a:ext cx="4596765" cy="2192020"/>
                    </a:xfrm>
                    <a:prstGeom prst="rect">
                      <a:avLst/>
                    </a:prstGeom>
                  </pic:spPr>
                </pic:pic>
              </a:graphicData>
            </a:graphic>
          </wp:inline>
        </w:drawing>
      </w:r>
    </w:p>
    <w:p>
      <w:pPr>
        <w:numPr>
          <w:ilvl w:val="1"/>
          <w:numId w:val="1"/>
        </w:numPr>
        <w:ind w:left="360"/>
        <w:rPr>
          <w:color w:val="FF0000"/>
        </w:rPr>
      </w:pPr>
      <w:r>
        <w:rPr>
          <w:rStyle w:val="6"/>
          <w:rFonts w:ascii="Roboto" w:hAnsi="Roboto" w:eastAsia="Roboto" w:cs="Roboto"/>
          <w:i w:val="0"/>
          <w:caps w:val="0"/>
          <w:color w:val="FF0000"/>
          <w:spacing w:val="0"/>
          <w:sz w:val="19"/>
          <w:szCs w:val="19"/>
          <w:bdr w:val="none" w:color="auto" w:sz="0" w:space="0"/>
          <w:shd w:val="clear" w:fill="FFFFFF"/>
          <w:vertAlign w:val="baseline"/>
        </w:rPr>
        <w:t>TREE-STRUCTURED DIRECTORY :</w:t>
      </w:r>
      <w:r>
        <w:rPr>
          <w:rFonts w:hint="default" w:ascii="Roboto" w:hAnsi="Roboto" w:eastAsia="Roboto" w:cs="Roboto"/>
          <w:i w:val="0"/>
          <w:caps w:val="0"/>
          <w:color w:val="FF0000"/>
          <w:spacing w:val="0"/>
          <w:sz w:val="19"/>
          <w:szCs w:val="19"/>
          <w:shd w:val="clear" w:fill="FFFFFF"/>
        </w:rPr>
        <w:br w:type="textWrapping"/>
      </w:r>
      <w:r>
        <w:rPr>
          <w:rFonts w:hint="default" w:ascii="Roboto" w:hAnsi="Roboto" w:eastAsia="Roboto" w:cs="Roboto"/>
          <w:i w:val="0"/>
          <w:caps w:val="0"/>
          <w:color w:val="FF0000"/>
          <w:spacing w:val="0"/>
          <w:sz w:val="19"/>
          <w:szCs w:val="19"/>
          <w:shd w:val="clear" w:fill="FFFFFF"/>
        </w:rPr>
        <w:t>Directory is maintained in the form of a tree. Searching is efficient and also there is grouping capability. We have absolute or relative path name for a file.</w:t>
      </w:r>
    </w:p>
    <w:p>
      <w:pPr>
        <w:numPr>
          <w:ilvl w:val="1"/>
          <w:numId w:val="1"/>
        </w:numPr>
        <w:ind w:left="360"/>
        <w:rPr>
          <w:color w:val="FF0000"/>
        </w:rPr>
      </w:pPr>
      <w:r>
        <w:rPr>
          <w:color w:val="FF0000"/>
        </w:rPr>
        <w:drawing>
          <wp:inline distT="0" distB="0" distL="114300" distR="114300">
            <wp:extent cx="3939540" cy="3357880"/>
            <wp:effectExtent l="0" t="0" r="7620" b="10160"/>
            <wp:docPr id="5" name="图片 5" descr="078e2281a901a1d67cb9a0a3609b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78e2281a901a1d67cb9a0a3609bddd"/>
                    <pic:cNvPicPr>
                      <a:picLocks noChangeAspect="1"/>
                    </pic:cNvPicPr>
                  </pic:nvPicPr>
                  <pic:blipFill>
                    <a:blip r:embed="rId5"/>
                    <a:stretch>
                      <a:fillRect/>
                    </a:stretch>
                  </pic:blipFill>
                  <pic:spPr>
                    <a:xfrm>
                      <a:off x="0" y="0"/>
                      <a:ext cx="3939540" cy="3357880"/>
                    </a:xfrm>
                    <a:prstGeom prst="rect">
                      <a:avLst/>
                    </a:prstGeom>
                  </pic:spPr>
                </pic:pic>
              </a:graphicData>
            </a:graphic>
          </wp:inline>
        </w:drawing>
      </w:r>
    </w:p>
    <w:p>
      <w:pPr>
        <w:numPr>
          <w:ilvl w:val="1"/>
          <w:numId w:val="1"/>
        </w:numPr>
        <w:ind w:left="360"/>
      </w:pPr>
      <w:r>
        <w:t>identify and describe three types of OS operations that might occur with a file</w:t>
      </w:r>
    </w:p>
    <w:p>
      <w:pPr>
        <w:numPr>
          <w:ilvl w:val="1"/>
          <w:numId w:val="1"/>
        </w:numPr>
        <w:ind w:left="360"/>
      </w:pPr>
      <w:r>
        <w:t>briefly describe and/or compare contiguous allocation, linked allocation, and/or indexed allocation, and provide an example</w:t>
      </w:r>
    </w:p>
    <w:p>
      <w:pPr>
        <w:numPr>
          <w:ilvl w:val="0"/>
          <w:numId w:val="1"/>
        </w:numPr>
        <w:ind w:left="-60" w:leftChars="0"/>
        <w:rPr>
          <w:rFonts w:hint="eastAsia"/>
          <w:color w:val="FF0000"/>
        </w:rPr>
      </w:pPr>
      <w:r>
        <w:t>contiguous allocation</w:t>
      </w:r>
      <w:r>
        <w:rPr>
          <w:rFonts w:hint="eastAsia" w:eastAsia="宋体"/>
          <w:lang w:val="en-US" w:eastAsia="zh-CN"/>
        </w:rPr>
        <w:t xml:space="preserve"> </w:t>
      </w:r>
      <w:r>
        <w:rPr>
          <w:rFonts w:hint="eastAsia"/>
          <w:color w:val="FF0000"/>
        </w:rPr>
        <w:t>When a file is created, a contiguous set of blocks is allocated;</w:t>
      </w:r>
      <w:r>
        <w:rPr>
          <w:rFonts w:hint="eastAsia" w:eastAsia="宋体"/>
          <w:color w:val="FF0000"/>
          <w:lang w:val="en-US" w:eastAsia="zh-CN"/>
        </w:rPr>
        <w:t xml:space="preserve"> </w:t>
      </w:r>
      <w:r>
        <w:rPr>
          <w:rFonts w:hint="eastAsia"/>
          <w:color w:val="FF0000"/>
        </w:rPr>
        <w:t>Each file in FAT (document allocation table) has only one entry, indicating the starting block and the file length.</w:t>
      </w:r>
      <w:r>
        <w:rPr>
          <w:rFonts w:hint="eastAsia" w:eastAsia="宋体"/>
          <w:color w:val="FF0000"/>
          <w:lang w:val="en-US" w:eastAsia="zh-CN"/>
        </w:rPr>
        <w:t xml:space="preserve"> </w:t>
      </w:r>
      <w:r>
        <w:rPr>
          <w:rFonts w:hint="eastAsia"/>
          <w:color w:val="FF0000"/>
        </w:rPr>
        <w:t>Good for sequential files</w:t>
      </w:r>
    </w:p>
    <w:p>
      <w:pPr>
        <w:numPr>
          <w:ilvl w:val="0"/>
          <w:numId w:val="1"/>
        </w:numPr>
        <w:ind w:left="-60" w:leftChars="0"/>
        <w:rPr>
          <w:rFonts w:hint="eastAsia"/>
          <w:color w:val="FF0000"/>
        </w:rPr>
      </w:pPr>
      <w:r>
        <w:rPr>
          <w:rFonts w:hint="eastAsia"/>
          <w:color w:val="FF0000"/>
        </w:rPr>
        <w:drawing>
          <wp:inline distT="0" distB="0" distL="114300" distR="114300">
            <wp:extent cx="3561715" cy="3857625"/>
            <wp:effectExtent l="0" t="0" r="4445" b="13335"/>
            <wp:docPr id="1" name="图片 1" descr="2ee4846b0f2eccb7354c68dedb46c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ee4846b0f2eccb7354c68dedb46c6b"/>
                    <pic:cNvPicPr>
                      <a:picLocks noChangeAspect="1"/>
                    </pic:cNvPicPr>
                  </pic:nvPicPr>
                  <pic:blipFill>
                    <a:blip r:embed="rId6"/>
                    <a:stretch>
                      <a:fillRect/>
                    </a:stretch>
                  </pic:blipFill>
                  <pic:spPr>
                    <a:xfrm>
                      <a:off x="0" y="0"/>
                      <a:ext cx="3561715" cy="3857625"/>
                    </a:xfrm>
                    <a:prstGeom prst="rect">
                      <a:avLst/>
                    </a:prstGeom>
                  </pic:spPr>
                </pic:pic>
              </a:graphicData>
            </a:graphic>
          </wp:inline>
        </w:drawing>
      </w:r>
    </w:p>
    <w:p>
      <w:pPr>
        <w:numPr>
          <w:ilvl w:val="0"/>
          <w:numId w:val="1"/>
        </w:numPr>
        <w:ind w:left="-60" w:leftChars="0"/>
        <w:rPr>
          <w:rFonts w:hint="eastAsia"/>
          <w:color w:val="FF0000"/>
        </w:rPr>
      </w:pPr>
      <w:r>
        <w:t>linked allocation</w:t>
      </w:r>
      <w:r>
        <w:rPr>
          <w:rFonts w:hint="eastAsia" w:eastAsia="宋体"/>
          <w:lang w:val="en-US" w:eastAsia="zh-CN"/>
        </w:rPr>
        <w:t xml:space="preserve"> </w:t>
      </w:r>
      <w:r>
        <w:rPr>
          <w:rFonts w:hint="eastAsia"/>
          <w:color w:val="FF0000"/>
        </w:rPr>
        <w:t>Information about a file is stored in discrete physical blocks connected by Pointers, with the first physical block pointing to the next.</w:t>
      </w:r>
      <w:r>
        <w:rPr>
          <w:rFonts w:hint="eastAsia" w:eastAsia="宋体"/>
          <w:color w:val="FF0000"/>
          <w:lang w:val="en-US" w:eastAsia="zh-CN"/>
        </w:rPr>
        <w:t xml:space="preserve"> </w:t>
      </w:r>
      <w:r>
        <w:rPr>
          <w:rFonts w:hint="eastAsia"/>
          <w:color w:val="FF0000"/>
        </w:rPr>
        <w:t>Once again, each file in FAT requires only one item, including the file name, the starting block number, and the last block number.</w:t>
      </w:r>
      <w:r>
        <w:rPr>
          <w:rFonts w:hint="eastAsia" w:eastAsia="宋体"/>
          <w:color w:val="FF0000"/>
          <w:lang w:val="en-US" w:eastAsia="zh-CN"/>
        </w:rPr>
        <w:t xml:space="preserve"> </w:t>
      </w:r>
      <w:r>
        <w:rPr>
          <w:rFonts w:hint="eastAsia"/>
          <w:color w:val="FF0000"/>
        </w:rPr>
        <w:t>Any free block can be added to the chain.</w:t>
      </w:r>
    </w:p>
    <w:p>
      <w:pPr>
        <w:numPr>
          <w:ilvl w:val="0"/>
          <w:numId w:val="1"/>
        </w:numPr>
        <w:ind w:left="-60" w:leftChars="0"/>
        <w:rPr>
          <w:rFonts w:hint="eastAsia"/>
          <w:color w:val="FF0000"/>
        </w:rPr>
      </w:pPr>
      <w:r>
        <w:rPr>
          <w:rFonts w:hint="eastAsia"/>
          <w:color w:val="FF0000"/>
        </w:rPr>
        <w:drawing>
          <wp:inline distT="0" distB="0" distL="114300" distR="114300">
            <wp:extent cx="2984500" cy="3014980"/>
            <wp:effectExtent l="0" t="0" r="2540" b="2540"/>
            <wp:docPr id="2" name="图片 2" descr="0e19d107fa07e52396a88bfd3b603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e19d107fa07e52396a88bfd3b603e6"/>
                    <pic:cNvPicPr>
                      <a:picLocks noChangeAspect="1"/>
                    </pic:cNvPicPr>
                  </pic:nvPicPr>
                  <pic:blipFill>
                    <a:blip r:embed="rId7"/>
                    <a:stretch>
                      <a:fillRect/>
                    </a:stretch>
                  </pic:blipFill>
                  <pic:spPr>
                    <a:xfrm>
                      <a:off x="0" y="0"/>
                      <a:ext cx="2984500" cy="3014980"/>
                    </a:xfrm>
                    <a:prstGeom prst="rect">
                      <a:avLst/>
                    </a:prstGeom>
                  </pic:spPr>
                </pic:pic>
              </a:graphicData>
            </a:graphic>
          </wp:inline>
        </w:drawing>
      </w:r>
    </w:p>
    <w:p>
      <w:pPr>
        <w:numPr>
          <w:ilvl w:val="0"/>
          <w:numId w:val="1"/>
        </w:numPr>
        <w:ind w:left="-60" w:leftChars="0"/>
        <w:rPr>
          <w:rFonts w:hint="eastAsia"/>
          <w:color w:val="FF0000"/>
        </w:rPr>
      </w:pPr>
      <w:r>
        <w:t>indexed allocation</w:t>
      </w:r>
      <w:r>
        <w:rPr>
          <w:rFonts w:hint="eastAsia" w:eastAsia="宋体"/>
          <w:lang w:val="en-US" w:eastAsia="zh-CN"/>
        </w:rPr>
        <w:t xml:space="preserve"> </w:t>
      </w:r>
      <w:r>
        <w:rPr>
          <w:rFonts w:hint="eastAsia"/>
          <w:color w:val="FF0000"/>
        </w:rPr>
        <w:t>Each file has a first-level index in FAT that contains the entry for each partition assigned to the file.</w:t>
      </w:r>
      <w:r>
        <w:rPr>
          <w:rFonts w:hint="eastAsia" w:eastAsia="宋体"/>
          <w:color w:val="FF0000"/>
          <w:lang w:val="en-US" w:eastAsia="zh-CN"/>
        </w:rPr>
        <w:t xml:space="preserve"> </w:t>
      </w:r>
      <w:r>
        <w:rPr>
          <w:rFonts w:hint="eastAsia"/>
          <w:color w:val="FF0000"/>
        </w:rPr>
        <w:t>The index of the file is stored in a separate block, and the entry of the file in FAT points to this block</w:t>
      </w:r>
    </w:p>
    <w:p>
      <w:pPr>
        <w:numPr>
          <w:ilvl w:val="0"/>
          <w:numId w:val="1"/>
        </w:numPr>
        <w:ind w:left="-60" w:leftChars="0"/>
        <w:rPr>
          <w:rFonts w:hint="eastAsia"/>
          <w:color w:val="FF0000"/>
        </w:rPr>
      </w:pPr>
      <w:r>
        <w:rPr>
          <w:rFonts w:hint="eastAsia"/>
          <w:color w:val="FF0000"/>
        </w:rPr>
        <w:drawing>
          <wp:inline distT="0" distB="0" distL="114300" distR="114300">
            <wp:extent cx="2965450" cy="3111500"/>
            <wp:effectExtent l="0" t="0" r="6350" b="12700"/>
            <wp:docPr id="3" name="图片 3" descr="520e11747d7376e9d2d8c13a508ca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20e11747d7376e9d2d8c13a508ca2d"/>
                    <pic:cNvPicPr>
                      <a:picLocks noChangeAspect="1"/>
                    </pic:cNvPicPr>
                  </pic:nvPicPr>
                  <pic:blipFill>
                    <a:blip r:embed="rId8"/>
                    <a:stretch>
                      <a:fillRect/>
                    </a:stretch>
                  </pic:blipFill>
                  <pic:spPr>
                    <a:xfrm>
                      <a:off x="0" y="0"/>
                      <a:ext cx="2965450" cy="3111500"/>
                    </a:xfrm>
                    <a:prstGeom prst="rect">
                      <a:avLst/>
                    </a:prstGeom>
                  </pic:spPr>
                </pic:pic>
              </a:graphicData>
            </a:graphic>
          </wp:inline>
        </w:drawing>
      </w:r>
    </w:p>
    <w:p>
      <w:pPr>
        <w:numPr>
          <w:numId w:val="0"/>
        </w:numPr>
        <w:rPr>
          <w:rFonts w:hint="eastAsia"/>
          <w:color w:val="FF0000"/>
        </w:rPr>
      </w:pPr>
    </w:p>
    <w:p>
      <w:pPr>
        <w:numPr>
          <w:numId w:val="0"/>
        </w:numPr>
        <w:rPr>
          <w:rFonts w:hint="eastAsia"/>
          <w:color w:val="FF0000"/>
        </w:rPr>
      </w:pPr>
    </w:p>
    <w:p>
      <w:pPr>
        <w:numPr>
          <w:ilvl w:val="1"/>
          <w:numId w:val="1"/>
        </w:numPr>
        <w:ind w:left="360"/>
      </w:pPr>
      <w:r>
        <w:t>given specified conditions such as number of address bits, or size of a storage block, conduct calculations that would demonstrate storage conditions using an iNode and/or graphically show the use or operation of the iNode</w:t>
      </w:r>
      <w:bookmarkStart w:id="0" w:name="_GoBack"/>
      <w:bookmarkEnd w:id="0"/>
    </w:p>
    <w:p>
      <w:pPr>
        <w:numPr>
          <w:ilvl w:val="1"/>
          <w:numId w:val="1"/>
        </w:numPr>
        <w:ind w:left="360"/>
      </w:pPr>
      <w:r>
        <w:t>Briefly describe what VFS and NFS are, and explain how they might be used in a given computing system</w:t>
      </w:r>
    </w:p>
    <w:p>
      <w:pPr>
        <w:numPr>
          <w:ilvl w:val="0"/>
          <w:numId w:val="1"/>
        </w:numPr>
        <w:ind w:left="-60" w:leftChars="0"/>
        <w:rPr>
          <w:rFonts w:hint="eastAsia"/>
          <w:color w:val="FF0000"/>
        </w:rPr>
      </w:pPr>
      <w:r>
        <w:rPr>
          <w:rFonts w:hint="eastAsia"/>
          <w:color w:val="FF0000"/>
        </w:rPr>
        <w:t>NFS is an open standard defined in request</w:t>
      </w:r>
      <w:r>
        <w:rPr>
          <w:rFonts w:hint="eastAsia" w:eastAsia="宋体"/>
          <w:color w:val="FF0000"/>
          <w:lang w:val="en-US" w:eastAsia="zh-CN"/>
        </w:rPr>
        <w:t xml:space="preserve"> for</w:t>
      </w:r>
      <w:r>
        <w:rPr>
          <w:rFonts w:hint="eastAsia"/>
          <w:color w:val="FF0000"/>
        </w:rPr>
        <w:t xml:space="preserve"> Comments (RFC) that allows anyone to implement the protocol.</w:t>
      </w:r>
    </w:p>
    <w:p>
      <w:pPr>
        <w:numPr>
          <w:ilvl w:val="0"/>
          <w:numId w:val="1"/>
        </w:numPr>
        <w:ind w:left="-60" w:leftChars="0"/>
        <w:rPr>
          <w:rFonts w:hint="eastAsia"/>
        </w:rPr>
      </w:pPr>
      <w:r>
        <w:rPr>
          <w:rFonts w:hint="eastAsia"/>
          <w:color w:val="FF0000"/>
        </w:rPr>
        <w:t xml:space="preserve">"VFS" is the name of the entire layer in the kernel between the system call </w:t>
      </w:r>
      <w:r>
        <w:rPr>
          <w:rFonts w:hint="eastAsia" w:eastAsia="宋体"/>
          <w:color w:val="FF0000"/>
          <w:lang w:val="en-US" w:eastAsia="zh-CN"/>
        </w:rPr>
        <w:t xml:space="preserve">and the </w:t>
      </w:r>
      <w:r>
        <w:rPr>
          <w:rFonts w:ascii="Roboto" w:hAnsi="Roboto" w:eastAsia="Roboto" w:cs="Roboto"/>
          <w:i w:val="0"/>
          <w:caps w:val="0"/>
          <w:color w:val="FF0000"/>
          <w:spacing w:val="0"/>
          <w:sz w:val="19"/>
          <w:szCs w:val="19"/>
          <w:shd w:val="clear" w:fill="FFFFFF"/>
        </w:rPr>
        <w:t> </w:t>
      </w:r>
      <w:r>
        <w:rPr>
          <w:rFonts w:hint="default" w:ascii="Roboto" w:hAnsi="Roboto" w:eastAsia="Roboto" w:cs="Roboto"/>
          <w:i w:val="0"/>
          <w:caps w:val="0"/>
          <w:color w:val="FF0000"/>
          <w:spacing w:val="0"/>
          <w:sz w:val="19"/>
          <w:szCs w:val="19"/>
          <w:shd w:val="clear" w:fill="FFFFFF"/>
        </w:rPr>
        <w:t>filesystem drivers</w:t>
      </w:r>
      <w:r>
        <w:rPr>
          <w:rFonts w:hint="eastAsia" w:ascii="Roboto" w:hAnsi="Roboto" w:eastAsia="宋体" w:cs="Roboto"/>
          <w:i w:val="0"/>
          <w:caps w:val="0"/>
          <w:color w:val="FF0000"/>
          <w:spacing w:val="0"/>
          <w:sz w:val="19"/>
          <w:szCs w:val="19"/>
          <w:shd w:val="clear" w:fill="FFFFFF"/>
          <w:lang w:val="en-US" w:eastAsia="zh-CN"/>
        </w:rPr>
        <w:t xml:space="preserve">. </w:t>
      </w:r>
      <w:r>
        <w:rPr>
          <w:rFonts w:hint="eastAsia" w:ascii="Roboto" w:hAnsi="Roboto" w:eastAsia="宋体" w:cs="Roboto"/>
          <w:i w:val="0"/>
          <w:color w:val="FF0000"/>
          <w:spacing w:val="0"/>
          <w:sz w:val="19"/>
          <w:szCs w:val="19"/>
          <w:shd w:val="clear" w:fill="FFFFFF"/>
          <w:lang w:val="en-US" w:eastAsia="zh-CN"/>
        </w:rPr>
        <w:t>B</w:t>
      </w:r>
      <w:r>
        <w:rPr>
          <w:rFonts w:hint="eastAsia" w:ascii="Roboto" w:hAnsi="Roboto" w:eastAsia="宋体" w:cs="Roboto"/>
          <w:i w:val="0"/>
          <w:caps w:val="0"/>
          <w:color w:val="FF0000"/>
          <w:spacing w:val="0"/>
          <w:sz w:val="19"/>
          <w:szCs w:val="19"/>
          <w:shd w:val="clear" w:fill="FFFFFF"/>
          <w:lang w:val="en-US" w:eastAsia="zh-CN"/>
        </w:rPr>
        <w:t xml:space="preserve">ut </w:t>
      </w:r>
      <w:r>
        <w:rPr>
          <w:rFonts w:hint="eastAsia"/>
          <w:color w:val="FF0000"/>
        </w:rPr>
        <w:t>It</w:t>
      </w:r>
      <w:r>
        <w:rPr>
          <w:rFonts w:hint="eastAsia" w:eastAsia="宋体"/>
          <w:color w:val="FF0000"/>
          <w:lang w:val="en-US" w:eastAsia="zh-CN"/>
        </w:rPr>
        <w:t>self</w:t>
      </w:r>
      <w:r>
        <w:rPr>
          <w:rFonts w:hint="eastAsia"/>
          <w:color w:val="FF0000"/>
        </w:rPr>
        <w:t xml:space="preserve"> is not a file system</w:t>
      </w:r>
      <w:r>
        <w:rPr>
          <w:rFonts w:hint="eastAsia"/>
        </w:rPr>
        <w:t>;</w:t>
      </w:r>
      <w:r>
        <w:rPr>
          <w:rFonts w:hint="eastAsia" w:eastAsia="宋体"/>
          <w:lang w:val="en-US" w:eastAsia="zh-CN"/>
        </w:rPr>
        <w:t xml:space="preserve"> </w:t>
      </w:r>
      <w:r>
        <w:rPr>
          <w:rFonts w:hint="eastAsia" w:eastAsia="宋体"/>
          <w:color w:val="FF0000"/>
          <w:lang w:val="en-US" w:eastAsia="zh-CN"/>
        </w:rPr>
        <w:t>it can Provides a standard file operation interface for the application layer</w:t>
      </w:r>
    </w:p>
    <w:p>
      <w:pPr>
        <w:ind w:left="72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Roboto">
    <w:panose1 w:val="00000000000000000000"/>
    <w:charset w:val="00"/>
    <w:family w:val="auto"/>
    <w:pitch w:val="default"/>
    <w:sig w:usb0="E00002EF" w:usb1="5000205B" w:usb2="00000020" w:usb3="00000000" w:csb0="2000019F" w:csb1="4F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B306C"/>
    <w:multiLevelType w:val="multilevel"/>
    <w:tmpl w:val="944B30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FBA3448"/>
    <w:multiLevelType w:val="multilevel"/>
    <w:tmpl w:val="5FBA3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49"/>
    <w:rsid w:val="000500AC"/>
    <w:rsid w:val="00053017"/>
    <w:rsid w:val="00127910"/>
    <w:rsid w:val="00165B8A"/>
    <w:rsid w:val="001A697F"/>
    <w:rsid w:val="001E7370"/>
    <w:rsid w:val="002659FA"/>
    <w:rsid w:val="003016DD"/>
    <w:rsid w:val="00382484"/>
    <w:rsid w:val="00383444"/>
    <w:rsid w:val="003A0DC4"/>
    <w:rsid w:val="003B5849"/>
    <w:rsid w:val="003D57DD"/>
    <w:rsid w:val="0041054D"/>
    <w:rsid w:val="004151DD"/>
    <w:rsid w:val="00456E67"/>
    <w:rsid w:val="004C408E"/>
    <w:rsid w:val="004D4C00"/>
    <w:rsid w:val="004F1FC3"/>
    <w:rsid w:val="00511142"/>
    <w:rsid w:val="0054274B"/>
    <w:rsid w:val="005D0A41"/>
    <w:rsid w:val="0066382D"/>
    <w:rsid w:val="006666DD"/>
    <w:rsid w:val="006E3A97"/>
    <w:rsid w:val="006E5A83"/>
    <w:rsid w:val="007467AC"/>
    <w:rsid w:val="00750CA1"/>
    <w:rsid w:val="007A1087"/>
    <w:rsid w:val="007B037D"/>
    <w:rsid w:val="007E0922"/>
    <w:rsid w:val="007E1479"/>
    <w:rsid w:val="007F4120"/>
    <w:rsid w:val="008010BD"/>
    <w:rsid w:val="008A326A"/>
    <w:rsid w:val="008A42DA"/>
    <w:rsid w:val="008F4815"/>
    <w:rsid w:val="0097528B"/>
    <w:rsid w:val="00977B4D"/>
    <w:rsid w:val="00980A38"/>
    <w:rsid w:val="00A1418C"/>
    <w:rsid w:val="00A160AB"/>
    <w:rsid w:val="00A42C58"/>
    <w:rsid w:val="00AF026C"/>
    <w:rsid w:val="00B34A6A"/>
    <w:rsid w:val="00B769D7"/>
    <w:rsid w:val="00B9242C"/>
    <w:rsid w:val="00BA0C50"/>
    <w:rsid w:val="00BD247D"/>
    <w:rsid w:val="00BF021D"/>
    <w:rsid w:val="00C0394F"/>
    <w:rsid w:val="00C671EE"/>
    <w:rsid w:val="00D1633E"/>
    <w:rsid w:val="00DE68AE"/>
    <w:rsid w:val="00DF0DF2"/>
    <w:rsid w:val="00E149FA"/>
    <w:rsid w:val="00E17487"/>
    <w:rsid w:val="00EC465B"/>
    <w:rsid w:val="00FE5EDC"/>
    <w:rsid w:val="1CA97835"/>
    <w:rsid w:val="29626BED"/>
    <w:rsid w:val="4259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230</Words>
  <Characters>1316</Characters>
  <Lines>10</Lines>
  <Paragraphs>3</Paragraphs>
  <TotalTime>9</TotalTime>
  <ScaleCrop>false</ScaleCrop>
  <LinksUpToDate>false</LinksUpToDate>
  <CharactersWithSpaces>1543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2018-10-27T19:12:00Z</dcterms:created>
  <dc:creator>MichaelL</dc:creator>
  <cp:lastModifiedBy>•九</cp:lastModifiedBy>
  <dcterms:modified xsi:type="dcterms:W3CDTF">2020-10-21T17:51:36Z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