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I finish it , I find a require that program should run for ANY template. At First, I use a temp variable to remember the location of different placeholder, but the location will change in different template. Therefore, I change the switch-case condition from number of location to their name.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ReadCSV class has three duties 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all the information as line in List&lt;String&gt;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departure and destination city from the file name.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 class is to read from</w:t>
      </w:r>
      <w:bookmarkStart w:id="0" w:name="_GoBack"/>
      <w:bookmarkEnd w:id="0"/>
      <w:r>
        <w:rPr>
          <w:rFonts w:hint="eastAsia"/>
          <w:lang w:val="en-US" w:eastAsia="zh-CN"/>
        </w:rPr>
        <w:t xml:space="preserve"> String, which is one line of CSV file, and get first_name, last_name, email and rewards information.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GenerateEmail has three duties.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the dictionary that store the output emails if not exist.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content from the email template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the replaced email into dictionary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AutoEmailApp has the main method to receive the argument, and judge whether the input is legal. If not, throw Error and Usage.</w:t>
      </w:r>
    </w:p>
    <w:p>
      <w:pPr>
        <w:numPr>
          <w:ilvl w:val="0"/>
          <w:numId w:val="5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SentEmail is a class that send real email to user.</w:t>
      </w:r>
    </w:p>
    <w:sectPr>
      <w:pgSz w:w="11906" w:h="16838"/>
      <w:pgMar w:top="1440" w:right="1440" w:bottom="1440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BC964"/>
    <w:multiLevelType w:val="singleLevel"/>
    <w:tmpl w:val="59DBC96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DBC9C1"/>
    <w:multiLevelType w:val="singleLevel"/>
    <w:tmpl w:val="59DBC9C1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9DBCA48"/>
    <w:multiLevelType w:val="singleLevel"/>
    <w:tmpl w:val="59DBCA48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9DBCA95"/>
    <w:multiLevelType w:val="singleLevel"/>
    <w:tmpl w:val="59DBCA95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9DBCBB4"/>
    <w:multiLevelType w:val="singleLevel"/>
    <w:tmpl w:val="59DBCBB4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6842C2"/>
    <w:rsid w:val="16945F8F"/>
    <w:rsid w:val="4B9D3112"/>
    <w:rsid w:val="61B93275"/>
    <w:rsid w:val="6BAC09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dell</cp:lastModifiedBy>
  <dcterms:modified xsi:type="dcterms:W3CDTF">2017-10-09T19:16:46Z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