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221E7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left"/>
        <w:rPr>
          <w:rFonts w:ascii="PingFang SC" w:eastAsia="PingFang SC" w:hAnsi="PingFang SC" w:cs="Helvetica"/>
          <w:b/>
          <w:bCs/>
          <w:kern w:val="0"/>
          <w:sz w:val="36"/>
          <w:szCs w:val="36"/>
        </w:rPr>
      </w:pPr>
      <w:r w:rsidRPr="00357169">
        <w:rPr>
          <w:rFonts w:ascii="PingFang SC" w:eastAsia="PingFang SC" w:hAnsi="PingFang SC" w:cs="Helvetica"/>
          <w:b/>
          <w:bCs/>
          <w:kern w:val="0"/>
          <w:sz w:val="36"/>
          <w:szCs w:val="36"/>
        </w:rPr>
        <w:t>第四次实验</w:t>
      </w:r>
    </w:p>
    <w:p w14:paraId="0F3B6A58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首先，根据要求添加系统调用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sys_process_sleep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sys_disp_str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sys_sem_p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sys_sem_v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四个系统调用。所以仿照系统调用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sys_get_ticks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，在syscall.asm文件中添加四个系统调用编号，并添加导出符号和调用代码（还有三个省略）。  </w:t>
      </w:r>
    </w:p>
    <w:p w14:paraId="756B7A1F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3857D504" wp14:editId="1C93C7DB">
            <wp:extent cx="3632200" cy="314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F465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6C66E862" wp14:editId="42EDF0E9">
            <wp:extent cx="5486400" cy="19672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75B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lastRenderedPageBreak/>
        <w:t>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get_ticks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不同的是，新增的系统调用全部带参数，所以加上一句“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mov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 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ebx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, [esp+4]”用来传递参数，然后在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global.c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中系统调用表中添加四项。同样在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proto.h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中也要添加申明（图略）。 </w:t>
      </w:r>
    </w:p>
    <w:p w14:paraId="0BC97E89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3D3FF77B" wp14:editId="5A06058B">
            <wp:extent cx="5486400" cy="300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464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要处理进程调度问题，先在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proc.h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文件中的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p_proc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结构中加上一个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isWait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标识变量。由于进程增多为五个，所以在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proc.h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中修改以下内容。</w:t>
      </w:r>
    </w:p>
    <w:p w14:paraId="6A9D5A20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340F99DC" wp14:editId="558E6A22">
            <wp:extent cx="5486400" cy="34188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9BF" w14:textId="77777777" w:rsidR="00257A2A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 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main.c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中增加方法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TestD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TestE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，供新增的进程使用（相应在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proc.h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中也增加申明）。</w:t>
      </w:r>
    </w:p>
    <w:p w14:paraId="18C0A259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proc.c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中完成系统调用函数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sys_process_sleep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和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sys_disp_str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，其中分别给进程分配沉睡时间，以及调用内核函数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disp_str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打印字符串。 </w:t>
      </w:r>
    </w:p>
    <w:p w14:paraId="312101A1" w14:textId="77777777" w:rsidR="00257A2A" w:rsidRPr="00357169" w:rsidRDefault="00257A2A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257A2A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538A72B1" wp14:editId="015ED010">
            <wp:extent cx="4648200" cy="21971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5A66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const.h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中添加几个信号量序号</w:t>
      </w:r>
      <w:r w:rsidR="00257A2A">
        <w:rPr>
          <w:rFonts w:ascii="PingFang SC" w:eastAsia="PingFang SC" w:hAnsi="PingFang SC" w:cs="Helvetica" w:hint="eastAsia"/>
          <w:kern w:val="0"/>
          <w:sz w:val="22"/>
          <w:szCs w:val="22"/>
        </w:rPr>
        <w:t>，</w:t>
      </w: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可以用来统一进行多个信号量的PV操作。</w:t>
      </w:r>
    </w:p>
    <w:p w14:paraId="24C0DDE3" w14:textId="77777777" w:rsidR="00257A2A" w:rsidRPr="00357169" w:rsidRDefault="00257A2A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257A2A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2D60AE89" wp14:editId="71148480">
            <wp:extent cx="5080000" cy="22733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1759" w14:textId="77777777" w:rsid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在</w:t>
      </w:r>
      <w:proofErr w:type="spellStart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>global.h</w:t>
      </w:r>
      <w:proofErr w:type="spellEnd"/>
      <w:r w:rsidRPr="00357169">
        <w:rPr>
          <w:rFonts w:ascii="PingFang SC" w:eastAsia="PingFang SC" w:hAnsi="PingFang SC" w:cs="Helvetica"/>
          <w:kern w:val="0"/>
          <w:sz w:val="22"/>
          <w:szCs w:val="22"/>
        </w:rPr>
        <w:t xml:space="preserve">中增加四个信号量变量，作为处理理发师问题的PV操作中的信号量  </w:t>
      </w:r>
    </w:p>
    <w:p w14:paraId="0F45688F" w14:textId="77777777" w:rsidR="00257A2A" w:rsidRPr="00357169" w:rsidRDefault="00257A2A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257A2A">
        <w:rPr>
          <w:rFonts w:ascii="PingFang SC" w:eastAsia="PingFang SC" w:hAnsi="PingFang SC" w:cs="Helvetica"/>
          <w:noProof/>
          <w:kern w:val="0"/>
          <w:sz w:val="22"/>
          <w:szCs w:val="22"/>
        </w:rPr>
        <w:drawing>
          <wp:inline distT="0" distB="0" distL="0" distR="0" wp14:anchorId="3B2C19D3" wp14:editId="25E78480">
            <wp:extent cx="4762500" cy="14351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E467" w14:textId="77777777" w:rsidR="00357169" w:rsidRPr="00357169" w:rsidRDefault="00357169" w:rsidP="0035716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PingFang SC" w:eastAsia="PingFang SC" w:hAnsi="PingFang SC" w:cs="Helvetica"/>
          <w:kern w:val="0"/>
          <w:sz w:val="22"/>
          <w:szCs w:val="22"/>
        </w:rPr>
      </w:pP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在系统调用中最简单的P/V，</w:t>
      </w:r>
      <w:r w:rsidR="00257A2A">
        <w:rPr>
          <w:rFonts w:ascii="PingFang SC" w:eastAsia="PingFang SC" w:hAnsi="PingFang SC" w:cs="Helvetica" w:hint="eastAsia"/>
          <w:kern w:val="0"/>
          <w:sz w:val="22"/>
          <w:szCs w:val="22"/>
        </w:rPr>
        <w:t>配合常量序号</w:t>
      </w: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统一管理各</w:t>
      </w:r>
      <w:r w:rsidR="00257A2A">
        <w:rPr>
          <w:rFonts w:ascii="PingFang SC" w:eastAsia="PingFang SC" w:hAnsi="PingFang SC" w:cs="Helvetica" w:hint="eastAsia"/>
          <w:kern w:val="0"/>
          <w:sz w:val="22"/>
          <w:szCs w:val="22"/>
        </w:rPr>
        <w:t>变量</w:t>
      </w:r>
      <w:r w:rsidRPr="00357169">
        <w:rPr>
          <w:rFonts w:ascii="PingFang SC" w:eastAsia="PingFang SC" w:hAnsi="PingFang SC" w:cs="Helvetica"/>
          <w:kern w:val="0"/>
          <w:sz w:val="22"/>
          <w:szCs w:val="22"/>
        </w:rPr>
        <w:t>信号量，供更具体的PV函数调用。</w:t>
      </w:r>
    </w:p>
    <w:p w14:paraId="59EF34EF" w14:textId="5BB1D55C" w:rsidR="003466E9" w:rsidRDefault="003466E9">
      <w:pPr>
        <w:rPr>
          <w:rFonts w:ascii="PingFang SC" w:eastAsia="PingFang SC" w:hAnsi="PingFang SC"/>
        </w:rPr>
      </w:pPr>
    </w:p>
    <w:p w14:paraId="7C456969" w14:textId="3E51F4EA" w:rsidR="001B7E6A" w:rsidRDefault="00E529D9">
      <w:pPr>
        <w:rPr>
          <w:rFonts w:ascii="PingFang SC" w:eastAsia="PingFang SC" w:hAnsi="PingFang SC"/>
        </w:rPr>
      </w:pPr>
      <w:r w:rsidRPr="00E529D9">
        <w:rPr>
          <w:rFonts w:ascii="PingFang SC" w:eastAsia="PingFang SC" w:hAnsi="PingFang SC"/>
          <w:noProof/>
        </w:rPr>
        <w:drawing>
          <wp:inline distT="0" distB="0" distL="0" distR="0" wp14:anchorId="692D9357" wp14:editId="147A64BF">
            <wp:extent cx="4495800" cy="2603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BB2" w14:textId="77777777" w:rsidR="00E529D9" w:rsidRDefault="00E529D9">
      <w:pPr>
        <w:rPr>
          <w:rFonts w:ascii="PingFang SC" w:eastAsia="PingFang SC" w:hAnsi="PingFang SC"/>
        </w:rPr>
      </w:pPr>
    </w:p>
    <w:p w14:paraId="48CE95DB" w14:textId="2F70FA65" w:rsidR="00257A2A" w:rsidRDefault="00346FB3">
      <w:pPr>
        <w:rPr>
          <w:rFonts w:ascii="PingFang SC" w:eastAsia="PingFang SC" w:hAnsi="PingFang SC"/>
        </w:rPr>
      </w:pPr>
      <w:r>
        <w:rPr>
          <w:rFonts w:ascii="PingFang SC" w:eastAsia="PingFang SC" w:hAnsi="PingFang SC"/>
        </w:rPr>
        <w:t>在</w:t>
      </w:r>
      <w:proofErr w:type="spellStart"/>
      <w:r>
        <w:rPr>
          <w:rFonts w:ascii="PingFang SC" w:eastAsia="PingFang SC" w:hAnsi="PingFang SC"/>
        </w:rPr>
        <w:t>proc.c</w:t>
      </w:r>
      <w:proofErr w:type="spellEnd"/>
      <w:r>
        <w:rPr>
          <w:rFonts w:ascii="PingFang SC" w:eastAsia="PingFang SC" w:hAnsi="PingFang SC"/>
        </w:rPr>
        <w:t>中修改调度函数，</w:t>
      </w:r>
      <w:r>
        <w:rPr>
          <w:rFonts w:ascii="PingFang SC" w:eastAsia="PingFang SC" w:hAnsi="PingFang SC" w:hint="eastAsia"/>
        </w:rPr>
        <w:t>使用</w:t>
      </w:r>
      <w:r>
        <w:rPr>
          <w:rFonts w:ascii="PingFang SC" w:eastAsia="PingFang SC" w:hAnsi="PingFang SC"/>
        </w:rPr>
        <w:t>时间片调度，</w:t>
      </w:r>
      <w:r>
        <w:rPr>
          <w:rFonts w:ascii="PingFang SC" w:eastAsia="PingFang SC" w:hAnsi="PingFang SC" w:hint="eastAsia"/>
        </w:rPr>
        <w:t>而非</w:t>
      </w:r>
      <w:r>
        <w:rPr>
          <w:rFonts w:ascii="PingFang SC" w:eastAsia="PingFang SC" w:hAnsi="PingFang SC"/>
        </w:rPr>
        <w:t>优先级，如下：</w:t>
      </w:r>
    </w:p>
    <w:p w14:paraId="25FF8C54" w14:textId="2CAC6A88" w:rsidR="00346FB3" w:rsidRDefault="00346FB3">
      <w:pPr>
        <w:rPr>
          <w:rFonts w:ascii="PingFang SC" w:eastAsia="PingFang SC" w:hAnsi="PingFang SC"/>
        </w:rPr>
      </w:pPr>
      <w:r w:rsidRPr="00346FB3">
        <w:rPr>
          <w:rFonts w:ascii="PingFang SC" w:eastAsia="PingFang SC" w:hAnsi="PingFang SC"/>
          <w:noProof/>
        </w:rPr>
        <w:drawing>
          <wp:inline distT="0" distB="0" distL="0" distR="0" wp14:anchorId="6D7FA0C5" wp14:editId="1FEF4BB2">
            <wp:extent cx="5486400" cy="4499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BC4A" w14:textId="77777777" w:rsidR="00346FB3" w:rsidRDefault="00346FB3">
      <w:pPr>
        <w:rPr>
          <w:rFonts w:ascii="PingFang SC" w:eastAsia="PingFang SC" w:hAnsi="PingFang SC"/>
        </w:rPr>
      </w:pPr>
    </w:p>
    <w:p w14:paraId="409C579B" w14:textId="01907427" w:rsidR="00262515" w:rsidRDefault="00E529D9">
      <w:pPr>
        <w:rPr>
          <w:rFonts w:ascii="PingFang SC" w:eastAsia="PingFang SC" w:hAnsi="PingFang SC"/>
        </w:rPr>
      </w:pPr>
      <w:r>
        <w:rPr>
          <w:rFonts w:ascii="PingFang SC" w:eastAsia="PingFang SC" w:hAnsi="PingFang SC"/>
        </w:rPr>
        <w:t>接下来</w:t>
      </w:r>
      <w:r>
        <w:rPr>
          <w:rFonts w:ascii="PingFang SC" w:eastAsia="PingFang SC" w:hAnsi="PingFang SC" w:hint="eastAsia"/>
        </w:rPr>
        <w:t>编写</w:t>
      </w:r>
      <w:r>
        <w:rPr>
          <w:rFonts w:ascii="PingFang SC" w:eastAsia="PingFang SC" w:hAnsi="PingFang SC"/>
        </w:rPr>
        <w:t>PV操作</w:t>
      </w:r>
      <w:r>
        <w:rPr>
          <w:rFonts w:ascii="PingFang SC" w:eastAsia="PingFang SC" w:hAnsi="PingFang SC" w:hint="eastAsia"/>
        </w:rPr>
        <w:t>部分代码</w:t>
      </w:r>
      <w:r>
        <w:rPr>
          <w:rFonts w:ascii="PingFang SC" w:eastAsia="PingFang SC" w:hAnsi="PingFang SC"/>
        </w:rPr>
        <w:t>，</w:t>
      </w:r>
      <w:r>
        <w:rPr>
          <w:rFonts w:ascii="PingFang SC" w:eastAsia="PingFang SC" w:hAnsi="PingFang SC" w:hint="eastAsia"/>
        </w:rPr>
        <w:t>首先</w:t>
      </w:r>
      <w:r>
        <w:rPr>
          <w:rFonts w:ascii="PingFang SC" w:eastAsia="PingFang SC" w:hAnsi="PingFang SC"/>
        </w:rPr>
        <w:t>需要定义一个等待队列，</w:t>
      </w:r>
      <w:r>
        <w:rPr>
          <w:rFonts w:ascii="PingFang SC" w:eastAsia="PingFang SC" w:hAnsi="PingFang SC" w:hint="eastAsia"/>
        </w:rPr>
        <w:t>供</w:t>
      </w:r>
      <w:r>
        <w:rPr>
          <w:rFonts w:ascii="PingFang SC" w:eastAsia="PingFang SC" w:hAnsi="PingFang SC"/>
        </w:rPr>
        <w:t>在P操作中受阻的进程等待。</w:t>
      </w:r>
      <w:r w:rsidR="00ED2C97">
        <w:rPr>
          <w:rFonts w:ascii="PingFang SC" w:eastAsia="PingFang SC" w:hAnsi="PingFang SC"/>
        </w:rPr>
        <w:t>还有初始化，</w:t>
      </w:r>
      <w:r w:rsidR="00ED2C97">
        <w:rPr>
          <w:rFonts w:ascii="PingFang SC" w:eastAsia="PingFang SC" w:hAnsi="PingFang SC" w:hint="eastAsia"/>
        </w:rPr>
        <w:t>入队和出队</w:t>
      </w:r>
      <w:r w:rsidR="00ED2C97">
        <w:rPr>
          <w:rFonts w:ascii="PingFang SC" w:eastAsia="PingFang SC" w:hAnsi="PingFang SC"/>
        </w:rPr>
        <w:t>函数。</w:t>
      </w:r>
    </w:p>
    <w:p w14:paraId="73B2F3EE" w14:textId="4DCAD41A" w:rsidR="00E529D9" w:rsidRDefault="00E529D9">
      <w:pPr>
        <w:rPr>
          <w:rFonts w:ascii="PingFang SC" w:eastAsia="PingFang SC" w:hAnsi="PingFang SC"/>
        </w:rPr>
      </w:pPr>
      <w:r w:rsidRPr="00E529D9">
        <w:rPr>
          <w:rFonts w:ascii="PingFang SC" w:eastAsia="PingFang SC" w:hAnsi="PingFang SC"/>
          <w:noProof/>
        </w:rPr>
        <w:drawing>
          <wp:inline distT="0" distB="0" distL="0" distR="0" wp14:anchorId="7937C90D" wp14:editId="58B72D8B">
            <wp:extent cx="5486400" cy="5363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A02" w14:textId="77777777" w:rsidR="00E529D9" w:rsidRDefault="00E529D9">
      <w:pPr>
        <w:rPr>
          <w:rFonts w:ascii="PingFang SC" w:eastAsia="PingFang SC" w:hAnsi="PingFang SC"/>
        </w:rPr>
      </w:pPr>
    </w:p>
    <w:p w14:paraId="0051B700" w14:textId="51E0960E" w:rsidR="00E529D9" w:rsidRDefault="00971D8E">
      <w:pPr>
        <w:rPr>
          <w:rFonts w:ascii="PingFang SC" w:eastAsia="PingFang SC" w:hAnsi="PingFang SC"/>
        </w:rPr>
      </w:pPr>
      <w:r>
        <w:rPr>
          <w:rFonts w:ascii="PingFang SC" w:eastAsia="PingFang SC" w:hAnsi="PingFang SC"/>
        </w:rPr>
        <w:t>利用等待队列，编写</w:t>
      </w:r>
      <w:r w:rsidR="00880FB1">
        <w:rPr>
          <w:rFonts w:ascii="PingFang SC" w:eastAsia="PingFang SC" w:hAnsi="PingFang SC"/>
        </w:rPr>
        <w:t>实际使用</w:t>
      </w:r>
      <w:r>
        <w:rPr>
          <w:rFonts w:ascii="PingFang SC" w:eastAsia="PingFang SC" w:hAnsi="PingFang SC"/>
        </w:rPr>
        <w:t>的P，V函数</w:t>
      </w:r>
    </w:p>
    <w:p w14:paraId="634719F6" w14:textId="659B781B" w:rsidR="00971D8E" w:rsidRDefault="00971D8E">
      <w:pPr>
        <w:rPr>
          <w:rFonts w:ascii="PingFang SC" w:eastAsia="PingFang SC" w:hAnsi="PingFang SC"/>
        </w:rPr>
      </w:pPr>
      <w:r w:rsidRPr="00971D8E">
        <w:rPr>
          <w:rFonts w:ascii="PingFang SC" w:eastAsia="PingFang SC" w:hAnsi="PingFang SC"/>
          <w:noProof/>
        </w:rPr>
        <w:drawing>
          <wp:inline distT="0" distB="0" distL="0" distR="0" wp14:anchorId="185B9A0C" wp14:editId="3A728612">
            <wp:extent cx="5486400" cy="3610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6EA" w14:textId="77777777" w:rsidR="006C4BD6" w:rsidRDefault="006C4BD6">
      <w:pPr>
        <w:rPr>
          <w:rFonts w:ascii="PingFang SC" w:eastAsia="PingFang SC" w:hAnsi="PingFang SC"/>
        </w:rPr>
      </w:pPr>
    </w:p>
    <w:p w14:paraId="34A13CE6" w14:textId="206786AD" w:rsidR="0083739A" w:rsidRDefault="0083739A">
      <w:pPr>
        <w:rPr>
          <w:rFonts w:ascii="PingFang SC" w:eastAsia="PingFang SC" w:hAnsi="PingFang SC" w:hint="eastAsia"/>
        </w:rPr>
      </w:pPr>
      <w:r>
        <w:rPr>
          <w:rFonts w:ascii="PingFang SC" w:eastAsia="PingFang SC" w:hAnsi="PingFang SC" w:hint="eastAsia"/>
        </w:rPr>
        <w:t>理发师</w:t>
      </w:r>
      <w:r>
        <w:rPr>
          <w:rFonts w:ascii="PingFang SC" w:eastAsia="PingFang SC" w:hAnsi="PingFang SC"/>
        </w:rPr>
        <w:t>进程</w:t>
      </w:r>
    </w:p>
    <w:p w14:paraId="2D2FEC8D" w14:textId="4701FD1B" w:rsidR="00421CD7" w:rsidRDefault="00EC3352">
      <w:pPr>
        <w:rPr>
          <w:rFonts w:ascii="PingFang SC" w:eastAsia="PingFang SC" w:hAnsi="PingFang SC"/>
        </w:rPr>
      </w:pPr>
      <w:r w:rsidRPr="00EC3352">
        <w:rPr>
          <w:rFonts w:ascii="PingFang SC" w:eastAsia="PingFang SC" w:hAnsi="PingFang SC"/>
        </w:rPr>
        <w:drawing>
          <wp:inline distT="0" distB="0" distL="0" distR="0" wp14:anchorId="3257CAC1" wp14:editId="6D3FEEE7">
            <wp:extent cx="5486400" cy="2946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B4F7" w14:textId="77777777" w:rsidR="00421CD7" w:rsidRDefault="00421CD7">
      <w:pPr>
        <w:rPr>
          <w:rFonts w:ascii="PingFang SC" w:eastAsia="PingFang SC" w:hAnsi="PingFang SC"/>
        </w:rPr>
      </w:pPr>
    </w:p>
    <w:p w14:paraId="48BCFF71" w14:textId="15A05EB5" w:rsidR="00EC3352" w:rsidRDefault="00EC3352">
      <w:pPr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顾客进程</w:t>
      </w:r>
    </w:p>
    <w:p w14:paraId="445DF243" w14:textId="2ED2A6B4" w:rsidR="00EC3352" w:rsidRDefault="00EC3352">
      <w:pPr>
        <w:rPr>
          <w:rFonts w:ascii="PingFang SC" w:eastAsia="PingFang SC" w:hAnsi="PingFang SC"/>
        </w:rPr>
      </w:pPr>
      <w:r w:rsidRPr="00EC3352">
        <w:rPr>
          <w:rFonts w:ascii="PingFang SC" w:eastAsia="PingFang SC" w:hAnsi="PingFang SC"/>
        </w:rPr>
        <w:drawing>
          <wp:inline distT="0" distB="0" distL="0" distR="0" wp14:anchorId="6252092D" wp14:editId="6DF22DCD">
            <wp:extent cx="5486400" cy="4912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032B41" w14:textId="630FE74E" w:rsidR="006C4BD6" w:rsidRDefault="00421CD7">
      <w:pPr>
        <w:rPr>
          <w:rFonts w:ascii="PingFang SC" w:eastAsia="PingFang SC" w:hAnsi="PingFang SC"/>
        </w:rPr>
      </w:pPr>
      <w:r>
        <w:rPr>
          <w:rFonts w:ascii="PingFang SC" w:eastAsia="PingFang SC" w:hAnsi="PingFang SC"/>
        </w:rPr>
        <w:t>结果截图：</w:t>
      </w:r>
    </w:p>
    <w:p w14:paraId="3F455D0F" w14:textId="7B0191A6" w:rsidR="00421CD7" w:rsidRDefault="00421CD7">
      <w:pPr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（1）一张椅子</w:t>
      </w:r>
    </w:p>
    <w:p w14:paraId="063D74A2" w14:textId="7B36E745" w:rsidR="00421CD7" w:rsidRDefault="00421CD7">
      <w:pPr>
        <w:rPr>
          <w:rFonts w:ascii="PingFang SC" w:eastAsia="PingFang SC" w:hAnsi="PingFang SC"/>
        </w:rPr>
      </w:pPr>
      <w:r w:rsidRPr="00421CD7">
        <w:rPr>
          <w:rFonts w:ascii="PingFang SC" w:eastAsia="PingFang SC" w:hAnsi="PingFang SC"/>
          <w:noProof/>
        </w:rPr>
        <w:drawing>
          <wp:inline distT="0" distB="0" distL="0" distR="0" wp14:anchorId="04534173" wp14:editId="0902842A">
            <wp:extent cx="4089400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F941" w14:textId="422DEAF9" w:rsidR="00421CD7" w:rsidRDefault="00421CD7">
      <w:pPr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（2）两张椅子</w:t>
      </w:r>
    </w:p>
    <w:p w14:paraId="769C1AE9" w14:textId="2303134C" w:rsidR="00421CD7" w:rsidRDefault="00421CD7">
      <w:pPr>
        <w:rPr>
          <w:rFonts w:ascii="PingFang SC" w:eastAsia="PingFang SC" w:hAnsi="PingFang SC"/>
        </w:rPr>
      </w:pPr>
      <w:r w:rsidRPr="00421CD7">
        <w:rPr>
          <w:rFonts w:ascii="PingFang SC" w:eastAsia="PingFang SC" w:hAnsi="PingFang SC"/>
          <w:noProof/>
        </w:rPr>
        <w:drawing>
          <wp:inline distT="0" distB="0" distL="0" distR="0" wp14:anchorId="4807FF6F" wp14:editId="75DF2155">
            <wp:extent cx="4368800" cy="304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BC2F" w14:textId="7B279D2B" w:rsidR="00421CD7" w:rsidRDefault="00421CD7">
      <w:pPr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（3）三张椅子</w:t>
      </w:r>
    </w:p>
    <w:p w14:paraId="39C57594" w14:textId="33294C17" w:rsidR="00421CD7" w:rsidRPr="00357169" w:rsidRDefault="00421CD7">
      <w:pPr>
        <w:rPr>
          <w:rFonts w:ascii="PingFang SC" w:eastAsia="PingFang SC" w:hAnsi="PingFang SC"/>
        </w:rPr>
      </w:pPr>
      <w:r w:rsidRPr="00421CD7">
        <w:rPr>
          <w:rFonts w:ascii="PingFang SC" w:eastAsia="PingFang SC" w:hAnsi="PingFang SC"/>
          <w:noProof/>
        </w:rPr>
        <w:drawing>
          <wp:inline distT="0" distB="0" distL="0" distR="0" wp14:anchorId="5258E26D" wp14:editId="36F341CB">
            <wp:extent cx="4838700" cy="30734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CD7" w:rsidRPr="00357169" w:rsidSect="0088264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ingFang S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169"/>
    <w:rsid w:val="00042CC0"/>
    <w:rsid w:val="001B7E6A"/>
    <w:rsid w:val="00257A2A"/>
    <w:rsid w:val="00262515"/>
    <w:rsid w:val="003466E9"/>
    <w:rsid w:val="00346FB3"/>
    <w:rsid w:val="00357169"/>
    <w:rsid w:val="00421CD7"/>
    <w:rsid w:val="006C4BD6"/>
    <w:rsid w:val="0083739A"/>
    <w:rsid w:val="00880FB1"/>
    <w:rsid w:val="00922345"/>
    <w:rsid w:val="00971D8E"/>
    <w:rsid w:val="00E529D9"/>
    <w:rsid w:val="00EC3352"/>
    <w:rsid w:val="00ED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3EBD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116</Words>
  <Characters>662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704519032@qq.com</dc:creator>
  <cp:keywords/>
  <dc:description/>
  <cp:lastModifiedBy>704519032@qq.com</cp:lastModifiedBy>
  <cp:revision>8</cp:revision>
  <dcterms:created xsi:type="dcterms:W3CDTF">2016-06-08T12:32:00Z</dcterms:created>
  <dcterms:modified xsi:type="dcterms:W3CDTF">2016-06-12T11:48:00Z</dcterms:modified>
</cp:coreProperties>
</file>