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FB16" w14:textId="77777777" w:rsidR="000244BC" w:rsidRDefault="00C12994">
      <w:pPr>
        <w:pStyle w:val="BodyText"/>
        <w:ind w:left="509"/>
        <w:rPr>
          <w:sz w:val="20"/>
        </w:rPr>
      </w:pPr>
      <w:r>
        <w:rPr>
          <w:noProof/>
          <w:sz w:val="20"/>
        </w:rPr>
        <w:drawing>
          <wp:inline distT="0" distB="0" distL="0" distR="0" wp14:anchorId="68363E07" wp14:editId="03F67C6C">
            <wp:extent cx="757237" cy="5915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7237" cy="591502"/>
                    </a:xfrm>
                    <a:prstGeom prst="rect">
                      <a:avLst/>
                    </a:prstGeom>
                  </pic:spPr>
                </pic:pic>
              </a:graphicData>
            </a:graphic>
          </wp:inline>
        </w:drawing>
      </w:r>
    </w:p>
    <w:p w14:paraId="71F86A68" w14:textId="77777777" w:rsidR="000244BC" w:rsidRDefault="000244BC">
      <w:pPr>
        <w:pStyle w:val="BodyText"/>
        <w:rPr>
          <w:sz w:val="34"/>
        </w:rPr>
      </w:pPr>
    </w:p>
    <w:p w14:paraId="62171BE1" w14:textId="77777777" w:rsidR="000244BC" w:rsidRDefault="000244BC">
      <w:pPr>
        <w:pStyle w:val="BodyText"/>
        <w:rPr>
          <w:sz w:val="34"/>
        </w:rPr>
      </w:pPr>
    </w:p>
    <w:p w14:paraId="2B956992" w14:textId="77777777" w:rsidR="000244BC" w:rsidRDefault="000244BC">
      <w:pPr>
        <w:pStyle w:val="BodyText"/>
        <w:spacing w:before="371"/>
        <w:rPr>
          <w:sz w:val="34"/>
        </w:rPr>
      </w:pPr>
    </w:p>
    <w:p w14:paraId="1DFFCFEC" w14:textId="77777777" w:rsidR="000244BC" w:rsidRDefault="00BE05E5">
      <w:pPr>
        <w:ind w:right="425"/>
        <w:jc w:val="center"/>
        <w:rPr>
          <w:rFonts w:ascii="Georgia"/>
          <w:b/>
          <w:sz w:val="34"/>
        </w:rPr>
      </w:pPr>
      <w:r>
        <w:rPr>
          <w:rFonts w:ascii="Georgia"/>
          <w:b/>
          <w:sz w:val="34"/>
        </w:rPr>
        <w:t>PROJECT</w:t>
      </w:r>
      <w:r w:rsidR="00C12994">
        <w:rPr>
          <w:rFonts w:ascii="Georgia"/>
          <w:b/>
          <w:spacing w:val="55"/>
          <w:sz w:val="34"/>
        </w:rPr>
        <w:t xml:space="preserve"> </w:t>
      </w:r>
      <w:r w:rsidR="00C12994">
        <w:rPr>
          <w:rFonts w:ascii="Georgia"/>
          <w:b/>
          <w:spacing w:val="-2"/>
          <w:sz w:val="34"/>
        </w:rPr>
        <w:t>SYNOPSIS</w:t>
      </w:r>
    </w:p>
    <w:p w14:paraId="79D847F4" w14:textId="77777777" w:rsidR="000244BC" w:rsidRDefault="00BE05E5" w:rsidP="00BE05E5">
      <w:pPr>
        <w:pStyle w:val="Title"/>
      </w:pPr>
      <w:r>
        <w:rPr>
          <w:color w:val="003366"/>
        </w:rPr>
        <w:t>Project Title</w:t>
      </w:r>
    </w:p>
    <w:p w14:paraId="794D56D2" w14:textId="77777777" w:rsidR="000244BC" w:rsidRDefault="000244BC">
      <w:pPr>
        <w:pStyle w:val="BodyText"/>
        <w:spacing w:before="467"/>
        <w:rPr>
          <w:rFonts w:ascii="Georgia"/>
          <w:b/>
          <w:sz w:val="49"/>
        </w:rPr>
      </w:pPr>
    </w:p>
    <w:p w14:paraId="2708A7CF" w14:textId="69F3D707" w:rsidR="000244BC" w:rsidRDefault="00C12994">
      <w:pPr>
        <w:tabs>
          <w:tab w:val="left" w:pos="3807"/>
        </w:tabs>
        <w:spacing w:before="1"/>
        <w:ind w:left="1558"/>
      </w:pPr>
      <w:r>
        <w:rPr>
          <w:rFonts w:ascii="Georgia"/>
          <w:b/>
          <w:spacing w:val="-5"/>
        </w:rPr>
        <w:t>Submitted</w:t>
      </w:r>
      <w:r>
        <w:rPr>
          <w:rFonts w:ascii="Georgia"/>
          <w:b/>
          <w:spacing w:val="8"/>
        </w:rPr>
        <w:t xml:space="preserve"> </w:t>
      </w:r>
      <w:r>
        <w:rPr>
          <w:rFonts w:ascii="Georgia"/>
          <w:b/>
          <w:spacing w:val="-5"/>
        </w:rPr>
        <w:t>By:</w:t>
      </w:r>
      <w:r>
        <w:rPr>
          <w:rFonts w:ascii="Georgia"/>
          <w:b/>
        </w:rPr>
        <w:tab/>
      </w:r>
      <w:r w:rsidR="00DF3113">
        <w:t>Muhammad Hanzala Bin Rehan</w:t>
      </w:r>
    </w:p>
    <w:p w14:paraId="121A6ADF" w14:textId="2B3D8AC9" w:rsidR="000244BC" w:rsidRDefault="00C12994">
      <w:pPr>
        <w:tabs>
          <w:tab w:val="left" w:pos="3807"/>
        </w:tabs>
        <w:spacing w:before="12"/>
        <w:ind w:left="1558"/>
      </w:pPr>
      <w:r>
        <w:rPr>
          <w:rFonts w:ascii="Georgia"/>
          <w:b/>
          <w:w w:val="105"/>
        </w:rPr>
        <w:t>CMS</w:t>
      </w:r>
      <w:r>
        <w:rPr>
          <w:rFonts w:ascii="Georgia"/>
          <w:b/>
          <w:spacing w:val="19"/>
          <w:w w:val="105"/>
        </w:rPr>
        <w:t xml:space="preserve"> </w:t>
      </w:r>
      <w:r>
        <w:rPr>
          <w:rFonts w:ascii="Georgia"/>
          <w:b/>
          <w:spacing w:val="-5"/>
          <w:w w:val="105"/>
        </w:rPr>
        <w:t>ID:</w:t>
      </w:r>
      <w:r>
        <w:rPr>
          <w:rFonts w:ascii="Georgia"/>
          <w:b/>
        </w:rPr>
        <w:tab/>
      </w:r>
      <w:r w:rsidR="00DF3113">
        <w:rPr>
          <w:w w:val="105"/>
        </w:rPr>
        <w:t>461738</w:t>
      </w:r>
    </w:p>
    <w:p w14:paraId="1A82A91B" w14:textId="77777777" w:rsidR="000244BC" w:rsidRDefault="000244BC">
      <w:pPr>
        <w:pStyle w:val="BodyText"/>
        <w:spacing w:before="9"/>
      </w:pPr>
    </w:p>
    <w:p w14:paraId="219E3E36" w14:textId="019832CC" w:rsidR="00BE05E5" w:rsidRPr="00CC1111" w:rsidRDefault="00CC1111">
      <w:pPr>
        <w:pStyle w:val="BodyText"/>
        <w:spacing w:before="9"/>
        <w:rPr>
          <w:b/>
          <w:bCs/>
        </w:rPr>
      </w:pPr>
      <w:r>
        <w:rPr>
          <w:b/>
          <w:bCs/>
        </w:rPr>
        <w:t>Other Group Members:</w:t>
      </w:r>
    </w:p>
    <w:tbl>
      <w:tblPr>
        <w:tblStyle w:val="TableGrid"/>
        <w:tblW w:w="0" w:type="auto"/>
        <w:tblLook w:val="04A0" w:firstRow="1" w:lastRow="0" w:firstColumn="1" w:lastColumn="0" w:noHBand="0" w:noVBand="1"/>
      </w:tblPr>
      <w:tblGrid>
        <w:gridCol w:w="6768"/>
        <w:gridCol w:w="2949"/>
      </w:tblGrid>
      <w:tr w:rsidR="00CC1111" w14:paraId="2AE38260" w14:textId="77777777" w:rsidTr="00CC1111">
        <w:tc>
          <w:tcPr>
            <w:tcW w:w="6768" w:type="dxa"/>
          </w:tcPr>
          <w:p w14:paraId="18C75288" w14:textId="28E7F993" w:rsidR="00CC1111" w:rsidRDefault="00CC1111">
            <w:pPr>
              <w:pStyle w:val="BodyText"/>
              <w:spacing w:before="9"/>
            </w:pPr>
            <w:r>
              <w:t>Names:</w:t>
            </w:r>
          </w:p>
        </w:tc>
        <w:tc>
          <w:tcPr>
            <w:tcW w:w="2949" w:type="dxa"/>
          </w:tcPr>
          <w:p w14:paraId="31B5EA1F" w14:textId="0A20D715" w:rsidR="00CC1111" w:rsidRDefault="00CC1111">
            <w:pPr>
              <w:pStyle w:val="BodyText"/>
              <w:spacing w:before="9"/>
            </w:pPr>
            <w:r>
              <w:t>CMS IDs:</w:t>
            </w:r>
          </w:p>
        </w:tc>
      </w:tr>
      <w:tr w:rsidR="00CC1111" w14:paraId="41FA648E" w14:textId="77777777" w:rsidTr="00CC1111">
        <w:tc>
          <w:tcPr>
            <w:tcW w:w="6768" w:type="dxa"/>
          </w:tcPr>
          <w:p w14:paraId="750D71EA" w14:textId="1AD7B137" w:rsidR="00CC1111" w:rsidRDefault="00CC1111">
            <w:pPr>
              <w:pStyle w:val="BodyText"/>
              <w:spacing w:before="9"/>
            </w:pPr>
            <w:r>
              <w:t>Muhammad Abdullah Waleed Ahmed Janjua</w:t>
            </w:r>
          </w:p>
        </w:tc>
        <w:tc>
          <w:tcPr>
            <w:tcW w:w="2949" w:type="dxa"/>
          </w:tcPr>
          <w:p w14:paraId="1FD8246E" w14:textId="2D4DA28C" w:rsidR="00CC1111" w:rsidRDefault="00CC1111">
            <w:pPr>
              <w:pStyle w:val="BodyText"/>
              <w:spacing w:before="9"/>
            </w:pPr>
            <w:r>
              <w:t>459244</w:t>
            </w:r>
          </w:p>
        </w:tc>
      </w:tr>
      <w:tr w:rsidR="00CC1111" w14:paraId="2BD28669" w14:textId="77777777" w:rsidTr="00CC1111">
        <w:tc>
          <w:tcPr>
            <w:tcW w:w="6768" w:type="dxa"/>
          </w:tcPr>
          <w:p w14:paraId="3DF07833" w14:textId="7A2F53F0" w:rsidR="00CC1111" w:rsidRDefault="00CC1111">
            <w:pPr>
              <w:pStyle w:val="BodyText"/>
              <w:spacing w:before="9"/>
            </w:pPr>
            <w:r>
              <w:t>Khadija Faisal</w:t>
            </w:r>
          </w:p>
        </w:tc>
        <w:tc>
          <w:tcPr>
            <w:tcW w:w="2949" w:type="dxa"/>
          </w:tcPr>
          <w:p w14:paraId="4D40037C" w14:textId="2A670098" w:rsidR="00CC1111" w:rsidRDefault="006C39E4">
            <w:pPr>
              <w:pStyle w:val="BodyText"/>
              <w:spacing w:before="9"/>
            </w:pPr>
            <w:r w:rsidRPr="006C39E4">
              <w:t>467936</w:t>
            </w:r>
          </w:p>
        </w:tc>
      </w:tr>
      <w:tr w:rsidR="00CC1111" w14:paraId="3F126274" w14:textId="77777777" w:rsidTr="00CC1111">
        <w:tc>
          <w:tcPr>
            <w:tcW w:w="6768" w:type="dxa"/>
          </w:tcPr>
          <w:p w14:paraId="467B463B" w14:textId="309E7CE2" w:rsidR="00CC1111" w:rsidRDefault="00CC1111">
            <w:pPr>
              <w:pStyle w:val="BodyText"/>
              <w:spacing w:before="9"/>
            </w:pPr>
            <w:r>
              <w:t>Muhammad Hamdan Ishfaq</w:t>
            </w:r>
          </w:p>
        </w:tc>
        <w:tc>
          <w:tcPr>
            <w:tcW w:w="2949" w:type="dxa"/>
          </w:tcPr>
          <w:p w14:paraId="02422858" w14:textId="59FED393" w:rsidR="00CC1111" w:rsidRDefault="006C39E4">
            <w:pPr>
              <w:pStyle w:val="BodyText"/>
              <w:spacing w:before="9"/>
            </w:pPr>
            <w:r w:rsidRPr="006C39E4">
              <w:t>455881</w:t>
            </w:r>
          </w:p>
        </w:tc>
      </w:tr>
    </w:tbl>
    <w:p w14:paraId="4EC56972" w14:textId="77777777" w:rsidR="00BE05E5" w:rsidRDefault="00BE05E5">
      <w:pPr>
        <w:pStyle w:val="BodyText"/>
        <w:spacing w:before="9"/>
      </w:pPr>
    </w:p>
    <w:p w14:paraId="066B0D5D" w14:textId="77777777" w:rsidR="00BE05E5" w:rsidRDefault="00BE05E5">
      <w:pPr>
        <w:pStyle w:val="BodyText"/>
        <w:spacing w:before="9"/>
      </w:pPr>
    </w:p>
    <w:p w14:paraId="53EC5F2F" w14:textId="77777777" w:rsidR="00BE05E5" w:rsidRDefault="00BE05E5">
      <w:pPr>
        <w:pStyle w:val="BodyText"/>
        <w:spacing w:before="9"/>
      </w:pPr>
    </w:p>
    <w:p w14:paraId="2E0C62F8" w14:textId="4CF8FD57" w:rsidR="000244BC" w:rsidRDefault="00CC1111">
      <w:pPr>
        <w:spacing w:before="1"/>
        <w:ind w:left="3" w:right="425"/>
        <w:jc w:val="center"/>
        <w:rPr>
          <w:sz w:val="28"/>
        </w:rPr>
      </w:pPr>
      <w:r>
        <w:rPr>
          <w:w w:val="105"/>
          <w:sz w:val="28"/>
        </w:rPr>
        <w:t>April</w:t>
      </w:r>
      <w:r w:rsidR="00C12994">
        <w:rPr>
          <w:spacing w:val="49"/>
          <w:w w:val="105"/>
          <w:sz w:val="28"/>
        </w:rPr>
        <w:t xml:space="preserve"> </w:t>
      </w:r>
      <w:r>
        <w:rPr>
          <w:spacing w:val="49"/>
          <w:w w:val="105"/>
          <w:sz w:val="28"/>
        </w:rPr>
        <w:t>25</w:t>
      </w:r>
      <w:r w:rsidR="00C12994">
        <w:rPr>
          <w:w w:val="105"/>
          <w:sz w:val="28"/>
        </w:rPr>
        <w:t>,</w:t>
      </w:r>
      <w:r w:rsidR="00C12994">
        <w:rPr>
          <w:spacing w:val="49"/>
          <w:w w:val="105"/>
          <w:sz w:val="28"/>
        </w:rPr>
        <w:t xml:space="preserve"> </w:t>
      </w:r>
      <w:r w:rsidR="00C12994">
        <w:rPr>
          <w:spacing w:val="-4"/>
          <w:w w:val="105"/>
          <w:sz w:val="28"/>
        </w:rPr>
        <w:t>2026</w:t>
      </w:r>
    </w:p>
    <w:p w14:paraId="2C3D9637" w14:textId="77777777" w:rsidR="000244BC" w:rsidRDefault="000244BC">
      <w:pPr>
        <w:jc w:val="center"/>
        <w:rPr>
          <w:sz w:val="28"/>
        </w:rPr>
        <w:sectPr w:rsidR="000244BC">
          <w:type w:val="continuous"/>
          <w:pgSz w:w="11910" w:h="16840"/>
          <w:pgMar w:top="1440" w:right="992" w:bottom="280" w:left="1417" w:header="720" w:footer="720" w:gutter="0"/>
          <w:cols w:space="720"/>
        </w:sectPr>
      </w:pPr>
    </w:p>
    <w:p w14:paraId="51B898D1" w14:textId="77777777" w:rsidR="000244BC" w:rsidRDefault="00C12994">
      <w:pPr>
        <w:spacing w:before="49"/>
        <w:ind w:left="23"/>
        <w:rPr>
          <w:rFonts w:ascii="Georgia"/>
          <w:b/>
          <w:sz w:val="34"/>
        </w:rPr>
      </w:pPr>
      <w:r>
        <w:rPr>
          <w:rFonts w:ascii="Georgia"/>
          <w:b/>
          <w:color w:val="003366"/>
          <w:spacing w:val="-2"/>
          <w:sz w:val="34"/>
        </w:rPr>
        <w:lastRenderedPageBreak/>
        <w:t>Contents</w:t>
      </w:r>
    </w:p>
    <w:sdt>
      <w:sdtPr>
        <w:rPr>
          <w:rFonts w:ascii="Times New Roman" w:eastAsia="Times New Roman" w:hAnsi="Times New Roman" w:cs="Times New Roman"/>
          <w:b w:val="0"/>
          <w:bCs w:val="0"/>
        </w:rPr>
        <w:id w:val="267135330"/>
        <w:docPartObj>
          <w:docPartGallery w:val="Table of Contents"/>
          <w:docPartUnique/>
        </w:docPartObj>
      </w:sdtPr>
      <w:sdtContent>
        <w:p w14:paraId="31CB65CA" w14:textId="77777777" w:rsidR="000244BC" w:rsidRDefault="00C12994">
          <w:pPr>
            <w:pStyle w:val="TOC1"/>
            <w:numPr>
              <w:ilvl w:val="0"/>
              <w:numId w:val="23"/>
            </w:numPr>
            <w:tabs>
              <w:tab w:val="left" w:pos="374"/>
              <w:tab w:val="right" w:pos="9049"/>
            </w:tabs>
            <w:spacing w:before="494"/>
            <w:ind w:hanging="351"/>
          </w:pPr>
          <w:hyperlink w:anchor="_bookmark0" w:history="1">
            <w:r>
              <w:rPr>
                <w:spacing w:val="-4"/>
              </w:rPr>
              <w:t>Executive</w:t>
            </w:r>
            <w:r>
              <w:rPr>
                <w:spacing w:val="9"/>
              </w:rPr>
              <w:t xml:space="preserve"> </w:t>
            </w:r>
            <w:r>
              <w:rPr>
                <w:spacing w:val="-2"/>
              </w:rPr>
              <w:t>Summary</w:t>
            </w:r>
          </w:hyperlink>
          <w:r>
            <w:rPr>
              <w:rFonts w:ascii="Times New Roman"/>
              <w:b w:val="0"/>
            </w:rPr>
            <w:tab/>
          </w:r>
          <w:r>
            <w:rPr>
              <w:spacing w:val="-10"/>
            </w:rPr>
            <w:t>2</w:t>
          </w:r>
        </w:p>
        <w:p w14:paraId="630CC462" w14:textId="77777777" w:rsidR="000244BC" w:rsidRDefault="00C12994">
          <w:pPr>
            <w:pStyle w:val="TOC1"/>
            <w:numPr>
              <w:ilvl w:val="0"/>
              <w:numId w:val="23"/>
            </w:numPr>
            <w:tabs>
              <w:tab w:val="left" w:pos="374"/>
              <w:tab w:val="right" w:pos="9047"/>
            </w:tabs>
            <w:spacing w:before="250"/>
            <w:ind w:hanging="351"/>
          </w:pPr>
          <w:hyperlink w:anchor="_bookmark1" w:history="1">
            <w:r>
              <w:t>Project</w:t>
            </w:r>
            <w:r>
              <w:rPr>
                <w:spacing w:val="2"/>
              </w:rPr>
              <w:t xml:space="preserve"> </w:t>
            </w:r>
            <w:r>
              <w:rPr>
                <w:spacing w:val="-2"/>
              </w:rPr>
              <w:t>Description</w:t>
            </w:r>
          </w:hyperlink>
          <w:r>
            <w:rPr>
              <w:rFonts w:ascii="Times New Roman"/>
              <w:b w:val="0"/>
            </w:rPr>
            <w:tab/>
          </w:r>
          <w:r>
            <w:rPr>
              <w:spacing w:val="-12"/>
            </w:rPr>
            <w:t>3</w:t>
          </w:r>
        </w:p>
        <w:p w14:paraId="7BD6C0CF" w14:textId="77777777" w:rsidR="000244BC" w:rsidRDefault="00C12994">
          <w:pPr>
            <w:pStyle w:val="TOC2"/>
            <w:numPr>
              <w:ilvl w:val="1"/>
              <w:numId w:val="23"/>
            </w:numPr>
            <w:tabs>
              <w:tab w:val="left" w:pos="912"/>
              <w:tab w:val="right" w:pos="9049"/>
            </w:tabs>
            <w:spacing w:before="12"/>
            <w:ind w:hanging="538"/>
          </w:pPr>
          <w:hyperlink w:anchor="_bookmark2" w:history="1">
            <w:r>
              <w:t>Introduction</w:t>
            </w:r>
            <w:r>
              <w:rPr>
                <w:spacing w:val="24"/>
              </w:rPr>
              <w:t xml:space="preserve"> </w:t>
            </w:r>
            <w:r>
              <w:t>and</w:t>
            </w:r>
            <w:r>
              <w:rPr>
                <w:spacing w:val="25"/>
              </w:rPr>
              <w:t xml:space="preserve"> </w:t>
            </w:r>
            <w:r>
              <w:t>Motivation</w:t>
            </w:r>
          </w:hyperlink>
          <w:r>
            <w:rPr>
              <w:spacing w:val="62"/>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proofErr w:type="gramStart"/>
          <w:r>
            <w:t>.</w:t>
          </w:r>
          <w:r>
            <w:rPr>
              <w:spacing w:val="69"/>
            </w:rPr>
            <w:t xml:space="preserve"> </w:t>
          </w:r>
          <w:r>
            <w:t>.</w:t>
          </w:r>
          <w:r>
            <w:rPr>
              <w:spacing w:val="69"/>
            </w:rPr>
            <w:t xml:space="preserve"> </w:t>
          </w:r>
          <w:r>
            <w:t>.</w:t>
          </w:r>
          <w:r>
            <w:rPr>
              <w:spacing w:val="69"/>
            </w:rPr>
            <w:t xml:space="preserve"> </w:t>
          </w:r>
          <w:r>
            <w:rPr>
              <w:spacing w:val="-10"/>
            </w:rPr>
            <w:t>.</w:t>
          </w:r>
          <w:proofErr w:type="gramEnd"/>
          <w:r>
            <w:tab/>
          </w:r>
          <w:r>
            <w:rPr>
              <w:spacing w:val="-10"/>
            </w:rPr>
            <w:t>3</w:t>
          </w:r>
        </w:p>
        <w:p w14:paraId="78AFC3E6" w14:textId="77777777" w:rsidR="000244BC" w:rsidRDefault="00C12994" w:rsidP="00BE05E5">
          <w:pPr>
            <w:pStyle w:val="TOC2"/>
            <w:numPr>
              <w:ilvl w:val="1"/>
              <w:numId w:val="23"/>
            </w:numPr>
            <w:tabs>
              <w:tab w:val="left" w:pos="912"/>
              <w:tab w:val="left" w:pos="5064"/>
              <w:tab w:val="right" w:pos="9046"/>
            </w:tabs>
            <w:ind w:hanging="538"/>
          </w:pPr>
          <w:hyperlink w:anchor="_bookmark3" w:history="1">
            <w:r>
              <w:rPr>
                <w:w w:val="105"/>
              </w:rPr>
              <w:t>Existing</w:t>
            </w:r>
            <w:r>
              <w:rPr>
                <w:spacing w:val="22"/>
                <w:w w:val="105"/>
              </w:rPr>
              <w:t xml:space="preserve"> </w:t>
            </w:r>
            <w:r>
              <w:rPr>
                <w:w w:val="105"/>
              </w:rPr>
              <w:t>Research</w:t>
            </w:r>
            <w:r>
              <w:rPr>
                <w:spacing w:val="22"/>
                <w:w w:val="105"/>
              </w:rPr>
              <w:t xml:space="preserve"> </w:t>
            </w:r>
            <w:r>
              <w:rPr>
                <w:w w:val="105"/>
              </w:rPr>
              <w:t>(</w:t>
            </w:r>
            <w:r w:rsidR="00BE05E5">
              <w:rPr>
                <w:w w:val="105"/>
              </w:rPr>
              <w:t>3</w:t>
            </w:r>
          </w:hyperlink>
          <w:r w:rsidR="00BE05E5">
            <w:rPr>
              <w:spacing w:val="-2"/>
              <w:w w:val="105"/>
            </w:rPr>
            <w:t>-5 relevant papers)</w:t>
          </w:r>
          <w:r>
            <w:tab/>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w w:val="110"/>
            </w:rPr>
            <w:t>.</w:t>
          </w:r>
          <w:r>
            <w:rPr>
              <w:spacing w:val="52"/>
              <w:w w:val="110"/>
            </w:rPr>
            <w:t xml:space="preserve"> </w:t>
          </w:r>
          <w:proofErr w:type="gramStart"/>
          <w:r>
            <w:rPr>
              <w:w w:val="110"/>
            </w:rPr>
            <w:t>.</w:t>
          </w:r>
          <w:r>
            <w:rPr>
              <w:spacing w:val="51"/>
              <w:w w:val="110"/>
            </w:rPr>
            <w:t xml:space="preserve"> </w:t>
          </w:r>
          <w:r>
            <w:rPr>
              <w:w w:val="110"/>
            </w:rPr>
            <w:t>.</w:t>
          </w:r>
          <w:r>
            <w:rPr>
              <w:spacing w:val="51"/>
              <w:w w:val="110"/>
            </w:rPr>
            <w:t xml:space="preserve"> </w:t>
          </w:r>
          <w:r>
            <w:rPr>
              <w:w w:val="110"/>
            </w:rPr>
            <w:t>.</w:t>
          </w:r>
          <w:r>
            <w:rPr>
              <w:spacing w:val="51"/>
              <w:w w:val="110"/>
            </w:rPr>
            <w:t xml:space="preserve"> </w:t>
          </w:r>
          <w:r>
            <w:rPr>
              <w:spacing w:val="-10"/>
              <w:w w:val="110"/>
            </w:rPr>
            <w:t>.</w:t>
          </w:r>
          <w:proofErr w:type="gramEnd"/>
          <w:r>
            <w:tab/>
          </w:r>
          <w:r>
            <w:rPr>
              <w:spacing w:val="-10"/>
              <w:w w:val="110"/>
            </w:rPr>
            <w:t>3</w:t>
          </w:r>
        </w:p>
        <w:p w14:paraId="09FB54C1" w14:textId="77777777" w:rsidR="000244BC" w:rsidRDefault="00C12994">
          <w:pPr>
            <w:pStyle w:val="TOC2"/>
            <w:numPr>
              <w:ilvl w:val="1"/>
              <w:numId w:val="23"/>
            </w:numPr>
            <w:tabs>
              <w:tab w:val="left" w:pos="912"/>
              <w:tab w:val="right" w:pos="9049"/>
            </w:tabs>
            <w:ind w:hanging="538"/>
          </w:pPr>
          <w:r>
            <w:fldChar w:fldCharType="begin"/>
          </w:r>
          <w:r>
            <w:instrText>HYPERLINK \l "_bookmark4"</w:instrText>
          </w:r>
          <w:r>
            <w:fldChar w:fldCharType="separate"/>
          </w:r>
          <w:r>
            <w:rPr>
              <w:w w:val="110"/>
            </w:rPr>
            <w:t>Problem</w:t>
          </w:r>
          <w:r>
            <w:rPr>
              <w:spacing w:val="9"/>
              <w:w w:val="110"/>
            </w:rPr>
            <w:t xml:space="preserve"> </w:t>
          </w:r>
          <w:r>
            <w:rPr>
              <w:w w:val="110"/>
            </w:rPr>
            <w:t>Statement</w:t>
          </w:r>
          <w:r>
            <w:fldChar w:fldCharType="end"/>
          </w:r>
          <w:r>
            <w:rPr>
              <w:spacing w:val="66"/>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49"/>
              <w:w w:val="110"/>
            </w:rPr>
            <w:t xml:space="preserve"> </w:t>
          </w:r>
          <w:r>
            <w:rPr>
              <w:spacing w:val="-10"/>
              <w:w w:val="105"/>
            </w:rPr>
            <w:t>.</w:t>
          </w:r>
          <w:r>
            <w:tab/>
          </w:r>
          <w:r>
            <w:rPr>
              <w:spacing w:val="-10"/>
              <w:w w:val="110"/>
            </w:rPr>
            <w:t>4</w:t>
          </w:r>
        </w:p>
        <w:p w14:paraId="09EF2FE2" w14:textId="77777777" w:rsidR="000244BC" w:rsidRDefault="00C12994">
          <w:pPr>
            <w:pStyle w:val="TOC3"/>
            <w:numPr>
              <w:ilvl w:val="2"/>
              <w:numId w:val="23"/>
            </w:numPr>
            <w:tabs>
              <w:tab w:val="left" w:pos="1661"/>
              <w:tab w:val="right" w:pos="9047"/>
            </w:tabs>
          </w:pPr>
          <w:hyperlink w:anchor="_bookmark5" w:history="1">
            <w:r>
              <w:t>Research</w:t>
            </w:r>
            <w:r>
              <w:rPr>
                <w:spacing w:val="22"/>
              </w:rPr>
              <w:t xml:space="preserve"> </w:t>
            </w:r>
            <w:r>
              <w:t>Questions</w:t>
            </w:r>
          </w:hyperlink>
          <w:r>
            <w:rPr>
              <w:spacing w:val="68"/>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proofErr w:type="gramStart"/>
          <w:r>
            <w:t>.</w:t>
          </w:r>
          <w:r>
            <w:rPr>
              <w:spacing w:val="66"/>
            </w:rPr>
            <w:t xml:space="preserve"> </w:t>
          </w:r>
          <w:r>
            <w:t>.</w:t>
          </w:r>
          <w:r>
            <w:rPr>
              <w:spacing w:val="65"/>
            </w:rPr>
            <w:t xml:space="preserve"> </w:t>
          </w:r>
          <w:r>
            <w:t>.</w:t>
          </w:r>
          <w:r>
            <w:rPr>
              <w:spacing w:val="65"/>
            </w:rPr>
            <w:t xml:space="preserve"> </w:t>
          </w:r>
          <w:r>
            <w:t>.</w:t>
          </w:r>
          <w:proofErr w:type="gramEnd"/>
          <w:r>
            <w:rPr>
              <w:spacing w:val="65"/>
            </w:rPr>
            <w:t xml:space="preserve"> </w:t>
          </w:r>
          <w:r>
            <w:rPr>
              <w:spacing w:val="-10"/>
            </w:rPr>
            <w:t>.</w:t>
          </w:r>
          <w:r>
            <w:tab/>
          </w:r>
          <w:r>
            <w:rPr>
              <w:spacing w:val="-10"/>
            </w:rPr>
            <w:t>4</w:t>
          </w:r>
        </w:p>
        <w:p w14:paraId="380C9452" w14:textId="77777777" w:rsidR="000244BC" w:rsidRDefault="00C12994">
          <w:pPr>
            <w:pStyle w:val="TOC2"/>
            <w:numPr>
              <w:ilvl w:val="1"/>
              <w:numId w:val="23"/>
            </w:numPr>
            <w:tabs>
              <w:tab w:val="left" w:pos="912"/>
              <w:tab w:val="right" w:pos="9049"/>
            </w:tabs>
            <w:ind w:hanging="538"/>
          </w:pPr>
          <w:hyperlink w:anchor="_bookmark6" w:history="1">
            <w:r>
              <w:t>Research</w:t>
            </w:r>
            <w:r>
              <w:rPr>
                <w:spacing w:val="23"/>
              </w:rPr>
              <w:t xml:space="preserve"> </w:t>
            </w:r>
            <w:r>
              <w:t>Gap</w:t>
            </w:r>
            <w:r>
              <w:rPr>
                <w:spacing w:val="23"/>
              </w:rPr>
              <w:t xml:space="preserve"> </w:t>
            </w:r>
            <w:r>
              <w:t>Identification</w:t>
            </w:r>
          </w:hyperlink>
          <w:r>
            <w:rPr>
              <w:spacing w:val="45"/>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proofErr w:type="gramStart"/>
          <w:r>
            <w:t>.</w:t>
          </w:r>
          <w:r>
            <w:rPr>
              <w:spacing w:val="67"/>
            </w:rPr>
            <w:t xml:space="preserve"> </w:t>
          </w:r>
          <w:r>
            <w:t>.</w:t>
          </w:r>
          <w:r>
            <w:rPr>
              <w:spacing w:val="66"/>
            </w:rPr>
            <w:t xml:space="preserve"> </w:t>
          </w:r>
          <w:r>
            <w:t>.</w:t>
          </w:r>
          <w:r>
            <w:rPr>
              <w:spacing w:val="67"/>
            </w:rPr>
            <w:t xml:space="preserve"> </w:t>
          </w:r>
          <w:r>
            <w:rPr>
              <w:spacing w:val="-10"/>
            </w:rPr>
            <w:t>.</w:t>
          </w:r>
          <w:proofErr w:type="gramEnd"/>
          <w:r>
            <w:tab/>
          </w:r>
          <w:r>
            <w:rPr>
              <w:spacing w:val="-10"/>
            </w:rPr>
            <w:t>4</w:t>
          </w:r>
        </w:p>
        <w:p w14:paraId="55A2CF80" w14:textId="77777777" w:rsidR="000244BC" w:rsidRDefault="00C12994">
          <w:pPr>
            <w:pStyle w:val="TOC2"/>
            <w:numPr>
              <w:ilvl w:val="1"/>
              <w:numId w:val="23"/>
            </w:numPr>
            <w:tabs>
              <w:tab w:val="left" w:pos="912"/>
              <w:tab w:val="right" w:pos="9049"/>
            </w:tabs>
            <w:ind w:hanging="538"/>
          </w:pPr>
          <w:hyperlink w:anchor="_bookmark7" w:history="1">
            <w:r>
              <w:t>Solution</w:t>
            </w:r>
            <w:r>
              <w:rPr>
                <w:spacing w:val="27"/>
              </w:rPr>
              <w:t xml:space="preserve"> </w:t>
            </w:r>
            <w:r>
              <w:t>Statement</w:t>
            </w:r>
            <w:r>
              <w:rPr>
                <w:spacing w:val="27"/>
              </w:rPr>
              <w:t xml:space="preserve"> </w:t>
            </w:r>
            <w:r>
              <w:t>and</w:t>
            </w:r>
            <w:r>
              <w:rPr>
                <w:spacing w:val="27"/>
              </w:rPr>
              <w:t xml:space="preserve"> </w:t>
            </w:r>
            <w:r>
              <w:t>Research</w:t>
            </w:r>
            <w:r>
              <w:rPr>
                <w:spacing w:val="27"/>
              </w:rPr>
              <w:t xml:space="preserve"> </w:t>
            </w:r>
            <w:r>
              <w:t>Objectives</w:t>
            </w:r>
          </w:hyperlink>
          <w:r>
            <w:rPr>
              <w:spacing w:val="70"/>
              <w:w w:val="150"/>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proofErr w:type="gramStart"/>
          <w:r>
            <w:t>.</w:t>
          </w:r>
          <w:r>
            <w:rPr>
              <w:spacing w:val="73"/>
            </w:rPr>
            <w:t xml:space="preserve"> </w:t>
          </w:r>
          <w:r>
            <w:t>.</w:t>
          </w:r>
          <w:r>
            <w:rPr>
              <w:spacing w:val="73"/>
            </w:rPr>
            <w:t xml:space="preserve"> </w:t>
          </w:r>
          <w:r>
            <w:t>.</w:t>
          </w:r>
          <w:r>
            <w:rPr>
              <w:spacing w:val="72"/>
            </w:rPr>
            <w:t xml:space="preserve"> </w:t>
          </w:r>
          <w:r>
            <w:rPr>
              <w:spacing w:val="-10"/>
            </w:rPr>
            <w:t>.</w:t>
          </w:r>
          <w:proofErr w:type="gramEnd"/>
          <w:r>
            <w:tab/>
          </w:r>
          <w:r>
            <w:rPr>
              <w:spacing w:val="-10"/>
            </w:rPr>
            <w:t>4</w:t>
          </w:r>
        </w:p>
        <w:p w14:paraId="61FF46CD" w14:textId="77777777" w:rsidR="000244BC" w:rsidRDefault="00C12994">
          <w:pPr>
            <w:pStyle w:val="TOC3"/>
            <w:numPr>
              <w:ilvl w:val="2"/>
              <w:numId w:val="23"/>
            </w:numPr>
            <w:tabs>
              <w:tab w:val="left" w:pos="1661"/>
              <w:tab w:val="left" w:pos="3958"/>
              <w:tab w:val="right" w:pos="9048"/>
            </w:tabs>
          </w:pPr>
          <w:hyperlink w:anchor="_bookmark8" w:history="1">
            <w:r>
              <w:t>Research</w:t>
            </w:r>
            <w:r>
              <w:rPr>
                <w:spacing w:val="43"/>
              </w:rPr>
              <w:t xml:space="preserve"> </w:t>
            </w:r>
            <w:r>
              <w:rPr>
                <w:spacing w:val="-2"/>
              </w:rPr>
              <w:t>Objectives</w:t>
            </w:r>
          </w:hyperlink>
          <w:r>
            <w:tab/>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proofErr w:type="gramStart"/>
          <w:r>
            <w:t>.</w:t>
          </w:r>
          <w:r>
            <w:rPr>
              <w:spacing w:val="63"/>
            </w:rPr>
            <w:t xml:space="preserve"> </w:t>
          </w:r>
          <w:r>
            <w:t>.</w:t>
          </w:r>
          <w:r>
            <w:rPr>
              <w:spacing w:val="63"/>
            </w:rPr>
            <w:t xml:space="preserve"> </w:t>
          </w:r>
          <w:r>
            <w:t>.</w:t>
          </w:r>
          <w:r>
            <w:rPr>
              <w:spacing w:val="63"/>
            </w:rPr>
            <w:t xml:space="preserve"> </w:t>
          </w:r>
          <w:r>
            <w:rPr>
              <w:spacing w:val="-10"/>
            </w:rPr>
            <w:t>.</w:t>
          </w:r>
          <w:proofErr w:type="gramEnd"/>
          <w:r>
            <w:tab/>
          </w:r>
          <w:r>
            <w:rPr>
              <w:spacing w:val="-10"/>
            </w:rPr>
            <w:t>4</w:t>
          </w:r>
        </w:p>
        <w:p w14:paraId="194C167E" w14:textId="77777777" w:rsidR="000244BC" w:rsidRDefault="00C12994">
          <w:pPr>
            <w:pStyle w:val="TOC1"/>
            <w:numPr>
              <w:ilvl w:val="0"/>
              <w:numId w:val="23"/>
            </w:numPr>
            <w:tabs>
              <w:tab w:val="left" w:pos="374"/>
              <w:tab w:val="right" w:pos="9049"/>
            </w:tabs>
            <w:ind w:hanging="351"/>
          </w:pPr>
          <w:hyperlink w:anchor="_bookmark9" w:history="1">
            <w:r>
              <w:rPr>
                <w:spacing w:val="-2"/>
              </w:rPr>
              <w:t>Methodology</w:t>
            </w:r>
          </w:hyperlink>
          <w:r>
            <w:rPr>
              <w:rFonts w:ascii="Times New Roman"/>
              <w:b w:val="0"/>
            </w:rPr>
            <w:tab/>
          </w:r>
          <w:r>
            <w:rPr>
              <w:spacing w:val="-10"/>
            </w:rPr>
            <w:t>5</w:t>
          </w:r>
        </w:p>
        <w:p w14:paraId="1707A875" w14:textId="77777777" w:rsidR="000244BC" w:rsidRDefault="00C12994">
          <w:pPr>
            <w:pStyle w:val="TOC2"/>
            <w:numPr>
              <w:ilvl w:val="1"/>
              <w:numId w:val="23"/>
            </w:numPr>
            <w:tabs>
              <w:tab w:val="left" w:pos="912"/>
              <w:tab w:val="left" w:pos="5806"/>
              <w:tab w:val="right" w:pos="9049"/>
            </w:tabs>
            <w:spacing w:before="12"/>
            <w:ind w:hanging="538"/>
          </w:pPr>
          <w:hyperlink w:anchor="_bookmark10" w:history="1">
            <w:r>
              <w:t>Materials:</w:t>
            </w:r>
            <w:r>
              <w:rPr>
                <w:spacing w:val="56"/>
                <w:w w:val="150"/>
              </w:rPr>
              <w:t xml:space="preserve"> </w:t>
            </w:r>
            <w:r>
              <w:t>Data</w:t>
            </w:r>
            <w:r>
              <w:rPr>
                <w:spacing w:val="49"/>
              </w:rPr>
              <w:t xml:space="preserve"> </w:t>
            </w:r>
            <w:r>
              <w:t>Collection</w:t>
            </w:r>
            <w:r>
              <w:rPr>
                <w:spacing w:val="49"/>
              </w:rPr>
              <w:t xml:space="preserve"> </w:t>
            </w:r>
            <w:r>
              <w:t>and</w:t>
            </w:r>
            <w:r>
              <w:rPr>
                <w:spacing w:val="50"/>
              </w:rPr>
              <w:t xml:space="preserve"> </w:t>
            </w:r>
            <w:r>
              <w:rPr>
                <w:spacing w:val="-2"/>
              </w:rPr>
              <w:t>Preprocessing</w:t>
            </w:r>
          </w:hyperlink>
          <w:r>
            <w:tab/>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rPr>
              <w:spacing w:val="-10"/>
            </w:rPr>
            <w:t>.</w:t>
          </w:r>
          <w:r>
            <w:tab/>
          </w:r>
          <w:r>
            <w:rPr>
              <w:spacing w:val="-10"/>
            </w:rPr>
            <w:t>5</w:t>
          </w:r>
        </w:p>
        <w:p w14:paraId="1BD64B53" w14:textId="77777777" w:rsidR="000244BC" w:rsidRDefault="00C12994">
          <w:pPr>
            <w:pStyle w:val="TOC3"/>
            <w:numPr>
              <w:ilvl w:val="2"/>
              <w:numId w:val="23"/>
            </w:numPr>
            <w:tabs>
              <w:tab w:val="left" w:pos="1661"/>
              <w:tab w:val="right" w:pos="9048"/>
            </w:tabs>
          </w:pPr>
          <w:hyperlink w:anchor="_bookmark11" w:history="1">
            <w:r>
              <w:t>Data</w:t>
            </w:r>
            <w:r>
              <w:rPr>
                <w:spacing w:val="27"/>
              </w:rPr>
              <w:t xml:space="preserve"> </w:t>
            </w:r>
            <w:r>
              <w:t>Collection</w:t>
            </w:r>
            <w:r>
              <w:rPr>
                <w:spacing w:val="27"/>
              </w:rPr>
              <w:t xml:space="preserve"> </w:t>
            </w:r>
            <w:r>
              <w:t>and</w:t>
            </w:r>
            <w:r>
              <w:rPr>
                <w:spacing w:val="28"/>
              </w:rPr>
              <w:t xml:space="preserve"> </w:t>
            </w:r>
            <w:r>
              <w:t>ethical</w:t>
            </w:r>
            <w:r>
              <w:rPr>
                <w:spacing w:val="27"/>
              </w:rPr>
              <w:t xml:space="preserve"> </w:t>
            </w:r>
            <w:r>
              <w:t>considerations</w:t>
            </w:r>
          </w:hyperlink>
          <w:r>
            <w:rPr>
              <w:spacing w:val="34"/>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proofErr w:type="gramStart"/>
          <w:r>
            <w:t>.</w:t>
          </w:r>
          <w:r>
            <w:rPr>
              <w:spacing w:val="73"/>
            </w:rPr>
            <w:t xml:space="preserve"> </w:t>
          </w:r>
          <w:r>
            <w:t>.</w:t>
          </w:r>
          <w:r>
            <w:rPr>
              <w:spacing w:val="73"/>
            </w:rPr>
            <w:t xml:space="preserve"> </w:t>
          </w:r>
          <w:r>
            <w:t>.</w:t>
          </w:r>
          <w:r>
            <w:rPr>
              <w:spacing w:val="74"/>
            </w:rPr>
            <w:t xml:space="preserve"> </w:t>
          </w:r>
          <w:r>
            <w:rPr>
              <w:spacing w:val="-10"/>
            </w:rPr>
            <w:t>.</w:t>
          </w:r>
          <w:proofErr w:type="gramEnd"/>
          <w:r>
            <w:tab/>
          </w:r>
          <w:r>
            <w:rPr>
              <w:spacing w:val="-10"/>
            </w:rPr>
            <w:t>5</w:t>
          </w:r>
        </w:p>
        <w:p w14:paraId="0714792F" w14:textId="77777777" w:rsidR="000244BC" w:rsidRDefault="00C12994">
          <w:pPr>
            <w:pStyle w:val="TOC3"/>
            <w:numPr>
              <w:ilvl w:val="2"/>
              <w:numId w:val="23"/>
            </w:numPr>
            <w:tabs>
              <w:tab w:val="left" w:pos="1661"/>
              <w:tab w:val="right" w:pos="9047"/>
            </w:tabs>
          </w:pPr>
          <w:hyperlink w:anchor="_bookmark12" w:history="1">
            <w:r>
              <w:t>Data</w:t>
            </w:r>
            <w:r>
              <w:rPr>
                <w:spacing w:val="29"/>
              </w:rPr>
              <w:t xml:space="preserve"> </w:t>
            </w:r>
            <w:r>
              <w:t>Labeling/procedure</w:t>
            </w:r>
            <w:r>
              <w:rPr>
                <w:spacing w:val="29"/>
              </w:rPr>
              <w:t xml:space="preserve"> </w:t>
            </w:r>
            <w:r>
              <w:t>of</w:t>
            </w:r>
            <w:r>
              <w:rPr>
                <w:spacing w:val="28"/>
              </w:rPr>
              <w:t xml:space="preserve"> </w:t>
            </w:r>
            <w:r>
              <w:t>data</w:t>
            </w:r>
            <w:r>
              <w:rPr>
                <w:spacing w:val="29"/>
              </w:rPr>
              <w:t xml:space="preserve"> </w:t>
            </w:r>
            <w:r>
              <w:t>screening</w:t>
            </w:r>
          </w:hyperlink>
          <w:r>
            <w:rPr>
              <w:spacing w:val="64"/>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r>
            <w:t>.</w:t>
          </w:r>
          <w:r>
            <w:rPr>
              <w:spacing w:val="76"/>
            </w:rPr>
            <w:t xml:space="preserve"> </w:t>
          </w:r>
          <w:r>
            <w:t>.</w:t>
          </w:r>
          <w:r>
            <w:rPr>
              <w:spacing w:val="75"/>
            </w:rPr>
            <w:t xml:space="preserve"> </w:t>
          </w:r>
          <w:r>
            <w:t>.</w:t>
          </w:r>
          <w:r>
            <w:rPr>
              <w:spacing w:val="76"/>
            </w:rPr>
            <w:t xml:space="preserve"> </w:t>
          </w:r>
          <w:r>
            <w:t>.</w:t>
          </w:r>
          <w:r>
            <w:rPr>
              <w:spacing w:val="76"/>
            </w:rPr>
            <w:t xml:space="preserve"> </w:t>
          </w:r>
          <w:r>
            <w:t>.</w:t>
          </w:r>
          <w:r>
            <w:rPr>
              <w:spacing w:val="76"/>
            </w:rPr>
            <w:t xml:space="preserve"> </w:t>
          </w:r>
          <w:proofErr w:type="gramStart"/>
          <w:r>
            <w:t>.</w:t>
          </w:r>
          <w:r>
            <w:rPr>
              <w:spacing w:val="75"/>
            </w:rPr>
            <w:t xml:space="preserve"> </w:t>
          </w:r>
          <w:r>
            <w:t>.</w:t>
          </w:r>
          <w:r>
            <w:rPr>
              <w:spacing w:val="76"/>
            </w:rPr>
            <w:t xml:space="preserve"> </w:t>
          </w:r>
          <w:r>
            <w:t>.</w:t>
          </w:r>
          <w:r>
            <w:rPr>
              <w:spacing w:val="76"/>
            </w:rPr>
            <w:t xml:space="preserve"> </w:t>
          </w:r>
          <w:r>
            <w:rPr>
              <w:spacing w:val="-10"/>
            </w:rPr>
            <w:t>.</w:t>
          </w:r>
          <w:proofErr w:type="gramEnd"/>
          <w:r>
            <w:tab/>
          </w:r>
          <w:r>
            <w:rPr>
              <w:spacing w:val="-10"/>
            </w:rPr>
            <w:t>5</w:t>
          </w:r>
        </w:p>
        <w:p w14:paraId="3779C53C" w14:textId="77777777" w:rsidR="000244BC" w:rsidRDefault="00C12994">
          <w:pPr>
            <w:pStyle w:val="TOC3"/>
            <w:numPr>
              <w:ilvl w:val="2"/>
              <w:numId w:val="23"/>
            </w:numPr>
            <w:tabs>
              <w:tab w:val="left" w:pos="1661"/>
              <w:tab w:val="right" w:pos="9048"/>
            </w:tabs>
          </w:pPr>
          <w:hyperlink w:anchor="_bookmark13" w:history="1">
            <w:r>
              <w:t>Data</w:t>
            </w:r>
            <w:r>
              <w:rPr>
                <w:spacing w:val="23"/>
              </w:rPr>
              <w:t xml:space="preserve"> </w:t>
            </w:r>
            <w:r>
              <w:t>Preprocessing</w:t>
            </w:r>
          </w:hyperlink>
          <w:r>
            <w:rPr>
              <w:spacing w:val="74"/>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r>
            <w:t>.</w:t>
          </w:r>
          <w:r>
            <w:rPr>
              <w:spacing w:val="66"/>
            </w:rPr>
            <w:t xml:space="preserve"> </w:t>
          </w:r>
          <w:r>
            <w:t>.</w:t>
          </w:r>
          <w:r>
            <w:rPr>
              <w:spacing w:val="67"/>
            </w:rPr>
            <w:t xml:space="preserve"> </w:t>
          </w:r>
          <w:r>
            <w:t>.</w:t>
          </w:r>
          <w:r>
            <w:rPr>
              <w:spacing w:val="67"/>
            </w:rPr>
            <w:t xml:space="preserve"> </w:t>
          </w:r>
          <w:proofErr w:type="gramStart"/>
          <w:r>
            <w:t>.</w:t>
          </w:r>
          <w:r>
            <w:rPr>
              <w:spacing w:val="66"/>
            </w:rPr>
            <w:t xml:space="preserve"> </w:t>
          </w:r>
          <w:r>
            <w:t>.</w:t>
          </w:r>
          <w:r>
            <w:rPr>
              <w:spacing w:val="67"/>
            </w:rPr>
            <w:t xml:space="preserve"> </w:t>
          </w:r>
          <w:r>
            <w:t>.</w:t>
          </w:r>
          <w:r>
            <w:rPr>
              <w:spacing w:val="67"/>
            </w:rPr>
            <w:t xml:space="preserve"> </w:t>
          </w:r>
          <w:r>
            <w:t>.</w:t>
          </w:r>
          <w:proofErr w:type="gramEnd"/>
          <w:r>
            <w:rPr>
              <w:spacing w:val="66"/>
            </w:rPr>
            <w:t xml:space="preserve"> </w:t>
          </w:r>
          <w:r>
            <w:rPr>
              <w:spacing w:val="-10"/>
            </w:rPr>
            <w:t>.</w:t>
          </w:r>
          <w:r>
            <w:tab/>
          </w:r>
          <w:r>
            <w:rPr>
              <w:spacing w:val="-10"/>
            </w:rPr>
            <w:t>5</w:t>
          </w:r>
        </w:p>
        <w:p w14:paraId="55905B5F" w14:textId="77777777" w:rsidR="000244BC" w:rsidRDefault="00C12994">
          <w:pPr>
            <w:pStyle w:val="TOC2"/>
            <w:numPr>
              <w:ilvl w:val="1"/>
              <w:numId w:val="23"/>
            </w:numPr>
            <w:tabs>
              <w:tab w:val="left" w:pos="912"/>
              <w:tab w:val="right" w:pos="9048"/>
            </w:tabs>
            <w:ind w:hanging="538"/>
          </w:pPr>
          <w:hyperlink w:anchor="_bookmark14" w:history="1">
            <w:r>
              <w:t>Meth</w:t>
            </w:r>
            <w:r>
              <w:t>o</w:t>
            </w:r>
            <w:r>
              <w:t>ds</w:t>
            </w:r>
          </w:hyperlink>
          <w:r>
            <w:rPr>
              <w:spacing w:val="75"/>
            </w:rPr>
            <w:t xml:space="preserve"> </w:t>
          </w:r>
          <w:r>
            <w:t>.</w:t>
          </w:r>
          <w:r>
            <w:rPr>
              <w:spacing w:val="64"/>
            </w:rPr>
            <w:t xml:space="preserve"> </w:t>
          </w:r>
          <w:r>
            <w:t>.</w:t>
          </w:r>
          <w:r>
            <w:rPr>
              <w:spacing w:val="64"/>
            </w:rPr>
            <w:t xml:space="preserve"> </w:t>
          </w:r>
          <w:r>
            <w:t>.</w:t>
          </w:r>
          <w:r>
            <w:rPr>
              <w:spacing w:val="65"/>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5"/>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5"/>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5"/>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5"/>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5"/>
            </w:rPr>
            <w:t xml:space="preserve"> </w:t>
          </w:r>
          <w:r>
            <w:t>.</w:t>
          </w:r>
          <w:r>
            <w:rPr>
              <w:spacing w:val="64"/>
            </w:rPr>
            <w:t xml:space="preserve"> </w:t>
          </w:r>
          <w:r>
            <w:t>.</w:t>
          </w:r>
          <w:r>
            <w:rPr>
              <w:spacing w:val="64"/>
            </w:rPr>
            <w:t xml:space="preserve"> </w:t>
          </w:r>
          <w:r>
            <w:t>.</w:t>
          </w:r>
          <w:r>
            <w:rPr>
              <w:spacing w:val="64"/>
            </w:rPr>
            <w:t xml:space="preserve"> </w:t>
          </w:r>
          <w:r>
            <w:rPr>
              <w:spacing w:val="-10"/>
            </w:rPr>
            <w:t>.</w:t>
          </w:r>
          <w:r>
            <w:tab/>
          </w:r>
          <w:r>
            <w:rPr>
              <w:spacing w:val="-10"/>
            </w:rPr>
            <w:t>5</w:t>
          </w:r>
        </w:p>
        <w:p w14:paraId="1E0E3DC8" w14:textId="77777777" w:rsidR="000244BC" w:rsidRDefault="00C12994">
          <w:pPr>
            <w:pStyle w:val="TOC3"/>
            <w:numPr>
              <w:ilvl w:val="2"/>
              <w:numId w:val="23"/>
            </w:numPr>
            <w:tabs>
              <w:tab w:val="left" w:pos="1661"/>
              <w:tab w:val="right" w:pos="9048"/>
            </w:tabs>
          </w:pPr>
          <w:hyperlink w:anchor="_bookmark15" w:history="1">
            <w:r>
              <w:t>Work</w:t>
            </w:r>
            <w:r>
              <w:rPr>
                <w:spacing w:val="22"/>
              </w:rPr>
              <w:t xml:space="preserve"> </w:t>
            </w:r>
            <w:r>
              <w:t>Packages</w:t>
            </w:r>
            <w:r>
              <w:rPr>
                <w:spacing w:val="22"/>
              </w:rPr>
              <w:t xml:space="preserve"> </w:t>
            </w:r>
            <w:r>
              <w:t>(WPs)</w:t>
            </w:r>
          </w:hyperlink>
          <w:r>
            <w:rPr>
              <w:spacing w:val="40"/>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rPr>
              <w:spacing w:val="-10"/>
            </w:rPr>
            <w:t>.</w:t>
          </w:r>
          <w:r>
            <w:tab/>
          </w:r>
          <w:r>
            <w:rPr>
              <w:spacing w:val="-10"/>
            </w:rPr>
            <w:t>6</w:t>
          </w:r>
        </w:p>
        <w:p w14:paraId="2364D536" w14:textId="77777777" w:rsidR="000244BC" w:rsidRDefault="00C12994">
          <w:pPr>
            <w:pStyle w:val="TOC2"/>
            <w:numPr>
              <w:ilvl w:val="1"/>
              <w:numId w:val="23"/>
            </w:numPr>
            <w:tabs>
              <w:tab w:val="left" w:pos="912"/>
              <w:tab w:val="right" w:pos="9049"/>
            </w:tabs>
            <w:ind w:hanging="538"/>
          </w:pPr>
          <w:hyperlink w:anchor="_bookmark16" w:history="1">
            <w:r>
              <w:t>Model</w:t>
            </w:r>
            <w:r>
              <w:rPr>
                <w:spacing w:val="27"/>
              </w:rPr>
              <w:t xml:space="preserve"> </w:t>
            </w:r>
            <w:r>
              <w:t>Architecture/Conceptual</w:t>
            </w:r>
            <w:r>
              <w:rPr>
                <w:spacing w:val="27"/>
              </w:rPr>
              <w:t xml:space="preserve"> </w:t>
            </w:r>
            <w:r>
              <w:t>framework</w:t>
            </w:r>
          </w:hyperlink>
          <w:r>
            <w:rPr>
              <w:spacing w:val="60"/>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r>
            <w:t>.</w:t>
          </w:r>
          <w:r>
            <w:rPr>
              <w:spacing w:val="73"/>
            </w:rPr>
            <w:t xml:space="preserve"> </w:t>
          </w:r>
          <w:r>
            <w:t>.</w:t>
          </w:r>
          <w:r>
            <w:rPr>
              <w:spacing w:val="74"/>
            </w:rPr>
            <w:t xml:space="preserve"> </w:t>
          </w:r>
          <w:proofErr w:type="gramStart"/>
          <w:r>
            <w:t>.</w:t>
          </w:r>
          <w:r>
            <w:rPr>
              <w:spacing w:val="73"/>
            </w:rPr>
            <w:t xml:space="preserve"> </w:t>
          </w:r>
          <w:r>
            <w:t>.</w:t>
          </w:r>
          <w:r>
            <w:rPr>
              <w:spacing w:val="73"/>
            </w:rPr>
            <w:t xml:space="preserve"> </w:t>
          </w:r>
          <w:r>
            <w:t>.</w:t>
          </w:r>
          <w:r>
            <w:rPr>
              <w:spacing w:val="74"/>
            </w:rPr>
            <w:t xml:space="preserve"> </w:t>
          </w:r>
          <w:r>
            <w:t>.</w:t>
          </w:r>
          <w:proofErr w:type="gramEnd"/>
          <w:r>
            <w:rPr>
              <w:spacing w:val="73"/>
            </w:rPr>
            <w:t xml:space="preserve"> </w:t>
          </w:r>
          <w:r>
            <w:rPr>
              <w:spacing w:val="-10"/>
            </w:rPr>
            <w:t>.</w:t>
          </w:r>
          <w:r>
            <w:tab/>
          </w:r>
          <w:r>
            <w:rPr>
              <w:spacing w:val="-10"/>
            </w:rPr>
            <w:t>6</w:t>
          </w:r>
        </w:p>
        <w:p w14:paraId="6E542AE4" w14:textId="77777777" w:rsidR="000244BC" w:rsidRDefault="00C12994">
          <w:pPr>
            <w:pStyle w:val="TOC2"/>
            <w:numPr>
              <w:ilvl w:val="1"/>
              <w:numId w:val="23"/>
            </w:numPr>
            <w:tabs>
              <w:tab w:val="left" w:pos="912"/>
              <w:tab w:val="right" w:pos="9049"/>
            </w:tabs>
            <w:ind w:hanging="538"/>
          </w:pPr>
          <w:hyperlink w:anchor="_bookmark17" w:history="1">
            <w:r>
              <w:t>Justification</w:t>
            </w:r>
            <w:r>
              <w:rPr>
                <w:spacing w:val="23"/>
              </w:rPr>
              <w:t xml:space="preserve"> </w:t>
            </w:r>
            <w:r>
              <w:t>of</w:t>
            </w:r>
            <w:r>
              <w:rPr>
                <w:spacing w:val="24"/>
              </w:rPr>
              <w:t xml:space="preserve"> </w:t>
            </w:r>
            <w:r>
              <w:t>S</w:t>
            </w:r>
            <w:r>
              <w:t>e</w:t>
            </w:r>
            <w:r>
              <w:t>lected</w:t>
            </w:r>
            <w:r>
              <w:rPr>
                <w:spacing w:val="23"/>
              </w:rPr>
              <w:t xml:space="preserve"> </w:t>
            </w:r>
            <w:r>
              <w:t>Methodology</w:t>
            </w:r>
          </w:hyperlink>
          <w:r>
            <w:rPr>
              <w:spacing w:val="78"/>
            </w:rPr>
            <w:t xml:space="preserve"> </w:t>
          </w:r>
          <w:r>
            <w:t>.</w:t>
          </w:r>
          <w:r>
            <w:rPr>
              <w:spacing w:val="67"/>
            </w:rPr>
            <w:t xml:space="preserve"> </w:t>
          </w:r>
          <w:r>
            <w:t>.</w:t>
          </w:r>
          <w:r>
            <w:rPr>
              <w:spacing w:val="68"/>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r>
            <w:t>.</w:t>
          </w:r>
          <w:r>
            <w:rPr>
              <w:spacing w:val="68"/>
            </w:rPr>
            <w:t xml:space="preserve"> </w:t>
          </w:r>
          <w:r>
            <w:t>.</w:t>
          </w:r>
          <w:r>
            <w:rPr>
              <w:spacing w:val="67"/>
            </w:rPr>
            <w:t xml:space="preserve"> </w:t>
          </w:r>
          <w:r>
            <w:t>.</w:t>
          </w:r>
          <w:r>
            <w:rPr>
              <w:spacing w:val="68"/>
            </w:rPr>
            <w:t xml:space="preserve"> </w:t>
          </w:r>
          <w:r>
            <w:t>.</w:t>
          </w:r>
          <w:r>
            <w:rPr>
              <w:spacing w:val="68"/>
            </w:rPr>
            <w:t xml:space="preserve"> </w:t>
          </w:r>
          <w:r>
            <w:t>.</w:t>
          </w:r>
          <w:r>
            <w:rPr>
              <w:spacing w:val="67"/>
            </w:rPr>
            <w:t xml:space="preserve"> </w:t>
          </w:r>
          <w:r>
            <w:t>.</w:t>
          </w:r>
          <w:r>
            <w:rPr>
              <w:spacing w:val="68"/>
            </w:rPr>
            <w:t xml:space="preserve"> </w:t>
          </w:r>
          <w:r>
            <w:t>.</w:t>
          </w:r>
          <w:r>
            <w:rPr>
              <w:spacing w:val="67"/>
            </w:rPr>
            <w:t xml:space="preserve"> </w:t>
          </w:r>
          <w:r>
            <w:t>.</w:t>
          </w:r>
          <w:r>
            <w:rPr>
              <w:spacing w:val="68"/>
            </w:rPr>
            <w:t xml:space="preserve"> </w:t>
          </w:r>
          <w:proofErr w:type="gramStart"/>
          <w:r>
            <w:t>.</w:t>
          </w:r>
          <w:r>
            <w:rPr>
              <w:spacing w:val="68"/>
            </w:rPr>
            <w:t xml:space="preserve"> </w:t>
          </w:r>
          <w:r>
            <w:t>.</w:t>
          </w:r>
          <w:r>
            <w:rPr>
              <w:spacing w:val="67"/>
            </w:rPr>
            <w:t xml:space="preserve"> </w:t>
          </w:r>
          <w:r>
            <w:t>.</w:t>
          </w:r>
          <w:r>
            <w:rPr>
              <w:spacing w:val="68"/>
            </w:rPr>
            <w:t xml:space="preserve"> </w:t>
          </w:r>
          <w:r>
            <w:t>.</w:t>
          </w:r>
          <w:proofErr w:type="gramEnd"/>
          <w:r>
            <w:rPr>
              <w:spacing w:val="67"/>
            </w:rPr>
            <w:t xml:space="preserve"> </w:t>
          </w:r>
          <w:r>
            <w:rPr>
              <w:spacing w:val="-10"/>
            </w:rPr>
            <w:t>.</w:t>
          </w:r>
          <w:r>
            <w:tab/>
          </w:r>
          <w:r>
            <w:rPr>
              <w:spacing w:val="-10"/>
            </w:rPr>
            <w:t>7</w:t>
          </w:r>
        </w:p>
        <w:p w14:paraId="2DFE6876" w14:textId="77777777" w:rsidR="000244BC" w:rsidRDefault="00C12994">
          <w:pPr>
            <w:pStyle w:val="TOC2"/>
            <w:numPr>
              <w:ilvl w:val="1"/>
              <w:numId w:val="23"/>
            </w:numPr>
            <w:tabs>
              <w:tab w:val="left" w:pos="912"/>
              <w:tab w:val="left" w:pos="3220"/>
              <w:tab w:val="right" w:pos="9048"/>
            </w:tabs>
            <w:ind w:hanging="538"/>
          </w:pPr>
          <w:hyperlink w:anchor="_bookmark18" w:history="1">
            <w:r>
              <w:t>Novelty</w:t>
            </w:r>
            <w:r>
              <w:rPr>
                <w:spacing w:val="23"/>
              </w:rPr>
              <w:t xml:space="preserve"> </w:t>
            </w:r>
            <w:r>
              <w:t>of</w:t>
            </w:r>
            <w:r>
              <w:rPr>
                <w:spacing w:val="24"/>
              </w:rPr>
              <w:t xml:space="preserve"> </w:t>
            </w:r>
            <w:r>
              <w:t>the</w:t>
            </w:r>
            <w:r>
              <w:rPr>
                <w:spacing w:val="24"/>
              </w:rPr>
              <w:t xml:space="preserve"> </w:t>
            </w:r>
            <w:r>
              <w:rPr>
                <w:spacing w:val="-4"/>
              </w:rPr>
              <w:t>Work</w:t>
            </w:r>
          </w:hyperlink>
          <w:r>
            <w:tab/>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proofErr w:type="gramStart"/>
          <w:r>
            <w:t>.</w:t>
          </w:r>
          <w:r>
            <w:rPr>
              <w:spacing w:val="64"/>
            </w:rPr>
            <w:t xml:space="preserve"> </w:t>
          </w:r>
          <w:r>
            <w:t>.</w:t>
          </w:r>
          <w:r>
            <w:rPr>
              <w:spacing w:val="63"/>
            </w:rPr>
            <w:t xml:space="preserve"> </w:t>
          </w:r>
          <w:r>
            <w:t>.</w:t>
          </w:r>
          <w:r>
            <w:rPr>
              <w:spacing w:val="63"/>
            </w:rPr>
            <w:t xml:space="preserve"> </w:t>
          </w:r>
          <w:r>
            <w:t>.</w:t>
          </w:r>
          <w:proofErr w:type="gramEnd"/>
          <w:r>
            <w:rPr>
              <w:spacing w:val="63"/>
            </w:rPr>
            <w:t xml:space="preserve"> </w:t>
          </w:r>
          <w:r>
            <w:rPr>
              <w:spacing w:val="-10"/>
            </w:rPr>
            <w:t>.</w:t>
          </w:r>
          <w:r>
            <w:tab/>
          </w:r>
          <w:r>
            <w:rPr>
              <w:spacing w:val="-10"/>
            </w:rPr>
            <w:t>7</w:t>
          </w:r>
        </w:p>
        <w:p w14:paraId="13FA4578" w14:textId="77777777" w:rsidR="000244BC" w:rsidRDefault="00C12994">
          <w:pPr>
            <w:pStyle w:val="TOC2"/>
            <w:numPr>
              <w:ilvl w:val="1"/>
              <w:numId w:val="23"/>
            </w:numPr>
            <w:tabs>
              <w:tab w:val="left" w:pos="912"/>
              <w:tab w:val="right" w:pos="9048"/>
            </w:tabs>
            <w:ind w:hanging="538"/>
          </w:pPr>
          <w:hyperlink w:anchor="_bookmark19" w:history="1">
            <w:r>
              <w:t>Validation</w:t>
            </w:r>
            <w:r>
              <w:rPr>
                <w:spacing w:val="24"/>
              </w:rPr>
              <w:t xml:space="preserve"> </w:t>
            </w:r>
            <w:r>
              <w:t>and</w:t>
            </w:r>
            <w:r>
              <w:rPr>
                <w:spacing w:val="24"/>
              </w:rPr>
              <w:t xml:space="preserve"> </w:t>
            </w:r>
            <w:r>
              <w:t>Performance</w:t>
            </w:r>
            <w:r>
              <w:rPr>
                <w:spacing w:val="24"/>
              </w:rPr>
              <w:t xml:space="preserve"> </w:t>
            </w:r>
            <w:r>
              <w:t>Metrics</w:t>
            </w:r>
          </w:hyperlink>
          <w:r>
            <w:rPr>
              <w:spacing w:val="25"/>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t>.</w:t>
          </w:r>
          <w:r>
            <w:rPr>
              <w:spacing w:val="68"/>
            </w:rPr>
            <w:t xml:space="preserve"> </w:t>
          </w:r>
          <w:r>
            <w:t>.</w:t>
          </w:r>
          <w:r>
            <w:rPr>
              <w:spacing w:val="69"/>
            </w:rPr>
            <w:t xml:space="preserve"> </w:t>
          </w:r>
          <w:r>
            <w:t>.</w:t>
          </w:r>
          <w:r>
            <w:rPr>
              <w:spacing w:val="68"/>
            </w:rPr>
            <w:t xml:space="preserve"> </w:t>
          </w:r>
          <w:r>
            <w:rPr>
              <w:spacing w:val="-10"/>
            </w:rPr>
            <w:t>.</w:t>
          </w:r>
          <w:r>
            <w:tab/>
          </w:r>
          <w:r>
            <w:rPr>
              <w:spacing w:val="-10"/>
            </w:rPr>
            <w:t>7</w:t>
          </w:r>
        </w:p>
        <w:p w14:paraId="0347D4D4" w14:textId="77777777" w:rsidR="000244BC" w:rsidRDefault="00C12994">
          <w:pPr>
            <w:pStyle w:val="TOC1"/>
            <w:numPr>
              <w:ilvl w:val="0"/>
              <w:numId w:val="23"/>
            </w:numPr>
            <w:tabs>
              <w:tab w:val="left" w:pos="374"/>
              <w:tab w:val="right" w:pos="9047"/>
            </w:tabs>
            <w:ind w:hanging="351"/>
          </w:pPr>
          <w:hyperlink w:anchor="_bookmark20" w:history="1">
            <w:r>
              <w:rPr>
                <w:spacing w:val="-2"/>
              </w:rPr>
              <w:t>Evaluation</w:t>
            </w:r>
          </w:hyperlink>
          <w:r>
            <w:rPr>
              <w:rFonts w:ascii="Times New Roman"/>
              <w:b w:val="0"/>
            </w:rPr>
            <w:tab/>
          </w:r>
          <w:r>
            <w:rPr>
              <w:spacing w:val="-10"/>
            </w:rPr>
            <w:t>8</w:t>
          </w:r>
        </w:p>
        <w:p w14:paraId="75BC8062" w14:textId="77777777" w:rsidR="000244BC" w:rsidRDefault="00C12994">
          <w:pPr>
            <w:pStyle w:val="TOC2"/>
            <w:numPr>
              <w:ilvl w:val="1"/>
              <w:numId w:val="23"/>
            </w:numPr>
            <w:tabs>
              <w:tab w:val="left" w:pos="912"/>
              <w:tab w:val="right" w:pos="9048"/>
            </w:tabs>
            <w:spacing w:before="12"/>
            <w:ind w:hanging="538"/>
          </w:pPr>
          <w:hyperlink w:anchor="_bookmark21" w:history="1">
            <w:r>
              <w:t>Evaluation</w:t>
            </w:r>
            <w:r>
              <w:rPr>
                <w:spacing w:val="22"/>
              </w:rPr>
              <w:t xml:space="preserve"> </w:t>
            </w:r>
            <w:r>
              <w:t>Metrics</w:t>
            </w:r>
          </w:hyperlink>
          <w:r>
            <w:rPr>
              <w:spacing w:val="3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rPr>
              <w:spacing w:val="-10"/>
            </w:rPr>
            <w:t>.</w:t>
          </w:r>
          <w:r>
            <w:tab/>
          </w:r>
          <w:r>
            <w:rPr>
              <w:spacing w:val="-10"/>
            </w:rPr>
            <w:t>8</w:t>
          </w:r>
        </w:p>
        <w:p w14:paraId="5B9638B9" w14:textId="77777777" w:rsidR="000244BC" w:rsidRDefault="00C12994">
          <w:pPr>
            <w:pStyle w:val="TOC2"/>
            <w:numPr>
              <w:ilvl w:val="1"/>
              <w:numId w:val="23"/>
            </w:numPr>
            <w:tabs>
              <w:tab w:val="left" w:pos="912"/>
              <w:tab w:val="right" w:pos="9048"/>
            </w:tabs>
            <w:ind w:hanging="538"/>
          </w:pPr>
          <w:hyperlink w:anchor="_bookmark22" w:history="1">
            <w:r>
              <w:t>Evaluation</w:t>
            </w:r>
            <w:r>
              <w:rPr>
                <w:spacing w:val="22"/>
              </w:rPr>
              <w:t xml:space="preserve"> </w:t>
            </w:r>
            <w:r>
              <w:t>Methodology</w:t>
            </w:r>
          </w:hyperlink>
          <w:r>
            <w:rPr>
              <w:spacing w:val="2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rPr>
              <w:spacing w:val="-10"/>
            </w:rPr>
            <w:t>.</w:t>
          </w:r>
          <w:r>
            <w:tab/>
          </w:r>
          <w:r>
            <w:rPr>
              <w:spacing w:val="-10"/>
            </w:rPr>
            <w:t>8</w:t>
          </w:r>
        </w:p>
        <w:p w14:paraId="2D0AEB0C" w14:textId="77777777" w:rsidR="000244BC" w:rsidRDefault="00C12994">
          <w:pPr>
            <w:pStyle w:val="TOC2"/>
            <w:numPr>
              <w:ilvl w:val="1"/>
              <w:numId w:val="23"/>
            </w:numPr>
            <w:tabs>
              <w:tab w:val="left" w:pos="912"/>
              <w:tab w:val="right" w:pos="9048"/>
            </w:tabs>
            <w:ind w:hanging="538"/>
          </w:pPr>
          <w:hyperlink w:anchor="_bookmark23" w:history="1">
            <w:r>
              <w:t>Preliminary</w:t>
            </w:r>
            <w:r>
              <w:rPr>
                <w:spacing w:val="26"/>
              </w:rPr>
              <w:t xml:space="preserve"> </w:t>
            </w:r>
            <w:r>
              <w:t>Results/Pilot</w:t>
            </w:r>
            <w:r>
              <w:rPr>
                <w:spacing w:val="27"/>
              </w:rPr>
              <w:t xml:space="preserve"> </w:t>
            </w:r>
            <w:r>
              <w:t>testing</w:t>
            </w:r>
          </w:hyperlink>
          <w:r>
            <w:rPr>
              <w:spacing w:val="4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proofErr w:type="gramStart"/>
          <w:r>
            <w:t>.</w:t>
          </w:r>
          <w:r>
            <w:rPr>
              <w:spacing w:val="72"/>
            </w:rPr>
            <w:t xml:space="preserve"> </w:t>
          </w:r>
          <w:r>
            <w:t>.</w:t>
          </w:r>
          <w:r>
            <w:rPr>
              <w:spacing w:val="73"/>
            </w:rPr>
            <w:t xml:space="preserve"> </w:t>
          </w:r>
          <w:r>
            <w:t>.</w:t>
          </w:r>
          <w:r>
            <w:rPr>
              <w:spacing w:val="72"/>
            </w:rPr>
            <w:t xml:space="preserve"> </w:t>
          </w:r>
          <w:r>
            <w:rPr>
              <w:spacing w:val="-10"/>
            </w:rPr>
            <w:t>.</w:t>
          </w:r>
          <w:proofErr w:type="gramEnd"/>
          <w:r>
            <w:tab/>
          </w:r>
          <w:r>
            <w:rPr>
              <w:spacing w:val="-10"/>
            </w:rPr>
            <w:t>8</w:t>
          </w:r>
        </w:p>
        <w:p w14:paraId="16E7FD09" w14:textId="77777777" w:rsidR="000244BC" w:rsidRDefault="00C12994">
          <w:pPr>
            <w:pStyle w:val="TOC2"/>
            <w:numPr>
              <w:ilvl w:val="1"/>
              <w:numId w:val="23"/>
            </w:numPr>
            <w:tabs>
              <w:tab w:val="left" w:pos="912"/>
              <w:tab w:val="left" w:pos="3404"/>
              <w:tab w:val="right" w:pos="9047"/>
            </w:tabs>
            <w:ind w:hanging="538"/>
          </w:pPr>
          <w:hyperlink w:anchor="_bookmark24" w:history="1">
            <w:r>
              <w:t>Comparative</w:t>
            </w:r>
            <w:r>
              <w:rPr>
                <w:spacing w:val="57"/>
                <w:w w:val="150"/>
              </w:rPr>
              <w:t xml:space="preserve"> </w:t>
            </w:r>
            <w:r>
              <w:rPr>
                <w:spacing w:val="-2"/>
              </w:rPr>
              <w:t>Analysis</w:t>
            </w:r>
          </w:hyperlink>
          <w:r>
            <w:tab/>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proofErr w:type="gramStart"/>
          <w:r>
            <w:t>.</w:t>
          </w:r>
          <w:r>
            <w:rPr>
              <w:spacing w:val="64"/>
            </w:rPr>
            <w:t xml:space="preserve"> </w:t>
          </w:r>
          <w:r>
            <w:t>.</w:t>
          </w:r>
          <w:r>
            <w:rPr>
              <w:spacing w:val="63"/>
            </w:rPr>
            <w:t xml:space="preserve"> </w:t>
          </w:r>
          <w:r>
            <w:t>.</w:t>
          </w:r>
          <w:r>
            <w:rPr>
              <w:spacing w:val="63"/>
            </w:rPr>
            <w:t xml:space="preserve"> </w:t>
          </w:r>
          <w:r>
            <w:rPr>
              <w:spacing w:val="-10"/>
            </w:rPr>
            <w:t>.</w:t>
          </w:r>
          <w:proofErr w:type="gramEnd"/>
          <w:r>
            <w:tab/>
          </w:r>
          <w:r>
            <w:rPr>
              <w:spacing w:val="-10"/>
            </w:rPr>
            <w:t>8</w:t>
          </w:r>
        </w:p>
        <w:p w14:paraId="5CE2F54B" w14:textId="77777777" w:rsidR="000244BC" w:rsidRDefault="00C12994">
          <w:pPr>
            <w:pStyle w:val="TOC1"/>
            <w:numPr>
              <w:ilvl w:val="0"/>
              <w:numId w:val="23"/>
            </w:numPr>
            <w:tabs>
              <w:tab w:val="left" w:pos="374"/>
              <w:tab w:val="right" w:pos="9046"/>
            </w:tabs>
            <w:ind w:hanging="351"/>
          </w:pPr>
          <w:hyperlink w:anchor="_bookmark25" w:history="1">
            <w:r>
              <w:rPr>
                <w:w w:val="90"/>
              </w:rPr>
              <w:t>Implementation</w:t>
            </w:r>
            <w:r>
              <w:rPr>
                <w:spacing w:val="62"/>
              </w:rPr>
              <w:t xml:space="preserve"> </w:t>
            </w:r>
            <w:r>
              <w:rPr>
                <w:spacing w:val="-2"/>
              </w:rPr>
              <w:t>Timeline</w:t>
            </w:r>
          </w:hyperlink>
          <w:r>
            <w:rPr>
              <w:rFonts w:ascii="Times New Roman"/>
              <w:b w:val="0"/>
            </w:rPr>
            <w:tab/>
          </w:r>
          <w:r>
            <w:rPr>
              <w:spacing w:val="-10"/>
            </w:rPr>
            <w:t>9</w:t>
          </w:r>
        </w:p>
        <w:p w14:paraId="09E932D7" w14:textId="77777777" w:rsidR="000244BC" w:rsidRDefault="00C12994">
          <w:pPr>
            <w:pStyle w:val="TOC2"/>
            <w:numPr>
              <w:ilvl w:val="1"/>
              <w:numId w:val="23"/>
            </w:numPr>
            <w:tabs>
              <w:tab w:val="left" w:pos="912"/>
              <w:tab w:val="right" w:pos="9048"/>
            </w:tabs>
            <w:spacing w:before="12"/>
            <w:ind w:hanging="538"/>
          </w:pPr>
          <w:hyperlink w:anchor="_bookmark26" w:history="1">
            <w:r>
              <w:rPr>
                <w:w w:val="110"/>
              </w:rPr>
              <w:t>Gantt</w:t>
            </w:r>
            <w:r>
              <w:rPr>
                <w:spacing w:val="11"/>
                <w:w w:val="110"/>
              </w:rPr>
              <w:t xml:space="preserve"> </w:t>
            </w:r>
            <w:r>
              <w:rPr>
                <w:w w:val="110"/>
              </w:rPr>
              <w:t>Chart</w:t>
            </w:r>
          </w:hyperlink>
          <w:r>
            <w:rPr>
              <w:spacing w:val="35"/>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3"/>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proofErr w:type="gramStart"/>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spacing w:val="-10"/>
              <w:w w:val="105"/>
            </w:rPr>
            <w:t>.</w:t>
          </w:r>
          <w:proofErr w:type="gramEnd"/>
          <w:r>
            <w:tab/>
          </w:r>
          <w:r>
            <w:rPr>
              <w:spacing w:val="-10"/>
              <w:w w:val="110"/>
            </w:rPr>
            <w:t>9</w:t>
          </w:r>
        </w:p>
        <w:p w14:paraId="5250077E" w14:textId="77777777" w:rsidR="000244BC" w:rsidRDefault="00C12994">
          <w:pPr>
            <w:pStyle w:val="TOC2"/>
            <w:numPr>
              <w:ilvl w:val="1"/>
              <w:numId w:val="23"/>
            </w:numPr>
            <w:tabs>
              <w:tab w:val="left" w:pos="912"/>
              <w:tab w:val="right" w:leader="dot" w:pos="9047"/>
            </w:tabs>
            <w:ind w:hanging="538"/>
          </w:pPr>
          <w:hyperlink w:anchor="_bookmark27" w:history="1">
            <w:r>
              <w:t>Major</w:t>
            </w:r>
            <w:r>
              <w:rPr>
                <w:spacing w:val="41"/>
              </w:rPr>
              <w:t xml:space="preserve"> </w:t>
            </w:r>
            <w:r>
              <w:t>Tasks</w:t>
            </w:r>
            <w:r>
              <w:rPr>
                <w:spacing w:val="42"/>
              </w:rPr>
              <w:t xml:space="preserve"> </w:t>
            </w:r>
            <w:r>
              <w:t>and</w:t>
            </w:r>
            <w:r>
              <w:rPr>
                <w:spacing w:val="42"/>
              </w:rPr>
              <w:t xml:space="preserve"> </w:t>
            </w:r>
            <w:r>
              <w:rPr>
                <w:spacing w:val="-2"/>
              </w:rPr>
              <w:t>Deliverables</w:t>
            </w:r>
          </w:hyperlink>
          <w:r>
            <w:tab/>
          </w:r>
          <w:r>
            <w:rPr>
              <w:spacing w:val="-5"/>
            </w:rPr>
            <w:t>10</w:t>
          </w:r>
        </w:p>
        <w:p w14:paraId="633C5F1D" w14:textId="77777777" w:rsidR="000244BC" w:rsidRDefault="00C12994">
          <w:pPr>
            <w:pStyle w:val="TOC2"/>
            <w:numPr>
              <w:ilvl w:val="1"/>
              <w:numId w:val="23"/>
            </w:numPr>
            <w:tabs>
              <w:tab w:val="left" w:pos="912"/>
              <w:tab w:val="right" w:leader="dot" w:pos="9049"/>
            </w:tabs>
            <w:ind w:hanging="538"/>
          </w:pPr>
          <w:hyperlink w:anchor="_bookmark28" w:history="1">
            <w:r>
              <w:t>Plan</w:t>
            </w:r>
            <w:r>
              <w:rPr>
                <w:spacing w:val="37"/>
              </w:rPr>
              <w:t xml:space="preserve"> </w:t>
            </w:r>
            <w:r>
              <w:t>for</w:t>
            </w:r>
            <w:r>
              <w:rPr>
                <w:spacing w:val="38"/>
              </w:rPr>
              <w:t xml:space="preserve"> </w:t>
            </w:r>
            <w:r>
              <w:rPr>
                <w:spacing w:val="-2"/>
              </w:rPr>
              <w:t>Dissemination</w:t>
            </w:r>
          </w:hyperlink>
          <w:r>
            <w:tab/>
          </w:r>
          <w:r>
            <w:rPr>
              <w:spacing w:val="-7"/>
            </w:rPr>
            <w:t>10</w:t>
          </w:r>
        </w:p>
        <w:p w14:paraId="1E19BC6B" w14:textId="77777777" w:rsidR="000244BC" w:rsidRDefault="00C12994">
          <w:pPr>
            <w:pStyle w:val="TOC3"/>
            <w:numPr>
              <w:ilvl w:val="2"/>
              <w:numId w:val="23"/>
            </w:numPr>
            <w:tabs>
              <w:tab w:val="left" w:pos="1661"/>
              <w:tab w:val="right" w:leader="dot" w:pos="9047"/>
            </w:tabs>
          </w:pPr>
          <w:hyperlink w:anchor="_bookmark29" w:history="1">
            <w:r>
              <w:t>Target</w:t>
            </w:r>
            <w:r>
              <w:rPr>
                <w:spacing w:val="58"/>
              </w:rPr>
              <w:t xml:space="preserve"> </w:t>
            </w:r>
            <w:r>
              <w:rPr>
                <w:spacing w:val="-2"/>
              </w:rPr>
              <w:t>Conference</w:t>
            </w:r>
          </w:hyperlink>
          <w:r>
            <w:tab/>
          </w:r>
          <w:r>
            <w:rPr>
              <w:spacing w:val="-5"/>
            </w:rPr>
            <w:t>10</w:t>
          </w:r>
        </w:p>
        <w:p w14:paraId="5C5E2964" w14:textId="77777777" w:rsidR="000244BC" w:rsidRDefault="00C12994">
          <w:pPr>
            <w:pStyle w:val="TOC3"/>
            <w:numPr>
              <w:ilvl w:val="2"/>
              <w:numId w:val="23"/>
            </w:numPr>
            <w:tabs>
              <w:tab w:val="left" w:pos="1661"/>
              <w:tab w:val="right" w:leader="dot" w:pos="9048"/>
            </w:tabs>
          </w:pPr>
          <w:hyperlink w:anchor="_bookmark30" w:history="1">
            <w:r>
              <w:t>Target</w:t>
            </w:r>
            <w:r>
              <w:rPr>
                <w:spacing w:val="58"/>
              </w:rPr>
              <w:t xml:space="preserve"> </w:t>
            </w:r>
            <w:r>
              <w:rPr>
                <w:spacing w:val="-2"/>
              </w:rPr>
              <w:t>Journal</w:t>
            </w:r>
          </w:hyperlink>
          <w:r>
            <w:tab/>
          </w:r>
          <w:r>
            <w:rPr>
              <w:spacing w:val="-5"/>
            </w:rPr>
            <w:t>10</w:t>
          </w:r>
        </w:p>
        <w:p w14:paraId="2366B6F9" w14:textId="77777777" w:rsidR="000244BC" w:rsidRDefault="00C12994">
          <w:pPr>
            <w:pStyle w:val="TOC1"/>
            <w:tabs>
              <w:tab w:val="right" w:pos="9049"/>
            </w:tabs>
            <w:ind w:left="23" w:firstLine="0"/>
          </w:pPr>
          <w:hyperlink w:anchor="_bookmark30" w:history="1">
            <w:r>
              <w:rPr>
                <w:spacing w:val="-2"/>
              </w:rPr>
              <w:t>Appendices</w:t>
            </w:r>
          </w:hyperlink>
          <w:r>
            <w:rPr>
              <w:rFonts w:ascii="Times New Roman"/>
              <w:b w:val="0"/>
            </w:rPr>
            <w:tab/>
          </w:r>
          <w:r>
            <w:rPr>
              <w:spacing w:val="-5"/>
            </w:rPr>
            <w:t>12</w:t>
          </w:r>
        </w:p>
        <w:p w14:paraId="36863989" w14:textId="77777777" w:rsidR="000244BC" w:rsidRDefault="00C12994">
          <w:pPr>
            <w:pStyle w:val="TOC2"/>
            <w:tabs>
              <w:tab w:val="right" w:leader="dot" w:pos="9047"/>
            </w:tabs>
            <w:spacing w:before="12"/>
            <w:ind w:left="374" w:firstLine="0"/>
          </w:pPr>
          <w:hyperlink w:anchor="_bookmark32" w:history="1">
            <w:r>
              <w:t>Appendix</w:t>
            </w:r>
            <w:r>
              <w:rPr>
                <w:spacing w:val="30"/>
              </w:rPr>
              <w:t xml:space="preserve"> </w:t>
            </w:r>
            <w:r>
              <w:t>A:</w:t>
            </w:r>
            <w:r>
              <w:rPr>
                <w:spacing w:val="30"/>
              </w:rPr>
              <w:t xml:space="preserve"> </w:t>
            </w:r>
            <w:r>
              <w:t>List</w:t>
            </w:r>
            <w:r>
              <w:rPr>
                <w:spacing w:val="31"/>
              </w:rPr>
              <w:t xml:space="preserve"> </w:t>
            </w:r>
            <w:r>
              <w:t>of</w:t>
            </w:r>
            <w:r>
              <w:rPr>
                <w:spacing w:val="30"/>
              </w:rPr>
              <w:t xml:space="preserve"> </w:t>
            </w:r>
            <w:r>
              <w:rPr>
                <w:spacing w:val="-2"/>
              </w:rPr>
              <w:t>Abbreviations</w:t>
            </w:r>
          </w:hyperlink>
          <w:r>
            <w:tab/>
          </w:r>
          <w:r>
            <w:rPr>
              <w:spacing w:val="-5"/>
            </w:rPr>
            <w:t>12</w:t>
          </w:r>
        </w:p>
        <w:p w14:paraId="565A16C2" w14:textId="77777777" w:rsidR="000244BC" w:rsidRDefault="00C12994">
          <w:pPr>
            <w:pStyle w:val="TOC2"/>
            <w:tabs>
              <w:tab w:val="right" w:leader="dot" w:pos="9048"/>
            </w:tabs>
            <w:ind w:left="374" w:firstLine="0"/>
          </w:pPr>
          <w:hyperlink w:anchor="_bookmark32" w:history="1">
            <w:r>
              <w:t>Appendix</w:t>
            </w:r>
            <w:r>
              <w:rPr>
                <w:spacing w:val="50"/>
              </w:rPr>
              <w:t xml:space="preserve"> </w:t>
            </w:r>
            <w:r>
              <w:t>B:</w:t>
            </w:r>
            <w:r>
              <w:rPr>
                <w:spacing w:val="50"/>
              </w:rPr>
              <w:t xml:space="preserve"> </w:t>
            </w:r>
            <w:r>
              <w:t>Additional</w:t>
            </w:r>
            <w:r>
              <w:rPr>
                <w:spacing w:val="50"/>
              </w:rPr>
              <w:t xml:space="preserve"> </w:t>
            </w:r>
            <w:r>
              <w:rPr>
                <w:spacing w:val="-2"/>
              </w:rPr>
              <w:t>Materials</w:t>
            </w:r>
          </w:hyperlink>
          <w:r>
            <w:tab/>
          </w:r>
          <w:r>
            <w:rPr>
              <w:spacing w:val="-5"/>
            </w:rPr>
            <w:t>12</w:t>
          </w:r>
        </w:p>
      </w:sdtContent>
    </w:sdt>
    <w:p w14:paraId="5927F015" w14:textId="77777777" w:rsidR="000244BC" w:rsidRDefault="000244BC">
      <w:pPr>
        <w:pStyle w:val="TOC2"/>
        <w:sectPr w:rsidR="000244BC">
          <w:headerReference w:type="default" r:id="rId8"/>
          <w:pgSz w:w="11910" w:h="16840"/>
          <w:pgMar w:top="1380" w:right="992" w:bottom="280" w:left="1417" w:header="726" w:footer="0" w:gutter="0"/>
          <w:pgNumType w:start="1"/>
          <w:cols w:space="720"/>
        </w:sectPr>
      </w:pPr>
    </w:p>
    <w:p w14:paraId="6C324D23" w14:textId="77777777" w:rsidR="000244BC" w:rsidRDefault="00C12994">
      <w:pPr>
        <w:pStyle w:val="Heading1"/>
        <w:numPr>
          <w:ilvl w:val="0"/>
          <w:numId w:val="22"/>
        </w:numPr>
        <w:tabs>
          <w:tab w:val="left" w:pos="517"/>
        </w:tabs>
        <w:ind w:left="517" w:hanging="494"/>
        <w:jc w:val="left"/>
      </w:pPr>
      <w:bookmarkStart w:id="0" w:name="Executive_Summary"/>
      <w:bookmarkStart w:id="1" w:name="_bookmark0"/>
      <w:bookmarkEnd w:id="0"/>
      <w:bookmarkEnd w:id="1"/>
      <w:r>
        <w:rPr>
          <w:color w:val="003366"/>
          <w:spacing w:val="-2"/>
        </w:rPr>
        <w:lastRenderedPageBreak/>
        <w:t>Executive</w:t>
      </w:r>
      <w:r>
        <w:rPr>
          <w:color w:val="003366"/>
          <w:spacing w:val="5"/>
        </w:rPr>
        <w:t xml:space="preserve"> </w:t>
      </w:r>
      <w:r>
        <w:rPr>
          <w:color w:val="003366"/>
          <w:spacing w:val="-2"/>
        </w:rPr>
        <w:t>Summary</w:t>
      </w:r>
    </w:p>
    <w:p w14:paraId="6E1B4679" w14:textId="77777777" w:rsidR="00372F02" w:rsidRDefault="00372F02" w:rsidP="00372F02">
      <w:pPr>
        <w:pStyle w:val="font-claude-response-body"/>
      </w:pPr>
      <w:r>
        <w:t>Workplace harassment through inappropriate speech — slurs, intimidation, and derogatory remarks — remains a persistent compliance challenge. Existing solutions depend on audio surveillance (privacy-invasive) or human reporting (reactive and inconsistent). This project proposes a passive, audio-free system that detects inappropriate speech from existing CCTV infrastructure using Visual Speech Recognition (VSR).</w:t>
      </w:r>
    </w:p>
    <w:p w14:paraId="276B7065" w14:textId="77777777" w:rsidR="00372F02" w:rsidRDefault="00372F02" w:rsidP="00372F02">
      <w:pPr>
        <w:pStyle w:val="font-claude-response-body"/>
      </w:pPr>
      <w:r>
        <w:t xml:space="preserve">The system applies VSR to lip regions extracted from CCTV footage, transcribes detected speech, and flags inappropriate content via an NLP classifier. It is structured as a three-worker distributed pipeline: frame extraction and lip detection → VSR inference → content flagging and report generation. The research component comparatively evaluates </w:t>
      </w:r>
      <w:proofErr w:type="spellStart"/>
      <w:r>
        <w:t>LipNet</w:t>
      </w:r>
      <w:proofErr w:type="spellEnd"/>
      <w:r>
        <w:t xml:space="preserve"> and AV-</w:t>
      </w:r>
      <w:proofErr w:type="spellStart"/>
      <w:r>
        <w:t>HuBERT</w:t>
      </w:r>
      <w:proofErr w:type="spellEnd"/>
      <w:r>
        <w:t xml:space="preserve"> for accuracy and inference efficiency in an edge-constrained deployment context.</w:t>
      </w:r>
    </w:p>
    <w:p w14:paraId="5FC38BB6" w14:textId="22751E64" w:rsidR="00372F02" w:rsidRDefault="00372F02" w:rsidP="00372F02">
      <w:pPr>
        <w:pStyle w:val="font-claude-response-body"/>
      </w:pPr>
      <w:r>
        <w:t>Limited scope of this</w:t>
      </w:r>
      <w:r>
        <w:t xml:space="preserve"> project delivers a functioning end-to-end prototype on a controlled dataset, a comparative benchmark of the two VSR architectures, and a flagging pipeline. Expected outcomes include quantitative WER benchmarks, flagging precision/recall on a curated test set, and a reproducible system architecture for audio-free speech monitoring.</w:t>
      </w:r>
    </w:p>
    <w:p w14:paraId="48845344" w14:textId="77777777" w:rsidR="000244BC" w:rsidRDefault="000244BC">
      <w:pPr>
        <w:pStyle w:val="BodyText"/>
        <w:spacing w:line="252" w:lineRule="auto"/>
        <w:jc w:val="both"/>
        <w:sectPr w:rsidR="000244BC">
          <w:pgSz w:w="11910" w:h="16840"/>
          <w:pgMar w:top="1380" w:right="992" w:bottom="280" w:left="1417" w:header="726" w:footer="0" w:gutter="0"/>
          <w:cols w:space="720"/>
        </w:sectPr>
      </w:pPr>
    </w:p>
    <w:p w14:paraId="177B3CC9" w14:textId="77777777" w:rsidR="000244BC" w:rsidRDefault="00C12994">
      <w:pPr>
        <w:pStyle w:val="Heading1"/>
        <w:numPr>
          <w:ilvl w:val="0"/>
          <w:numId w:val="22"/>
        </w:numPr>
        <w:tabs>
          <w:tab w:val="left" w:pos="517"/>
        </w:tabs>
        <w:ind w:left="517" w:hanging="494"/>
        <w:jc w:val="left"/>
      </w:pPr>
      <w:bookmarkStart w:id="2" w:name="Project_Description"/>
      <w:bookmarkStart w:id="3" w:name="_bookmark1"/>
      <w:bookmarkEnd w:id="2"/>
      <w:bookmarkEnd w:id="3"/>
      <w:r>
        <w:rPr>
          <w:color w:val="003366"/>
        </w:rPr>
        <w:lastRenderedPageBreak/>
        <w:t>Project</w:t>
      </w:r>
      <w:r>
        <w:rPr>
          <w:color w:val="003366"/>
          <w:spacing w:val="31"/>
        </w:rPr>
        <w:t xml:space="preserve"> </w:t>
      </w:r>
      <w:r>
        <w:rPr>
          <w:color w:val="003366"/>
          <w:spacing w:val="-2"/>
        </w:rPr>
        <w:t>Description</w:t>
      </w:r>
    </w:p>
    <w:p w14:paraId="417A1D6C" w14:textId="115138A9" w:rsidR="000244BC" w:rsidRPr="00372F02" w:rsidRDefault="00C12994" w:rsidP="00372F02">
      <w:pPr>
        <w:pStyle w:val="Heading2"/>
        <w:numPr>
          <w:ilvl w:val="1"/>
          <w:numId w:val="22"/>
        </w:numPr>
        <w:tabs>
          <w:tab w:val="left" w:pos="596"/>
        </w:tabs>
        <w:spacing w:before="308"/>
        <w:ind w:hanging="573"/>
      </w:pPr>
      <w:bookmarkStart w:id="4" w:name="Introduction_and_Motivation"/>
      <w:bookmarkStart w:id="5" w:name="_bookmark2"/>
      <w:bookmarkEnd w:id="4"/>
      <w:bookmarkEnd w:id="5"/>
      <w:r>
        <w:rPr>
          <w:color w:val="003366"/>
          <w:spacing w:val="-4"/>
        </w:rPr>
        <w:t>Introduction</w:t>
      </w:r>
      <w:r>
        <w:rPr>
          <w:color w:val="003366"/>
          <w:spacing w:val="3"/>
        </w:rPr>
        <w:t xml:space="preserve"> </w:t>
      </w:r>
      <w:r>
        <w:rPr>
          <w:color w:val="003366"/>
          <w:spacing w:val="-4"/>
        </w:rPr>
        <w:t>and</w:t>
      </w:r>
      <w:r>
        <w:rPr>
          <w:color w:val="003366"/>
          <w:spacing w:val="4"/>
        </w:rPr>
        <w:t xml:space="preserve"> </w:t>
      </w:r>
      <w:r>
        <w:rPr>
          <w:color w:val="003366"/>
          <w:spacing w:val="-4"/>
        </w:rPr>
        <w:t>Motivation</w:t>
      </w:r>
    </w:p>
    <w:p w14:paraId="176E6CB3" w14:textId="77777777" w:rsidR="00372F02" w:rsidRDefault="00372F02" w:rsidP="00372F02">
      <w:pPr>
        <w:pStyle w:val="font-claude-response-body"/>
      </w:pPr>
      <w:proofErr w:type="spellStart"/>
      <w:r>
        <w:t>Organisations</w:t>
      </w:r>
      <w:proofErr w:type="spellEnd"/>
      <w:r>
        <w:t xml:space="preserve"> are legally and ethically obligated to provide safe workplaces, yet the real-time detection of inappropriate spoken language remains unsolved in practice. Audio surveillance raises serious legal and privacy concerns and is impractical in many jurisdictions. Written complaint systems are entirely reactive. Neither approach provides automated, continuous monitoring.</w:t>
      </w:r>
    </w:p>
    <w:p w14:paraId="024CC102" w14:textId="77777777" w:rsidR="00372F02" w:rsidRDefault="00372F02" w:rsidP="00372F02">
      <w:pPr>
        <w:pStyle w:val="font-claude-response-body"/>
      </w:pPr>
      <w:r>
        <w:t>Visual Speech Recognition — decoding speech from lip movements — offers a compelling alternative. CCTV infrastructure is already present in most workplaces, and VSR requires no audio capture, significantly reducing the privacy footprint. Advances in deep learning have brought VSR accuracy from ~45% (HMM-era) to over 95% on controlled benchmarks, making the technology plausible for real-world deployment.</w:t>
      </w:r>
    </w:p>
    <w:p w14:paraId="5595231F" w14:textId="195D87F4" w:rsidR="00372F02" w:rsidRDefault="00372F02" w:rsidP="00372F02">
      <w:pPr>
        <w:pStyle w:val="font-claude-response-body"/>
      </w:pPr>
      <w:r>
        <w:rPr>
          <w:rFonts w:ascii="Bookman Old Style"/>
          <w:i/>
          <w:noProof/>
          <w:sz w:val="20"/>
        </w:rPr>
        <mc:AlternateContent>
          <mc:Choice Requires="wps">
            <w:drawing>
              <wp:anchor distT="0" distB="0" distL="0" distR="0" simplePos="0" relativeHeight="251668992" behindDoc="1" locked="0" layoutInCell="1" allowOverlap="1" wp14:anchorId="220FE19A" wp14:editId="19F7FB34">
                <wp:simplePos x="0" y="0"/>
                <wp:positionH relativeFrom="page">
                  <wp:posOffset>897890</wp:posOffset>
                </wp:positionH>
                <wp:positionV relativeFrom="paragraph">
                  <wp:posOffset>920115</wp:posOffset>
                </wp:positionV>
                <wp:extent cx="5253355" cy="5045075"/>
                <wp:effectExtent l="0" t="0" r="17145" b="9525"/>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3355" cy="5045075"/>
                        </a:xfrm>
                        <a:prstGeom prst="rect">
                          <a:avLst/>
                        </a:prstGeom>
                        <a:ln w="5054">
                          <a:solidFill>
                            <a:srgbClr val="000000"/>
                          </a:solidFill>
                          <a:prstDash val="solid"/>
                        </a:ln>
                      </wps:spPr>
                      <wps:txbx>
                        <w:txbxContent>
                          <w:p w14:paraId="25335D2E" w14:textId="77777777" w:rsidR="000244BC" w:rsidRDefault="000244BC">
                            <w:pPr>
                              <w:pStyle w:val="BodyText"/>
                              <w:rPr>
                                <w:rFonts w:ascii="Georgia"/>
                                <w:b/>
                              </w:rPr>
                            </w:pPr>
                          </w:p>
                          <w:p w14:paraId="3E8A871A" w14:textId="759D95F7" w:rsidR="000244BC" w:rsidRDefault="00372F02">
                            <w:pPr>
                              <w:pStyle w:val="BodyText"/>
                              <w:spacing w:before="33"/>
                              <w:rPr>
                                <w:rFonts w:ascii="Georgia"/>
                                <w:b/>
                              </w:rPr>
                            </w:pPr>
                            <w:r>
                              <w:rPr>
                                <w:rFonts w:ascii="Georgia"/>
                                <w:b/>
                              </w:rPr>
                              <w:t xml:space="preserve">          </w:t>
                            </w:r>
                            <w:r>
                              <w:rPr>
                                <w:rFonts w:ascii="Georgia"/>
                                <w:b/>
                                <w:noProof/>
                              </w:rPr>
                              <w:drawing>
                                <wp:inline distT="0" distB="0" distL="0" distR="0" wp14:anchorId="508E20E3" wp14:editId="6FC510F9">
                                  <wp:extent cx="4660900" cy="4303003"/>
                                  <wp:effectExtent l="0" t="0" r="0" b="0"/>
                                  <wp:docPr id="220818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84" name="Graphic 2208184"/>
                                          <pic:cNvPicPr/>
                                        </pic:nvPicPr>
                                        <pic:blipFill>
                                          <a:blip r:embed="rId9">
                                            <a:extLst>
                                              <a:ext uri="{96DAC541-7B7A-43D3-8B79-37D633B846F1}">
                                                <asvg:svgBlip xmlns:asvg="http://schemas.microsoft.com/office/drawing/2016/SVG/main" r:embed="rId10"/>
                                              </a:ext>
                                            </a:extLst>
                                          </a:blip>
                                          <a:stretch>
                                            <a:fillRect/>
                                          </a:stretch>
                                        </pic:blipFill>
                                        <pic:spPr>
                                          <a:xfrm>
                                            <a:off x="0" y="0"/>
                                            <a:ext cx="4660900" cy="4303003"/>
                                          </a:xfrm>
                                          <a:prstGeom prst="rect">
                                            <a:avLst/>
                                          </a:prstGeom>
                                        </pic:spPr>
                                      </pic:pic>
                                    </a:graphicData>
                                  </a:graphic>
                                </wp:inline>
                              </w:drawing>
                            </w:r>
                          </w:p>
                          <w:p w14:paraId="636DBEAB" w14:textId="07DE5122" w:rsidR="000244BC" w:rsidRDefault="00C12994">
                            <w:pPr>
                              <w:pStyle w:val="BodyText"/>
                              <w:spacing w:before="1"/>
                              <w:ind w:left="2" w:right="2"/>
                              <w:jc w:val="center"/>
                            </w:pPr>
                            <w:r>
                              <w:rPr>
                                <w:w w:val="105"/>
                              </w:rPr>
                              <w:t>Figure</w:t>
                            </w:r>
                            <w:r>
                              <w:rPr>
                                <w:spacing w:val="3"/>
                                <w:w w:val="105"/>
                              </w:rPr>
                              <w:t xml:space="preserve"> </w:t>
                            </w:r>
                            <w:r>
                              <w:rPr>
                                <w:w w:val="105"/>
                              </w:rPr>
                              <w:t>1:</w:t>
                            </w:r>
                            <w:r w:rsidR="00372F02">
                              <w:rPr>
                                <w:spacing w:val="26"/>
                                <w:w w:val="105"/>
                              </w:rPr>
                              <w:t xml:space="preserve"> </w:t>
                            </w:r>
                            <w:r>
                              <w:rPr>
                                <w:spacing w:val="3"/>
                                <w:w w:val="105"/>
                              </w:rPr>
                              <w:t xml:space="preserve"> </w:t>
                            </w:r>
                            <w:r w:rsidR="00372F02">
                              <w:rPr>
                                <w:spacing w:val="3"/>
                                <w:w w:val="105"/>
                              </w:rPr>
                              <w:t xml:space="preserve">Application (Pipeline) </w:t>
                            </w:r>
                            <w:r w:rsidR="00372F02">
                              <w:rPr>
                                <w:w w:val="105"/>
                              </w:rPr>
                              <w:t>Overview</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20FE19A" id="_x0000_t202" coordsize="21600,21600" o:spt="202" path="m,l,21600r21600,l21600,xe">
                <v:stroke joinstyle="miter"/>
                <v:path gradientshapeok="t" o:connecttype="rect"/>
              </v:shapetype>
              <v:shape id="Textbox 5" o:spid="_x0000_s1026" type="#_x0000_t202" style="position:absolute;margin-left:70.7pt;margin-top:72.45pt;width:413.65pt;height:397.2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" filled="f" strokeweight=".14039mm">
                <v:path arrowok="t"/>
                <v:textbox inset="0,0,0,0">
                  <w:txbxContent>
                    <w:p w14:paraId="25335D2E" w14:textId="77777777" w:rsidR="000244BC" w:rsidRDefault="000244BC">
                      <w:pPr>
                        <w:pStyle w:val="BodyText"/>
                        <w:rPr>
                          <w:rFonts w:ascii="Georgia"/>
                          <w:b/>
                        </w:rPr>
                      </w:pPr>
                    </w:p>
                    <w:p w14:paraId="3E8A871A" w14:textId="759D95F7" w:rsidR="000244BC" w:rsidRDefault="00372F02">
                      <w:pPr>
                        <w:pStyle w:val="BodyText"/>
                        <w:spacing w:before="33"/>
                        <w:rPr>
                          <w:rFonts w:ascii="Georgia"/>
                          <w:b/>
                        </w:rPr>
                      </w:pPr>
                      <w:r>
                        <w:rPr>
                          <w:rFonts w:ascii="Georgia"/>
                          <w:b/>
                        </w:rPr>
                        <w:t xml:space="preserve">          </w:t>
                      </w:r>
                      <w:r>
                        <w:rPr>
                          <w:rFonts w:ascii="Georgia"/>
                          <w:b/>
                          <w:noProof/>
                        </w:rPr>
                        <w:drawing>
                          <wp:inline distT="0" distB="0" distL="0" distR="0" wp14:anchorId="508E20E3" wp14:editId="6FC510F9">
                            <wp:extent cx="4660900" cy="4303003"/>
                            <wp:effectExtent l="0" t="0" r="0" b="0"/>
                            <wp:docPr id="220818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84" name="Graphic 2208184"/>
                                    <pic:cNvPicPr/>
                                  </pic:nvPicPr>
                                  <pic:blipFill>
                                    <a:blip r:embed="rId9">
                                      <a:extLst>
                                        <a:ext uri="{96DAC541-7B7A-43D3-8B79-37D633B846F1}">
                                          <asvg:svgBlip xmlns:asvg="http://schemas.microsoft.com/office/drawing/2016/SVG/main" r:embed="rId10"/>
                                        </a:ext>
                                      </a:extLst>
                                    </a:blip>
                                    <a:stretch>
                                      <a:fillRect/>
                                    </a:stretch>
                                  </pic:blipFill>
                                  <pic:spPr>
                                    <a:xfrm>
                                      <a:off x="0" y="0"/>
                                      <a:ext cx="4660900" cy="4303003"/>
                                    </a:xfrm>
                                    <a:prstGeom prst="rect">
                                      <a:avLst/>
                                    </a:prstGeom>
                                  </pic:spPr>
                                </pic:pic>
                              </a:graphicData>
                            </a:graphic>
                          </wp:inline>
                        </w:drawing>
                      </w:r>
                    </w:p>
                    <w:p w14:paraId="636DBEAB" w14:textId="07DE5122" w:rsidR="000244BC" w:rsidRDefault="00C12994">
                      <w:pPr>
                        <w:pStyle w:val="BodyText"/>
                        <w:spacing w:before="1"/>
                        <w:ind w:left="2" w:right="2"/>
                        <w:jc w:val="center"/>
                      </w:pPr>
                      <w:r>
                        <w:rPr>
                          <w:w w:val="105"/>
                        </w:rPr>
                        <w:t>Figure</w:t>
                      </w:r>
                      <w:r>
                        <w:rPr>
                          <w:spacing w:val="3"/>
                          <w:w w:val="105"/>
                        </w:rPr>
                        <w:t xml:space="preserve"> </w:t>
                      </w:r>
                      <w:r>
                        <w:rPr>
                          <w:w w:val="105"/>
                        </w:rPr>
                        <w:t>1:</w:t>
                      </w:r>
                      <w:r w:rsidR="00372F02">
                        <w:rPr>
                          <w:spacing w:val="26"/>
                          <w:w w:val="105"/>
                        </w:rPr>
                        <w:t xml:space="preserve"> </w:t>
                      </w:r>
                      <w:r>
                        <w:rPr>
                          <w:spacing w:val="3"/>
                          <w:w w:val="105"/>
                        </w:rPr>
                        <w:t xml:space="preserve"> </w:t>
                      </w:r>
                      <w:r w:rsidR="00372F02">
                        <w:rPr>
                          <w:spacing w:val="3"/>
                          <w:w w:val="105"/>
                        </w:rPr>
                        <w:t xml:space="preserve">Application (Pipeline) </w:t>
                      </w:r>
                      <w:r w:rsidR="00372F02">
                        <w:rPr>
                          <w:w w:val="105"/>
                        </w:rPr>
                        <w:t>Overview</w:t>
                      </w:r>
                    </w:p>
                  </w:txbxContent>
                </v:textbox>
                <w10:wrap type="topAndBottom" anchorx="page"/>
              </v:shape>
            </w:pict>
          </mc:Fallback>
        </mc:AlternateContent>
      </w:r>
      <w:r>
        <w:t xml:space="preserve">The practical motivation is compliance automation: providing HR departments with auditable, timestamped logs of flagged speech without invasive audio recording. The research motivation is understanding whether current VSR models — specifically </w:t>
      </w:r>
      <w:proofErr w:type="spellStart"/>
      <w:r>
        <w:t>LipNet</w:t>
      </w:r>
      <w:proofErr w:type="spellEnd"/>
      <w:r>
        <w:t xml:space="preserve"> and AV-</w:t>
      </w:r>
      <w:proofErr w:type="spellStart"/>
      <w:r>
        <w:t>HuBERT</w:t>
      </w:r>
      <w:proofErr w:type="spellEnd"/>
      <w:r>
        <w:t xml:space="preserve"> — are accurate and fast enough for this application within the constraints of a four-week prototype.</w:t>
      </w:r>
    </w:p>
    <w:p w14:paraId="04C79D04" w14:textId="0EB38E0F" w:rsidR="000244BC" w:rsidRDefault="000244BC">
      <w:pPr>
        <w:pStyle w:val="BodyText"/>
        <w:spacing w:before="228"/>
        <w:rPr>
          <w:rFonts w:ascii="Bookman Old Style"/>
          <w:i/>
          <w:sz w:val="20"/>
        </w:rPr>
      </w:pPr>
    </w:p>
    <w:p w14:paraId="78DF61B1" w14:textId="77777777" w:rsidR="000244BC" w:rsidRDefault="000244BC">
      <w:pPr>
        <w:pStyle w:val="BodyText"/>
        <w:spacing w:before="10"/>
        <w:rPr>
          <w:rFonts w:ascii="Bookman Old Style"/>
          <w:i/>
          <w:sz w:val="28"/>
        </w:rPr>
      </w:pPr>
    </w:p>
    <w:p w14:paraId="2CB3A8D5" w14:textId="77777777" w:rsidR="000244BC" w:rsidRDefault="00C12994" w:rsidP="00BE05E5">
      <w:pPr>
        <w:pStyle w:val="Heading2"/>
        <w:numPr>
          <w:ilvl w:val="1"/>
          <w:numId w:val="22"/>
        </w:numPr>
        <w:tabs>
          <w:tab w:val="left" w:pos="596"/>
        </w:tabs>
        <w:ind w:hanging="573"/>
      </w:pPr>
      <w:bookmarkStart w:id="6" w:name="Existing_Research_(Literature_Review)"/>
      <w:bookmarkStart w:id="7" w:name="_bookmark3"/>
      <w:bookmarkEnd w:id="6"/>
      <w:bookmarkEnd w:id="7"/>
      <w:r>
        <w:rPr>
          <w:color w:val="003366"/>
          <w:spacing w:val="-4"/>
        </w:rPr>
        <w:t>Existing</w:t>
      </w:r>
      <w:r>
        <w:rPr>
          <w:color w:val="003366"/>
          <w:spacing w:val="12"/>
        </w:rPr>
        <w:t xml:space="preserve"> </w:t>
      </w:r>
      <w:r>
        <w:rPr>
          <w:color w:val="003366"/>
          <w:spacing w:val="-4"/>
        </w:rPr>
        <w:t>Research</w:t>
      </w:r>
      <w:r>
        <w:rPr>
          <w:color w:val="003366"/>
          <w:spacing w:val="12"/>
        </w:rPr>
        <w:t xml:space="preserve"> </w:t>
      </w:r>
      <w:r>
        <w:rPr>
          <w:color w:val="003366"/>
          <w:spacing w:val="-4"/>
        </w:rPr>
        <w:t>(</w:t>
      </w:r>
      <w:r w:rsidR="00BE05E5">
        <w:rPr>
          <w:color w:val="003366"/>
          <w:spacing w:val="-4"/>
        </w:rPr>
        <w:t>3-5 papers</w:t>
      </w:r>
      <w:r>
        <w:rPr>
          <w:color w:val="003366"/>
          <w:spacing w:val="-4"/>
        </w:rPr>
        <w:t>)</w:t>
      </w:r>
    </w:p>
    <w:p w14:paraId="72E2573C" w14:textId="77777777" w:rsidR="00372F02" w:rsidRDefault="00372F02" w:rsidP="00372F02">
      <w:pPr>
        <w:pStyle w:val="font-claude-response-body"/>
      </w:pPr>
      <w:bookmarkStart w:id="8" w:name="Problem_Statement"/>
      <w:bookmarkStart w:id="9" w:name="_bookmark4"/>
      <w:bookmarkStart w:id="10" w:name="Methodology"/>
      <w:bookmarkStart w:id="11" w:name="_bookmark9"/>
      <w:bookmarkEnd w:id="8"/>
      <w:bookmarkEnd w:id="9"/>
      <w:bookmarkEnd w:id="10"/>
      <w:bookmarkEnd w:id="11"/>
      <w:proofErr w:type="spellStart"/>
      <w:r>
        <w:rPr>
          <w:rStyle w:val="Strong"/>
        </w:rPr>
        <w:lastRenderedPageBreak/>
        <w:t>LipNet</w:t>
      </w:r>
      <w:proofErr w:type="spellEnd"/>
      <w:r>
        <w:rPr>
          <w:rStyle w:val="Strong"/>
        </w:rPr>
        <w:t xml:space="preserve"> (Assael et al., 2016 — arXiv:1611.01599)</w:t>
      </w:r>
      <w:r>
        <w:t xml:space="preserve"> </w:t>
      </w:r>
      <w:proofErr w:type="spellStart"/>
      <w:r>
        <w:t>LipNet</w:t>
      </w:r>
      <w:proofErr w:type="spellEnd"/>
      <w:r>
        <w:t xml:space="preserve"> was the first end-to-end sentence-level VSR model, combining spatiotemporal convolutional networks (STCNNs), a bidirectional GRU, and CTC loss. It achieved 95.2% sentence accuracy on the GRID corpus, outperforming expert human lipreaders at the time. Its architectural simplicity and moderate parameter count make it the most tractable baseline for this project. The key limitation is that GRID is a highly controlled, frontal-view, constrained-vocabulary dataset; real-world </w:t>
      </w:r>
      <w:proofErr w:type="spellStart"/>
      <w:r>
        <w:t>generalisation</w:t>
      </w:r>
      <w:proofErr w:type="spellEnd"/>
      <w:r>
        <w:t xml:space="preserve"> is unproven.</w:t>
      </w:r>
    </w:p>
    <w:p w14:paraId="70398511" w14:textId="77777777" w:rsidR="00372F02" w:rsidRDefault="00372F02" w:rsidP="00372F02">
      <w:pPr>
        <w:pStyle w:val="font-claude-response-body"/>
      </w:pPr>
      <w:r>
        <w:rPr>
          <w:rStyle w:val="Strong"/>
        </w:rPr>
        <w:t>AV-</w:t>
      </w:r>
      <w:proofErr w:type="spellStart"/>
      <w:r>
        <w:rPr>
          <w:rStyle w:val="Strong"/>
        </w:rPr>
        <w:t>HuBERT</w:t>
      </w:r>
      <w:proofErr w:type="spellEnd"/>
      <w:r>
        <w:rPr>
          <w:rStyle w:val="Strong"/>
        </w:rPr>
        <w:t xml:space="preserve"> (Shi et al., 2022 — arXiv:2201.02184)</w:t>
      </w:r>
      <w:r>
        <w:t xml:space="preserve"> Meta's AV-</w:t>
      </w:r>
      <w:proofErr w:type="spellStart"/>
      <w:r>
        <w:t>HuBERT</w:t>
      </w:r>
      <w:proofErr w:type="spellEnd"/>
      <w:r>
        <w:t xml:space="preserve"> adapts BERT-style self-supervised pre-training to audio-visual speech. It masks multi-stream video input and predicts iteratively refined multimodal hidden units, achieving 26.9% WER on LRS3 (433 hours of diverse in-the-wild video). For this project only the visual stream is used. AV-</w:t>
      </w:r>
      <w:proofErr w:type="spellStart"/>
      <w:r>
        <w:t>HuBERT</w:t>
      </w:r>
      <w:proofErr w:type="spellEnd"/>
      <w:r>
        <w:t xml:space="preserve"> represents the current accuracy ceiling for VSR; its transformer backbone is, however, computationally heavy — a critical constraint for edge deployment.</w:t>
      </w:r>
    </w:p>
    <w:p w14:paraId="69B2C925" w14:textId="77777777" w:rsidR="00372F02" w:rsidRDefault="00372F02" w:rsidP="00372F02">
      <w:pPr>
        <w:pStyle w:val="font-claude-response-body"/>
      </w:pPr>
      <w:r>
        <w:rPr>
          <w:rStyle w:val="Strong"/>
        </w:rPr>
        <w:t>HMM/SVM Baselines (Matthews et al., 2002; Zhao et al., 2009)</w:t>
      </w:r>
      <w:r>
        <w:t xml:space="preserve"> Matthews et al. used Active Appearance Models (AAM) with an HMM classifier, achieving 44.6% accuracy on </w:t>
      </w:r>
      <w:proofErr w:type="spellStart"/>
      <w:r>
        <w:t>AVLetters</w:t>
      </w:r>
      <w:proofErr w:type="spellEnd"/>
      <w:r>
        <w:t xml:space="preserve">. Zhao et al. reached 58.85% using spatiotemporal Local Binary Patterns (LBP) with SVMs. These results establish the pre-deep-learning baseline, </w:t>
      </w:r>
      <w:proofErr w:type="spellStart"/>
      <w:r>
        <w:t>contextualise</w:t>
      </w:r>
      <w:proofErr w:type="spellEnd"/>
      <w:r>
        <w:t xml:space="preserve"> the magnitude of progress, and motivate the shift from handcrafted features to learned spatiotemporal representations.</w:t>
      </w:r>
    </w:p>
    <w:p w14:paraId="0ADB86E8" w14:textId="77777777" w:rsidR="00372F02" w:rsidRDefault="00372F02" w:rsidP="00372F02">
      <w:pPr>
        <w:pStyle w:val="font-claude-response-body"/>
      </w:pPr>
      <w:r>
        <w:rPr>
          <w:rStyle w:val="Strong"/>
        </w:rPr>
        <w:t>Deep Lip Reading (Chung &amp; Zisserman, 2016 — "Lip Reading in the Wild")</w:t>
      </w:r>
      <w:r>
        <w:t xml:space="preserve"> Chung and Zisserman trained a deep CNN-LSTM architecture on the BBC LRW dataset (</w:t>
      </w:r>
      <w:proofErr w:type="gramStart"/>
      <w:r>
        <w:t>500 word</w:t>
      </w:r>
      <w:proofErr w:type="gramEnd"/>
      <w:r>
        <w:t xml:space="preserve"> classes, in-the-wild video), achieving strong word-level accuracy and demonstrating that CNNs can learn robust visual features directly from raw pixel sequences at scale. This work bridges the gap between HMM-era methods and the sequence-prediction approach of </w:t>
      </w:r>
      <w:proofErr w:type="spellStart"/>
      <w:r>
        <w:t>LipNet</w:t>
      </w:r>
      <w:proofErr w:type="spellEnd"/>
      <w:r>
        <w:t>.</w:t>
      </w:r>
    </w:p>
    <w:p w14:paraId="22D32C6D" w14:textId="77777777" w:rsidR="00372F02" w:rsidRDefault="00372F02" w:rsidP="00372F02">
      <w:pPr>
        <w:pStyle w:val="font-claude-response-body"/>
      </w:pPr>
      <w:r>
        <w:rPr>
          <w:rStyle w:val="Strong"/>
        </w:rPr>
        <w:t>Leveraging Visemes for VSR (Soleymani et al., 2023)</w:t>
      </w:r>
      <w:r>
        <w:t xml:space="preserve"> This paper demonstrates that incorporating viseme-level supervision into AV-</w:t>
      </w:r>
      <w:proofErr w:type="spellStart"/>
      <w:r>
        <w:t>HuBERT</w:t>
      </w:r>
      <w:proofErr w:type="spellEnd"/>
      <w:r>
        <w:t xml:space="preserve"> fine-tuning reduces WER by 9.1% relative on Persian VSR benchmarks. More relevantly, it highlights that phonetically ambiguous lip shapes (visemes) are a fundamental bottleneck in VSR accuracy — a limitation that must be acknowledged when interpreting flagging confidence scores in the proposed system.</w:t>
      </w:r>
    </w:p>
    <w:p w14:paraId="6074DA5F" w14:textId="2B14CD51" w:rsidR="00372F02" w:rsidRPr="00372F02" w:rsidRDefault="00372F02" w:rsidP="00372F02">
      <w:pPr>
        <w:pStyle w:val="font-claude-response-body"/>
        <w:numPr>
          <w:ilvl w:val="1"/>
          <w:numId w:val="22"/>
        </w:numPr>
        <w:rPr>
          <w:rFonts w:ascii="Georgia" w:hAnsi="Georgia"/>
          <w:b/>
          <w:bCs/>
          <w:sz w:val="28"/>
          <w:szCs w:val="28"/>
        </w:rPr>
      </w:pPr>
      <w:r w:rsidRPr="00372F02">
        <w:rPr>
          <w:rFonts w:ascii="Georgia" w:hAnsi="Georgia"/>
          <w:b/>
          <w:bCs/>
          <w:color w:val="003366"/>
          <w:spacing w:val="-4"/>
          <w:sz w:val="28"/>
          <w:szCs w:val="28"/>
        </w:rPr>
        <w:t>Problem State</w:t>
      </w:r>
      <w:r w:rsidRPr="000C20A6">
        <w:rPr>
          <w:rFonts w:ascii="Georgia" w:hAnsi="Georgia"/>
          <w:b/>
          <w:bCs/>
          <w:color w:val="17365D" w:themeColor="text2" w:themeShade="BF"/>
          <w:spacing w:val="-4"/>
          <w:sz w:val="28"/>
          <w:szCs w:val="28"/>
        </w:rPr>
        <w:t>m</w:t>
      </w:r>
      <w:r w:rsidRPr="00372F02">
        <w:rPr>
          <w:rFonts w:ascii="Georgia" w:hAnsi="Georgia"/>
          <w:b/>
          <w:bCs/>
          <w:color w:val="003366"/>
          <w:spacing w:val="-4"/>
          <w:sz w:val="28"/>
          <w:szCs w:val="28"/>
        </w:rPr>
        <w:t>ent</w:t>
      </w:r>
    </w:p>
    <w:p w14:paraId="4295ACFC" w14:textId="289D0BDA" w:rsidR="00372F02" w:rsidRDefault="000C20A6" w:rsidP="00372F02">
      <w:pPr>
        <w:pStyle w:val="font-claude-response-body"/>
      </w:pPr>
      <w:r>
        <w:t>No existing system provides automated, real-time detection of inappropriate workplace speech without audio capture. Current VSR models are either insufficiently accurate for unconstrained video (</w:t>
      </w:r>
      <w:proofErr w:type="spellStart"/>
      <w:r>
        <w:t>LipNet</w:t>
      </w:r>
      <w:proofErr w:type="spellEnd"/>
      <w:r>
        <w:t>) or computationally too heavy for deployment alongside CCTV hardware (AV-</w:t>
      </w:r>
      <w:proofErr w:type="spellStart"/>
      <w:r>
        <w:t>HuBERT</w:t>
      </w:r>
      <w:proofErr w:type="spellEnd"/>
      <w:r>
        <w:t>). There is no published end-to-end architecture combining VSR with inappropriate speech classification in a workplace surveillance context.</w:t>
      </w:r>
    </w:p>
    <w:p w14:paraId="7F7E4FB8" w14:textId="78ACC7B4" w:rsidR="000C20A6" w:rsidRDefault="000C20A6" w:rsidP="000C20A6">
      <w:pPr>
        <w:pStyle w:val="font-claude-response-body"/>
        <w:numPr>
          <w:ilvl w:val="2"/>
          <w:numId w:val="22"/>
        </w:numPr>
        <w:rPr>
          <w:rFonts w:ascii="Georgia" w:hAnsi="Georgia"/>
          <w:b/>
          <w:bCs/>
          <w:color w:val="17365D" w:themeColor="text2" w:themeShade="BF"/>
          <w:sz w:val="28"/>
          <w:szCs w:val="28"/>
        </w:rPr>
      </w:pPr>
      <w:r w:rsidRPr="000C20A6">
        <w:rPr>
          <w:rFonts w:ascii="Georgia" w:hAnsi="Georgia"/>
          <w:b/>
          <w:bCs/>
          <w:color w:val="17365D" w:themeColor="text2" w:themeShade="BF"/>
          <w:sz w:val="28"/>
          <w:szCs w:val="28"/>
        </w:rPr>
        <w:t>Research Questions</w:t>
      </w:r>
    </w:p>
    <w:p w14:paraId="0584F0F9" w14:textId="77777777" w:rsidR="000C20A6" w:rsidRDefault="000C20A6" w:rsidP="000C20A6">
      <w:pPr>
        <w:pStyle w:val="ListParagraph"/>
        <w:numPr>
          <w:ilvl w:val="0"/>
          <w:numId w:val="24"/>
        </w:numPr>
      </w:pPr>
      <w:r>
        <w:t xml:space="preserve">Can </w:t>
      </w:r>
      <w:proofErr w:type="spellStart"/>
      <w:r>
        <w:t>LipNet</w:t>
      </w:r>
      <w:proofErr w:type="spellEnd"/>
      <w:r>
        <w:t xml:space="preserve"> and AV-</w:t>
      </w:r>
      <w:proofErr w:type="spellStart"/>
      <w:r>
        <w:t>HuBERT</w:t>
      </w:r>
      <w:proofErr w:type="spellEnd"/>
      <w:r>
        <w:t xml:space="preserve"> produce transcriptions of sufficient quality from CCTV-simulated lip footage to enable downstream inappropriate speech detection? </w:t>
      </w:r>
    </w:p>
    <w:p w14:paraId="65612039" w14:textId="77777777" w:rsidR="000C20A6" w:rsidRDefault="000C20A6" w:rsidP="000C20A6">
      <w:pPr>
        <w:pStyle w:val="ListParagraph"/>
        <w:numPr>
          <w:ilvl w:val="0"/>
          <w:numId w:val="24"/>
        </w:numPr>
      </w:pPr>
      <w:r>
        <w:t xml:space="preserve">How do the two architectures compare on transcription accuracy (WER) and inference speed under the same hardware conditions? </w:t>
      </w:r>
    </w:p>
    <w:p w14:paraId="3C4FF569" w14:textId="77777777" w:rsidR="000C20A6" w:rsidRDefault="000C20A6" w:rsidP="000C20A6">
      <w:pPr>
        <w:pStyle w:val="ListParagraph"/>
        <w:numPr>
          <w:ilvl w:val="0"/>
          <w:numId w:val="24"/>
        </w:numPr>
      </w:pPr>
      <w:r>
        <w:t xml:space="preserve">Can a three-worker </w:t>
      </w:r>
      <w:proofErr w:type="gramStart"/>
      <w:r>
        <w:t>distributed</w:t>
      </w:r>
      <w:proofErr w:type="gramEnd"/>
      <w:r>
        <w:t xml:space="preserve"> pipeline process facial sequences at a throughput that supports near-real-time monitoring? </w:t>
      </w:r>
    </w:p>
    <w:p w14:paraId="0B10C042" w14:textId="4CC1A7D2" w:rsidR="000C20A6" w:rsidRPr="000C20A6" w:rsidRDefault="000C20A6" w:rsidP="000C20A6">
      <w:pPr>
        <w:pStyle w:val="ListParagraph"/>
        <w:numPr>
          <w:ilvl w:val="0"/>
          <w:numId w:val="24"/>
        </w:numPr>
        <w:rPr>
          <w:sz w:val="22"/>
          <w:szCs w:val="22"/>
        </w:rPr>
      </w:pPr>
      <w:r>
        <w:t xml:space="preserve">What precision and recall </w:t>
      </w:r>
      <w:proofErr w:type="gramStart"/>
      <w:r>
        <w:t>does</w:t>
      </w:r>
      <w:proofErr w:type="gramEnd"/>
      <w:r>
        <w:t xml:space="preserve"> the end-to-end system achieve when flagging a curated set of inappropriate speech samples?</w:t>
      </w:r>
    </w:p>
    <w:p w14:paraId="60CE0E0B" w14:textId="77777777" w:rsidR="000C20A6" w:rsidRPr="005B49AA" w:rsidRDefault="000C20A6" w:rsidP="000C20A6">
      <w:pPr>
        <w:spacing w:before="153" w:line="247" w:lineRule="auto"/>
        <w:ind w:right="444"/>
        <w:jc w:val="both"/>
        <w:rPr>
          <w:rFonts w:ascii="Bookman Old Style"/>
          <w:i/>
          <w:w w:val="90"/>
        </w:rPr>
      </w:pPr>
    </w:p>
    <w:p w14:paraId="4F5C1491" w14:textId="454BBF4C" w:rsidR="000C20A6" w:rsidRDefault="000C20A6" w:rsidP="000C20A6">
      <w:pPr>
        <w:pStyle w:val="Heading1"/>
        <w:numPr>
          <w:ilvl w:val="1"/>
          <w:numId w:val="22"/>
        </w:numPr>
        <w:tabs>
          <w:tab w:val="left" w:pos="1102"/>
        </w:tabs>
        <w:rPr>
          <w:color w:val="17365D" w:themeColor="text2" w:themeShade="BF"/>
          <w:sz w:val="28"/>
          <w:szCs w:val="28"/>
        </w:rPr>
      </w:pPr>
      <w:r w:rsidRPr="000C20A6">
        <w:rPr>
          <w:color w:val="17365D" w:themeColor="text2" w:themeShade="BF"/>
          <w:sz w:val="28"/>
          <w:szCs w:val="28"/>
        </w:rPr>
        <w:t>Research Gap Identification</w:t>
      </w:r>
    </w:p>
    <w:p w14:paraId="1EB2297C" w14:textId="77777777" w:rsidR="000C20A6" w:rsidRPr="000C20A6" w:rsidRDefault="000C20A6" w:rsidP="000C20A6">
      <w:pPr>
        <w:pStyle w:val="Heading1"/>
        <w:tabs>
          <w:tab w:val="left" w:pos="1102"/>
        </w:tabs>
        <w:rPr>
          <w:rFonts w:asciiTheme="majorBidi" w:hAnsiTheme="majorBidi" w:cstheme="majorBidi"/>
          <w:b w:val="0"/>
          <w:bCs w:val="0"/>
          <w:color w:val="000000" w:themeColor="text1"/>
          <w:sz w:val="24"/>
          <w:szCs w:val="24"/>
        </w:rPr>
      </w:pPr>
      <w:r w:rsidRPr="000C20A6">
        <w:rPr>
          <w:rFonts w:asciiTheme="majorBidi" w:hAnsiTheme="majorBidi" w:cstheme="majorBidi"/>
          <w:b w:val="0"/>
          <w:bCs w:val="0"/>
          <w:color w:val="000000" w:themeColor="text1"/>
          <w:sz w:val="24"/>
          <w:szCs w:val="24"/>
        </w:rPr>
        <w:t xml:space="preserve">The VSR literature is dominated by controlled conditions: </w:t>
      </w:r>
    </w:p>
    <w:p w14:paraId="414D62BB" w14:textId="2E17BECD" w:rsidR="000C20A6" w:rsidRPr="000C20A6" w:rsidRDefault="000C20A6" w:rsidP="000C20A6">
      <w:pPr>
        <w:pStyle w:val="Heading1"/>
        <w:tabs>
          <w:tab w:val="left" w:pos="1102"/>
        </w:tabs>
        <w:ind w:left="23" w:firstLine="0"/>
        <w:rPr>
          <w:rFonts w:asciiTheme="majorBidi" w:hAnsiTheme="majorBidi" w:cstheme="majorBidi"/>
          <w:b w:val="0"/>
          <w:bCs w:val="0"/>
          <w:color w:val="000000" w:themeColor="text1"/>
          <w:sz w:val="24"/>
          <w:szCs w:val="24"/>
        </w:rPr>
      </w:pPr>
      <w:r w:rsidRPr="000C20A6">
        <w:rPr>
          <w:rFonts w:asciiTheme="majorBidi" w:hAnsiTheme="majorBidi" w:cstheme="majorBidi"/>
          <w:b w:val="0"/>
          <w:bCs w:val="0"/>
          <w:color w:val="000000" w:themeColor="text1"/>
          <w:sz w:val="24"/>
          <w:szCs w:val="24"/>
        </w:rPr>
        <w:lastRenderedPageBreak/>
        <w:t>frontal-facing, well-lit, single-speaker video with constrained vocabularies (GRID)</w:t>
      </w:r>
      <w:r w:rsidRPr="000C20A6">
        <w:rPr>
          <w:rFonts w:asciiTheme="majorBidi" w:hAnsiTheme="majorBidi" w:cstheme="majorBidi"/>
          <w:b w:val="0"/>
          <w:bCs w:val="0"/>
          <w:color w:val="000000" w:themeColor="text1"/>
          <w:sz w:val="24"/>
          <w:szCs w:val="24"/>
        </w:rPr>
        <w:t xml:space="preserve"> </w:t>
      </w:r>
      <w:r w:rsidRPr="000C20A6">
        <w:rPr>
          <w:rFonts w:asciiTheme="majorBidi" w:hAnsiTheme="majorBidi" w:cstheme="majorBidi"/>
          <w:b w:val="0"/>
          <w:bCs w:val="0"/>
          <w:color w:val="000000" w:themeColor="text1"/>
          <w:sz w:val="24"/>
          <w:szCs w:val="24"/>
        </w:rPr>
        <w:t xml:space="preserve">or clean broadcast speech (LRS3-TED). In-the-wild CCTV conditions — oblique angles, variable lighting, partial occlusions, compressed video streams — remain underexplored. Additionally, no prior work connects VSR output to inappropriate speech classification in any surveillance context. The specific task of detecting slurs, threats, and derogatory speech from lip movements is entirely novel. This project also surfaces a practical gap: there is no published benchmark of </w:t>
      </w:r>
      <w:proofErr w:type="spellStart"/>
      <w:r w:rsidRPr="000C20A6">
        <w:rPr>
          <w:rFonts w:asciiTheme="majorBidi" w:hAnsiTheme="majorBidi" w:cstheme="majorBidi"/>
          <w:b w:val="0"/>
          <w:bCs w:val="0"/>
          <w:color w:val="000000" w:themeColor="text1"/>
          <w:sz w:val="24"/>
          <w:szCs w:val="24"/>
        </w:rPr>
        <w:t>LipNet</w:t>
      </w:r>
      <w:proofErr w:type="spellEnd"/>
      <w:r w:rsidRPr="000C20A6">
        <w:rPr>
          <w:rFonts w:asciiTheme="majorBidi" w:hAnsiTheme="majorBidi" w:cstheme="majorBidi"/>
          <w:b w:val="0"/>
          <w:bCs w:val="0"/>
          <w:color w:val="000000" w:themeColor="text1"/>
          <w:sz w:val="24"/>
          <w:szCs w:val="24"/>
        </w:rPr>
        <w:t xml:space="preserve"> versus AV-</w:t>
      </w:r>
      <w:proofErr w:type="spellStart"/>
      <w:r w:rsidRPr="000C20A6">
        <w:rPr>
          <w:rFonts w:asciiTheme="majorBidi" w:hAnsiTheme="majorBidi" w:cstheme="majorBidi"/>
          <w:b w:val="0"/>
          <w:bCs w:val="0"/>
          <w:color w:val="000000" w:themeColor="text1"/>
          <w:sz w:val="24"/>
          <w:szCs w:val="24"/>
        </w:rPr>
        <w:t>HuBERT</w:t>
      </w:r>
      <w:proofErr w:type="spellEnd"/>
      <w:r w:rsidRPr="000C20A6">
        <w:rPr>
          <w:rFonts w:asciiTheme="majorBidi" w:hAnsiTheme="majorBidi" w:cstheme="majorBidi"/>
          <w:b w:val="0"/>
          <w:bCs w:val="0"/>
          <w:color w:val="000000" w:themeColor="text1"/>
          <w:sz w:val="24"/>
          <w:szCs w:val="24"/>
        </w:rPr>
        <w:t xml:space="preserve"> under matched conditions on simulated CCTV footage</w:t>
      </w:r>
      <w:r w:rsidRPr="000C20A6">
        <w:rPr>
          <w:rFonts w:asciiTheme="majorBidi" w:hAnsiTheme="majorBidi" w:cstheme="majorBidi"/>
          <w:b w:val="0"/>
          <w:bCs w:val="0"/>
          <w:color w:val="000000" w:themeColor="text1"/>
          <w:sz w:val="24"/>
          <w:szCs w:val="24"/>
        </w:rPr>
        <w:t>.</w:t>
      </w:r>
    </w:p>
    <w:p w14:paraId="6B270ADF" w14:textId="77777777" w:rsidR="000C20A6" w:rsidRDefault="000C20A6" w:rsidP="000C20A6">
      <w:pPr>
        <w:pStyle w:val="Heading1"/>
        <w:tabs>
          <w:tab w:val="left" w:pos="1102"/>
        </w:tabs>
        <w:ind w:left="23" w:firstLine="0"/>
        <w:rPr>
          <w:rFonts w:asciiTheme="majorBidi" w:hAnsiTheme="majorBidi" w:cstheme="majorBidi"/>
          <w:b w:val="0"/>
          <w:bCs w:val="0"/>
          <w:color w:val="000000" w:themeColor="text1"/>
          <w:sz w:val="28"/>
          <w:szCs w:val="28"/>
        </w:rPr>
      </w:pPr>
    </w:p>
    <w:p w14:paraId="73F6A8F6" w14:textId="5C7CFA86" w:rsidR="000C20A6" w:rsidRPr="000C20A6" w:rsidRDefault="000C20A6" w:rsidP="000C20A6">
      <w:pPr>
        <w:pStyle w:val="Heading1"/>
        <w:numPr>
          <w:ilvl w:val="1"/>
          <w:numId w:val="22"/>
        </w:numPr>
        <w:tabs>
          <w:tab w:val="left" w:pos="1102"/>
        </w:tabs>
        <w:rPr>
          <w:rFonts w:asciiTheme="majorBidi" w:hAnsiTheme="majorBidi" w:cstheme="majorBidi"/>
          <w:b w:val="0"/>
          <w:bCs w:val="0"/>
          <w:color w:val="17365D" w:themeColor="text2" w:themeShade="BF"/>
          <w:sz w:val="28"/>
          <w:szCs w:val="28"/>
        </w:rPr>
      </w:pPr>
      <w:r w:rsidRPr="000C20A6">
        <w:rPr>
          <w:color w:val="17365D" w:themeColor="text2" w:themeShade="BF"/>
          <w:sz w:val="28"/>
          <w:szCs w:val="28"/>
        </w:rPr>
        <w:t>Solution Statement and Research Objectives</w:t>
      </w:r>
    </w:p>
    <w:p w14:paraId="5E3F1426" w14:textId="3E4B9CC2" w:rsidR="000C20A6" w:rsidRDefault="000C20A6" w:rsidP="000C20A6">
      <w:pPr>
        <w:pStyle w:val="Heading1"/>
        <w:tabs>
          <w:tab w:val="left" w:pos="1102"/>
        </w:tabs>
        <w:ind w:left="23" w:firstLine="0"/>
        <w:rPr>
          <w:rFonts w:asciiTheme="majorBidi" w:hAnsiTheme="majorBidi" w:cstheme="majorBidi"/>
          <w:b w:val="0"/>
          <w:bCs w:val="0"/>
          <w:sz w:val="24"/>
          <w:szCs w:val="24"/>
        </w:rPr>
      </w:pPr>
      <w:proofErr w:type="spellStart"/>
      <w:r w:rsidRPr="000C20A6">
        <w:rPr>
          <w:rFonts w:asciiTheme="majorBidi" w:hAnsiTheme="majorBidi" w:cstheme="majorBidi"/>
          <w:b w:val="0"/>
          <w:bCs w:val="0"/>
          <w:sz w:val="24"/>
          <w:szCs w:val="24"/>
        </w:rPr>
        <w:t>SafeSpeak</w:t>
      </w:r>
      <w:proofErr w:type="spellEnd"/>
      <w:r w:rsidRPr="000C20A6">
        <w:rPr>
          <w:rFonts w:asciiTheme="majorBidi" w:hAnsiTheme="majorBidi" w:cstheme="majorBidi"/>
          <w:b w:val="0"/>
          <w:bCs w:val="0"/>
          <w:sz w:val="24"/>
          <w:szCs w:val="24"/>
        </w:rPr>
        <w:t xml:space="preserve"> is a three-worker distributed pipeline that extracts lip regions from</w:t>
      </w:r>
      <w:r>
        <w:rPr>
          <w:rFonts w:asciiTheme="majorBidi" w:hAnsiTheme="majorBidi" w:cstheme="majorBidi"/>
          <w:b w:val="0"/>
          <w:bCs w:val="0"/>
          <w:sz w:val="24"/>
          <w:szCs w:val="24"/>
        </w:rPr>
        <w:t xml:space="preserve"> </w:t>
      </w:r>
      <w:r w:rsidRPr="000C20A6">
        <w:rPr>
          <w:rFonts w:asciiTheme="majorBidi" w:hAnsiTheme="majorBidi" w:cstheme="majorBidi"/>
          <w:b w:val="0"/>
          <w:bCs w:val="0"/>
          <w:sz w:val="24"/>
          <w:szCs w:val="24"/>
        </w:rPr>
        <w:t>CCTV video,</w:t>
      </w:r>
      <w:r w:rsidRPr="000C20A6">
        <w:rPr>
          <w:rFonts w:asciiTheme="majorBidi" w:hAnsiTheme="majorBidi" w:cstheme="majorBidi"/>
          <w:b w:val="0"/>
          <w:bCs w:val="0"/>
          <w:sz w:val="24"/>
          <w:szCs w:val="24"/>
        </w:rPr>
        <w:t xml:space="preserve"> </w:t>
      </w:r>
      <w:r w:rsidRPr="000C20A6">
        <w:rPr>
          <w:rFonts w:asciiTheme="majorBidi" w:hAnsiTheme="majorBidi" w:cstheme="majorBidi"/>
          <w:b w:val="0"/>
          <w:bCs w:val="0"/>
          <w:sz w:val="24"/>
          <w:szCs w:val="24"/>
        </w:rPr>
        <w:t>transcribes detected speech using adapted VSR models, and classifies transcriptions for inappropriate content — producing timestamped flagging reports without audio capture.</w:t>
      </w:r>
    </w:p>
    <w:p w14:paraId="525DE7AA" w14:textId="77777777" w:rsidR="000C20A6" w:rsidRDefault="000C20A6" w:rsidP="000C20A6">
      <w:pPr>
        <w:pStyle w:val="Heading1"/>
        <w:tabs>
          <w:tab w:val="left" w:pos="1102"/>
        </w:tabs>
        <w:ind w:left="23" w:firstLine="0"/>
        <w:rPr>
          <w:rFonts w:asciiTheme="majorBidi" w:hAnsiTheme="majorBidi" w:cstheme="majorBidi"/>
          <w:b w:val="0"/>
          <w:bCs w:val="0"/>
          <w:sz w:val="24"/>
          <w:szCs w:val="24"/>
        </w:rPr>
      </w:pPr>
    </w:p>
    <w:p w14:paraId="62F99034" w14:textId="1F8D6DCC" w:rsidR="000C20A6" w:rsidRPr="000C20A6" w:rsidRDefault="000C20A6" w:rsidP="000C20A6">
      <w:pPr>
        <w:pStyle w:val="Heading1"/>
        <w:numPr>
          <w:ilvl w:val="2"/>
          <w:numId w:val="22"/>
        </w:numPr>
        <w:tabs>
          <w:tab w:val="left" w:pos="1102"/>
        </w:tabs>
        <w:rPr>
          <w:rFonts w:cstheme="majorBidi"/>
          <w:color w:val="17365D" w:themeColor="text2" w:themeShade="BF"/>
          <w:sz w:val="28"/>
          <w:szCs w:val="28"/>
        </w:rPr>
      </w:pPr>
      <w:r w:rsidRPr="000C20A6">
        <w:rPr>
          <w:rFonts w:cstheme="majorBidi"/>
          <w:color w:val="17365D" w:themeColor="text2" w:themeShade="BF"/>
          <w:sz w:val="28"/>
          <w:szCs w:val="28"/>
        </w:rPr>
        <w:t>Research Questions:</w:t>
      </w:r>
    </w:p>
    <w:p w14:paraId="115F6D18" w14:textId="77777777" w:rsidR="000C20A6" w:rsidRDefault="000C20A6" w:rsidP="000C20A6">
      <w:pPr>
        <w:pStyle w:val="ListParagraph"/>
        <w:numPr>
          <w:ilvl w:val="0"/>
          <w:numId w:val="25"/>
        </w:numPr>
      </w:pPr>
      <w:r>
        <w:t>I</w:t>
      </w:r>
      <w:r>
        <w:t xml:space="preserve">mplement and evaluate </w:t>
      </w:r>
      <w:proofErr w:type="spellStart"/>
      <w:r>
        <w:t>LipNet</w:t>
      </w:r>
      <w:proofErr w:type="spellEnd"/>
      <w:r>
        <w:t xml:space="preserve"> and AV-</w:t>
      </w:r>
      <w:proofErr w:type="spellStart"/>
      <w:r>
        <w:t>HuBERT</w:t>
      </w:r>
      <w:proofErr w:type="spellEnd"/>
      <w:r>
        <w:t xml:space="preserve"> (visual stream only) on a common VSR test set and on simulated CCTV footage. </w:t>
      </w:r>
    </w:p>
    <w:p w14:paraId="2F88A000" w14:textId="77777777" w:rsidR="000C20A6" w:rsidRDefault="000C20A6" w:rsidP="000C20A6">
      <w:pPr>
        <w:pStyle w:val="ListParagraph"/>
        <w:numPr>
          <w:ilvl w:val="0"/>
          <w:numId w:val="25"/>
        </w:numPr>
      </w:pPr>
      <w:r>
        <w:t xml:space="preserve">Build and integrate Worker 1 (face tracking + lip ROI extraction), Worker 2 (VSR inference), and Worker 3 (NLP-based content flagging) into a functioning end-to-end pipeline. </w:t>
      </w:r>
    </w:p>
    <w:p w14:paraId="2032A81E" w14:textId="77777777" w:rsidR="000C20A6" w:rsidRPr="000C20A6" w:rsidRDefault="000C20A6" w:rsidP="000C20A6">
      <w:pPr>
        <w:pStyle w:val="ListParagraph"/>
        <w:numPr>
          <w:ilvl w:val="0"/>
          <w:numId w:val="25"/>
        </w:numPr>
        <w:rPr>
          <w:color w:val="17365D" w:themeColor="text2" w:themeShade="BF"/>
          <w:sz w:val="28"/>
          <w:szCs w:val="28"/>
        </w:rPr>
      </w:pPr>
      <w:r>
        <w:t xml:space="preserve">Quantify the accuracy–speed trade-off between </w:t>
      </w:r>
      <w:proofErr w:type="spellStart"/>
      <w:r>
        <w:t>LipNet</w:t>
      </w:r>
      <w:proofErr w:type="spellEnd"/>
      <w:r>
        <w:t xml:space="preserve"> and AV-</w:t>
      </w:r>
      <w:proofErr w:type="spellStart"/>
      <w:r>
        <w:t>HuBERT</w:t>
      </w:r>
      <w:proofErr w:type="spellEnd"/>
      <w:r>
        <w:t xml:space="preserve"> under matched inference conditions. </w:t>
      </w:r>
    </w:p>
    <w:p w14:paraId="7CD1EBAD" w14:textId="5940A624" w:rsidR="000C20A6" w:rsidRPr="003013A7" w:rsidRDefault="000C20A6" w:rsidP="000C20A6">
      <w:pPr>
        <w:pStyle w:val="ListParagraph"/>
        <w:numPr>
          <w:ilvl w:val="0"/>
          <w:numId w:val="25"/>
        </w:numPr>
        <w:rPr>
          <w:color w:val="17365D" w:themeColor="text2" w:themeShade="BF"/>
          <w:sz w:val="28"/>
          <w:szCs w:val="28"/>
        </w:rPr>
      </w:pPr>
      <w:r>
        <w:t xml:space="preserve">Evaluate </w:t>
      </w:r>
      <w:r>
        <w:t>end-to-end flagging performance (precision, recall, F1) on a curated inappropriate speech test corpus.</w:t>
      </w:r>
    </w:p>
    <w:p w14:paraId="606C6EF8" w14:textId="77777777" w:rsidR="003013A7" w:rsidRPr="003013A7" w:rsidRDefault="003013A7" w:rsidP="003013A7">
      <w:pPr>
        <w:rPr>
          <w:color w:val="17365D" w:themeColor="text2" w:themeShade="BF"/>
          <w:sz w:val="28"/>
          <w:szCs w:val="28"/>
        </w:rPr>
      </w:pPr>
    </w:p>
    <w:p w14:paraId="04271F95" w14:textId="74683FA6" w:rsidR="005B49AA" w:rsidRDefault="00C12994" w:rsidP="003013A7">
      <w:pPr>
        <w:pStyle w:val="Heading1"/>
        <w:numPr>
          <w:ilvl w:val="0"/>
          <w:numId w:val="22"/>
        </w:numPr>
        <w:tabs>
          <w:tab w:val="left" w:pos="1102"/>
        </w:tabs>
        <w:jc w:val="both"/>
      </w:pPr>
      <w:r>
        <w:rPr>
          <w:color w:val="003366"/>
          <w:spacing w:val="-2"/>
        </w:rPr>
        <w:t>Methodology</w:t>
      </w:r>
    </w:p>
    <w:p w14:paraId="71C693DB" w14:textId="6094166D" w:rsidR="005B49AA" w:rsidRDefault="00C12994" w:rsidP="003013A7">
      <w:pPr>
        <w:pStyle w:val="Heading2"/>
        <w:numPr>
          <w:ilvl w:val="1"/>
          <w:numId w:val="22"/>
        </w:numPr>
        <w:tabs>
          <w:tab w:val="left" w:pos="1181"/>
        </w:tabs>
        <w:ind w:left="1181" w:hanging="573"/>
      </w:pPr>
      <w:bookmarkStart w:id="12" w:name="Materials:_Data_Collection_and_Preproces"/>
      <w:bookmarkStart w:id="13" w:name="_bookmark10"/>
      <w:bookmarkEnd w:id="12"/>
      <w:bookmarkEnd w:id="13"/>
      <w:r>
        <w:rPr>
          <w:color w:val="003366"/>
        </w:rPr>
        <w:t>Materials:</w:t>
      </w:r>
      <w:r>
        <w:rPr>
          <w:color w:val="003366"/>
          <w:spacing w:val="30"/>
        </w:rPr>
        <w:t xml:space="preserve"> </w:t>
      </w:r>
      <w:r>
        <w:rPr>
          <w:color w:val="003366"/>
        </w:rPr>
        <w:t>Data</w:t>
      </w:r>
      <w:r>
        <w:rPr>
          <w:color w:val="003366"/>
          <w:spacing w:val="5"/>
        </w:rPr>
        <w:t xml:space="preserve"> </w:t>
      </w:r>
      <w:r>
        <w:rPr>
          <w:color w:val="003366"/>
        </w:rPr>
        <w:t>Collection</w:t>
      </w:r>
      <w:r>
        <w:rPr>
          <w:color w:val="003366"/>
          <w:spacing w:val="6"/>
        </w:rPr>
        <w:t xml:space="preserve"> </w:t>
      </w:r>
      <w:r>
        <w:rPr>
          <w:color w:val="003366"/>
        </w:rPr>
        <w:t>and</w:t>
      </w:r>
      <w:r>
        <w:rPr>
          <w:color w:val="003366"/>
          <w:spacing w:val="5"/>
        </w:rPr>
        <w:t xml:space="preserve"> </w:t>
      </w:r>
      <w:r>
        <w:rPr>
          <w:color w:val="003366"/>
          <w:spacing w:val="-2"/>
        </w:rPr>
        <w:t>Preprocessing</w:t>
      </w:r>
    </w:p>
    <w:p w14:paraId="6A231D7C" w14:textId="77777777" w:rsidR="000244BC" w:rsidRDefault="00C12994">
      <w:pPr>
        <w:pStyle w:val="Heading3"/>
        <w:numPr>
          <w:ilvl w:val="2"/>
          <w:numId w:val="22"/>
        </w:numPr>
        <w:tabs>
          <w:tab w:val="left" w:pos="1294"/>
        </w:tabs>
        <w:spacing w:before="292"/>
        <w:ind w:left="1294" w:hanging="686"/>
      </w:pPr>
      <w:bookmarkStart w:id="14" w:name="Data_Collection_and_ethical_consideratio"/>
      <w:bookmarkStart w:id="15" w:name="_bookmark11"/>
      <w:bookmarkEnd w:id="14"/>
      <w:bookmarkEnd w:id="15"/>
      <w:r>
        <w:rPr>
          <w:color w:val="003366"/>
          <w:spacing w:val="-4"/>
        </w:rPr>
        <w:t>Data</w:t>
      </w:r>
      <w:r>
        <w:rPr>
          <w:color w:val="003366"/>
          <w:spacing w:val="5"/>
        </w:rPr>
        <w:t xml:space="preserve"> </w:t>
      </w:r>
      <w:r>
        <w:rPr>
          <w:color w:val="003366"/>
          <w:spacing w:val="-4"/>
        </w:rPr>
        <w:t>Collection</w:t>
      </w:r>
      <w:r>
        <w:rPr>
          <w:color w:val="003366"/>
          <w:spacing w:val="5"/>
        </w:rPr>
        <w:t xml:space="preserve"> </w:t>
      </w:r>
      <w:r>
        <w:rPr>
          <w:color w:val="003366"/>
          <w:spacing w:val="-4"/>
        </w:rPr>
        <w:t>and</w:t>
      </w:r>
      <w:r>
        <w:rPr>
          <w:color w:val="003366"/>
          <w:spacing w:val="5"/>
        </w:rPr>
        <w:t xml:space="preserve"> </w:t>
      </w:r>
      <w:r>
        <w:rPr>
          <w:color w:val="003366"/>
          <w:spacing w:val="-4"/>
        </w:rPr>
        <w:t>ethical</w:t>
      </w:r>
      <w:r>
        <w:rPr>
          <w:color w:val="003366"/>
          <w:spacing w:val="5"/>
        </w:rPr>
        <w:t xml:space="preserve"> </w:t>
      </w:r>
      <w:r>
        <w:rPr>
          <w:color w:val="003366"/>
          <w:spacing w:val="-4"/>
        </w:rPr>
        <w:t>considerations</w:t>
      </w:r>
    </w:p>
    <w:p w14:paraId="3EE7E3A6" w14:textId="179F2C7E" w:rsidR="003013A7" w:rsidRDefault="003013A7" w:rsidP="003013A7">
      <w:pPr>
        <w:pStyle w:val="font-claude-response-body"/>
      </w:pPr>
      <w:bookmarkStart w:id="16" w:name="Data_Labeling/procedure_of_data_screenin"/>
      <w:bookmarkStart w:id="17" w:name="_bookmark12"/>
      <w:bookmarkEnd w:id="16"/>
      <w:bookmarkEnd w:id="17"/>
      <w:r>
        <w:t xml:space="preserve">Training and evaluation use two publicly available datasets: </w:t>
      </w:r>
      <w:r>
        <w:rPr>
          <w:rStyle w:val="Strong"/>
        </w:rPr>
        <w:t>GRID corpus</w:t>
      </w:r>
      <w:r>
        <w:t xml:space="preserve"> (34 speakers, 1,000 sentences each, frontal-facing, constrained vocabulary — used for </w:t>
      </w:r>
      <w:proofErr w:type="spellStart"/>
      <w:r>
        <w:t>LipNet</w:t>
      </w:r>
      <w:proofErr w:type="spellEnd"/>
      <w:r>
        <w:t xml:space="preserve"> baseline reproduction and benchmarking) and </w:t>
      </w:r>
      <w:r>
        <w:rPr>
          <w:rStyle w:val="Strong"/>
        </w:rPr>
        <w:t>LRS3-TED</w:t>
      </w:r>
      <w:r>
        <w:t xml:space="preserve"> (433 hours of diverse in-the-wild English speech — used for AV-</w:t>
      </w:r>
      <w:proofErr w:type="spellStart"/>
      <w:r>
        <w:t>HuBERT</w:t>
      </w:r>
      <w:proofErr w:type="spellEnd"/>
      <w:r>
        <w:t xml:space="preserve"> visual inference evaluation). Both are established academic benchmarks with no personal data concerns.</w:t>
      </w:r>
    </w:p>
    <w:p w14:paraId="24CB334C" w14:textId="0AE6619F" w:rsidR="003013A7" w:rsidRDefault="003013A7" w:rsidP="003013A7">
      <w:pPr>
        <w:pStyle w:val="font-claude-response-body"/>
      </w:pPr>
      <w:r>
        <w:t xml:space="preserve">CCTV conditions are </w:t>
      </w:r>
      <w:r>
        <w:rPr>
          <w:rStyle w:val="Strong"/>
        </w:rPr>
        <w:t>simulated using a standard webcam</w:t>
      </w:r>
      <w:r>
        <w:t xml:space="preserve"> mounted at a fixed oblique angle (~30°) in a controlled indoor setting. A small number of consenting volunteers (team members) recite sentences from the GRID vocabulary in front of the webcam — no external participants are recruited, no dedicated dataset is curated, and no footage is retained beyond the evaluation session. Face IDs within the pipeline </w:t>
      </w:r>
      <w:proofErr w:type="gramStart"/>
      <w:r>
        <w:t>are</w:t>
      </w:r>
      <w:proofErr w:type="gramEnd"/>
      <w:r>
        <w:t xml:space="preserve"> </w:t>
      </w:r>
      <w:proofErr w:type="spellStart"/>
      <w:r>
        <w:t>pseudonymised</w:t>
      </w:r>
      <w:proofErr w:type="spellEnd"/>
      <w:r>
        <w:t xml:space="preserve"> session tokens. This is minimal-risk in-lab testing requiring only standard department sign-off.</w:t>
      </w:r>
    </w:p>
    <w:p w14:paraId="2A6A6AF5" w14:textId="77777777" w:rsidR="000244BC" w:rsidRDefault="000244BC">
      <w:pPr>
        <w:pStyle w:val="BodyText"/>
        <w:spacing w:before="143"/>
      </w:pPr>
    </w:p>
    <w:p w14:paraId="4F960DF9" w14:textId="77777777" w:rsidR="000244BC" w:rsidRDefault="00C12994">
      <w:pPr>
        <w:pStyle w:val="Heading3"/>
        <w:numPr>
          <w:ilvl w:val="2"/>
          <w:numId w:val="22"/>
        </w:numPr>
        <w:tabs>
          <w:tab w:val="left" w:pos="1294"/>
        </w:tabs>
        <w:ind w:left="1294" w:hanging="686"/>
      </w:pPr>
      <w:bookmarkStart w:id="18" w:name="Data_Preprocessing"/>
      <w:bookmarkStart w:id="19" w:name="_bookmark13"/>
      <w:bookmarkEnd w:id="18"/>
      <w:bookmarkEnd w:id="19"/>
      <w:r>
        <w:rPr>
          <w:color w:val="003366"/>
        </w:rPr>
        <w:t>Data</w:t>
      </w:r>
      <w:r>
        <w:rPr>
          <w:color w:val="003366"/>
          <w:spacing w:val="16"/>
        </w:rPr>
        <w:t xml:space="preserve"> </w:t>
      </w:r>
      <w:r>
        <w:rPr>
          <w:color w:val="003366"/>
          <w:spacing w:val="-2"/>
        </w:rPr>
        <w:t>Preprocessing</w:t>
      </w:r>
    </w:p>
    <w:p w14:paraId="57E96C38" w14:textId="69038C5E" w:rsidR="003013A7" w:rsidRDefault="003013A7">
      <w:pPr>
        <w:pStyle w:val="BodyText"/>
        <w:spacing w:before="176"/>
      </w:pPr>
      <w:r>
        <w:t xml:space="preserve">Lip region extraction uses </w:t>
      </w:r>
      <w:proofErr w:type="spellStart"/>
      <w:r>
        <w:rPr>
          <w:rStyle w:val="Strong"/>
        </w:rPr>
        <w:t>dlib</w:t>
      </w:r>
      <w:r>
        <w:t>'s</w:t>
      </w:r>
      <w:proofErr w:type="spellEnd"/>
      <w:r>
        <w:t xml:space="preserve"> 68-point facial landmark detector to identify the mouth region. A 96×96 </w:t>
      </w:r>
      <w:proofErr w:type="spellStart"/>
      <w:r>
        <w:t>px</w:t>
      </w:r>
      <w:proofErr w:type="spellEnd"/>
      <w:r>
        <w:t xml:space="preserve"> crop is taken, </w:t>
      </w:r>
      <w:proofErr w:type="spellStart"/>
      <w:r>
        <w:t>centred</w:t>
      </w:r>
      <w:proofErr w:type="spellEnd"/>
      <w:r>
        <w:t xml:space="preserve"> on the midpoint of the upper and lower lip landmarks, converted to grayscale, and </w:t>
      </w:r>
      <w:proofErr w:type="spellStart"/>
      <w:r>
        <w:t>normalised</w:t>
      </w:r>
      <w:proofErr w:type="spellEnd"/>
      <w:r>
        <w:t xml:space="preserve"> to zero mean and unit variance per sequence. Frame sequences are fixed at </w:t>
      </w:r>
      <w:r>
        <w:rPr>
          <w:rStyle w:val="Strong"/>
        </w:rPr>
        <w:t>75 frames</w:t>
      </w:r>
      <w:r>
        <w:t xml:space="preserve"> (3 seconds at 25 fps); shorter sequences are zero-padded, longer sequences are split with a 50% overlap. For the in-house CCTV test set, no additional augmentation is applied during evaluation — footage is used as-is to reflect realistic conditions.</w:t>
      </w:r>
    </w:p>
    <w:p w14:paraId="33F2C236" w14:textId="77777777" w:rsidR="003013A7" w:rsidRDefault="003013A7">
      <w:pPr>
        <w:pStyle w:val="BodyText"/>
        <w:spacing w:before="176"/>
      </w:pPr>
    </w:p>
    <w:p w14:paraId="0ABD954E" w14:textId="77777777" w:rsidR="000244BC" w:rsidRDefault="005B49AA">
      <w:pPr>
        <w:pStyle w:val="Heading2"/>
        <w:numPr>
          <w:ilvl w:val="1"/>
          <w:numId w:val="22"/>
        </w:numPr>
        <w:tabs>
          <w:tab w:val="left" w:pos="1181"/>
        </w:tabs>
        <w:spacing w:before="1"/>
        <w:ind w:left="1181" w:hanging="573"/>
      </w:pPr>
      <w:bookmarkStart w:id="20" w:name="Methods"/>
      <w:bookmarkStart w:id="21" w:name="_bookmark14"/>
      <w:bookmarkStart w:id="22" w:name="Work_Packages_(WPs)"/>
      <w:bookmarkStart w:id="23" w:name="_bookmark15"/>
      <w:bookmarkStart w:id="24" w:name="Model_Architecture/Conceptual_framework"/>
      <w:bookmarkStart w:id="25" w:name="_bookmark16"/>
      <w:bookmarkEnd w:id="20"/>
      <w:bookmarkEnd w:id="21"/>
      <w:bookmarkEnd w:id="22"/>
      <w:bookmarkEnd w:id="23"/>
      <w:bookmarkEnd w:id="24"/>
      <w:bookmarkEnd w:id="25"/>
      <w:r>
        <w:rPr>
          <w:color w:val="003366"/>
          <w:spacing w:val="-2"/>
        </w:rPr>
        <w:t xml:space="preserve">Proposed </w:t>
      </w:r>
      <w:r w:rsidR="00C12994">
        <w:rPr>
          <w:color w:val="003366"/>
          <w:spacing w:val="-2"/>
        </w:rPr>
        <w:t>Model</w:t>
      </w:r>
      <w:r w:rsidR="00C12994">
        <w:rPr>
          <w:color w:val="003366"/>
          <w:spacing w:val="24"/>
        </w:rPr>
        <w:t xml:space="preserve"> </w:t>
      </w:r>
      <w:r w:rsidR="00C12994">
        <w:rPr>
          <w:color w:val="003366"/>
          <w:spacing w:val="-2"/>
        </w:rPr>
        <w:t>Architecture/Conceptual</w:t>
      </w:r>
      <w:r w:rsidR="00C12994">
        <w:rPr>
          <w:color w:val="003366"/>
          <w:spacing w:val="25"/>
        </w:rPr>
        <w:t xml:space="preserve"> </w:t>
      </w:r>
      <w:r w:rsidR="00C12994">
        <w:rPr>
          <w:color w:val="003366"/>
          <w:spacing w:val="-2"/>
        </w:rPr>
        <w:t>framework</w:t>
      </w:r>
    </w:p>
    <w:p w14:paraId="5C4AA4C1" w14:textId="77777777" w:rsidR="003013A7" w:rsidRDefault="003013A7" w:rsidP="003013A7">
      <w:pPr>
        <w:pStyle w:val="font-claude-response-body"/>
      </w:pPr>
      <w:r>
        <w:t>The project implements two VSR inference paths within Worker 2:</w:t>
      </w:r>
    </w:p>
    <w:p w14:paraId="369F6BB6" w14:textId="77777777" w:rsidR="003013A7" w:rsidRDefault="003013A7" w:rsidP="003013A7">
      <w:pPr>
        <w:pStyle w:val="font-claude-response-body"/>
      </w:pPr>
      <w:r>
        <w:rPr>
          <w:rStyle w:val="Strong"/>
        </w:rPr>
        <w:t xml:space="preserve">Path A — </w:t>
      </w:r>
      <w:proofErr w:type="spellStart"/>
      <w:r>
        <w:rPr>
          <w:rStyle w:val="Strong"/>
        </w:rPr>
        <w:t>LipNet</w:t>
      </w:r>
      <w:proofErr w:type="spellEnd"/>
      <w:r>
        <w:rPr>
          <w:rStyle w:val="Strong"/>
        </w:rPr>
        <w:t>:</w:t>
      </w:r>
      <w:r>
        <w:t xml:space="preserve"> The published STCNN-GRU-CTC architecture is reproduced using the open-source implementation. The model is evaluated directly (without retraining) on the GRID test split to confirm baseline reproduction, then evaluated on the in-house CCTV test set.</w:t>
      </w:r>
    </w:p>
    <w:p w14:paraId="1CF3F8AA" w14:textId="77777777" w:rsidR="003013A7" w:rsidRDefault="003013A7" w:rsidP="003013A7">
      <w:pPr>
        <w:pStyle w:val="font-claude-response-body"/>
      </w:pPr>
      <w:r>
        <w:rPr>
          <w:rStyle w:val="Strong"/>
        </w:rPr>
        <w:t>Path B — AV-</w:t>
      </w:r>
      <w:proofErr w:type="spellStart"/>
      <w:r>
        <w:rPr>
          <w:rStyle w:val="Strong"/>
        </w:rPr>
        <w:t>HuBERT</w:t>
      </w:r>
      <w:proofErr w:type="spellEnd"/>
      <w:r>
        <w:rPr>
          <w:rStyle w:val="Strong"/>
        </w:rPr>
        <w:t xml:space="preserve"> (visual only):</w:t>
      </w:r>
      <w:r>
        <w:t xml:space="preserve"> The pre-trained AV-</w:t>
      </w:r>
      <w:proofErr w:type="spellStart"/>
      <w:r>
        <w:t>HuBERT</w:t>
      </w:r>
      <w:proofErr w:type="spellEnd"/>
      <w:r>
        <w:t xml:space="preserve"> model from the official Meta repository is used in inference-only mode (no fine-tuning, given the four-week scope). The visual encoder is extracted; audio input is zeroed out. The model is evaluated on the same test sets.</w:t>
      </w:r>
    </w:p>
    <w:p w14:paraId="5697598A" w14:textId="29907BA2" w:rsidR="003013A7" w:rsidRDefault="003013A7" w:rsidP="003013A7">
      <w:pPr>
        <w:pStyle w:val="font-claude-response-body"/>
      </w:pPr>
      <w:r>
        <w:t xml:space="preserve">Worker 3 uses a </w:t>
      </w:r>
      <w:proofErr w:type="spellStart"/>
      <w:r>
        <w:rPr>
          <w:rStyle w:val="Strong"/>
        </w:rPr>
        <w:t>DistilBERT</w:t>
      </w:r>
      <w:proofErr w:type="spellEnd"/>
      <w:r>
        <w:rPr>
          <w:rStyle w:val="Strong"/>
        </w:rPr>
        <w:t>-based binary classifier</w:t>
      </w:r>
      <w:r>
        <w:t xml:space="preserve"> fine-tuned on the 400-sentence labelled corpus to flag inappropriate speech from VSR transcriptions</w:t>
      </w:r>
      <w:r>
        <w:t xml:space="preserve"> </w:t>
      </w:r>
      <w:r>
        <w:rPr>
          <w:b/>
          <w:bCs/>
          <w:u w:val="single"/>
        </w:rPr>
        <w:t>OR</w:t>
      </w:r>
      <w:r>
        <w:t xml:space="preserve"> Use keyword Search for it</w:t>
      </w:r>
      <w:r>
        <w:t>.</w:t>
      </w:r>
    </w:p>
    <w:p w14:paraId="0C41CF60" w14:textId="637BB526" w:rsidR="003013A7" w:rsidRDefault="003013A7" w:rsidP="003013A7">
      <w:pPr>
        <w:pStyle w:val="font-claude-response-body"/>
        <w:numPr>
          <w:ilvl w:val="2"/>
          <w:numId w:val="22"/>
        </w:numPr>
        <w:rPr>
          <w:rFonts w:ascii="Georgia" w:hAnsi="Georgia"/>
          <w:b/>
          <w:bCs/>
          <w:color w:val="17365D" w:themeColor="text2" w:themeShade="BF"/>
          <w:sz w:val="28"/>
          <w:szCs w:val="28"/>
        </w:rPr>
      </w:pPr>
      <w:r w:rsidRPr="003013A7">
        <w:rPr>
          <w:rFonts w:ascii="Georgia" w:hAnsi="Georgia"/>
          <w:b/>
          <w:bCs/>
          <w:color w:val="17365D" w:themeColor="text2" w:themeShade="BF"/>
          <w:sz w:val="28"/>
          <w:szCs w:val="28"/>
        </w:rPr>
        <w:t>Work Packages</w:t>
      </w:r>
    </w:p>
    <w:tbl>
      <w:tblPr>
        <w:tblStyle w:val="TableGrid"/>
        <w:tblW w:w="0" w:type="auto"/>
        <w:tblLook w:val="04A0" w:firstRow="1" w:lastRow="0" w:firstColumn="1" w:lastColumn="0" w:noHBand="0" w:noVBand="1"/>
      </w:tblPr>
      <w:tblGrid>
        <w:gridCol w:w="696"/>
        <w:gridCol w:w="7152"/>
        <w:gridCol w:w="1869"/>
      </w:tblGrid>
      <w:tr w:rsidR="003013A7" w:rsidRPr="003013A7" w14:paraId="2730267B" w14:textId="77777777" w:rsidTr="003013A7">
        <w:tc>
          <w:tcPr>
            <w:tcW w:w="696" w:type="dxa"/>
          </w:tcPr>
          <w:p w14:paraId="56A5A9B2" w14:textId="0B4FBCF5" w:rsidR="003013A7" w:rsidRPr="003013A7" w:rsidRDefault="003013A7" w:rsidP="00015782">
            <w:pPr>
              <w:pStyle w:val="font-claude-response-body"/>
            </w:pPr>
            <w:r w:rsidRPr="003013A7">
              <w:t>WP</w:t>
            </w:r>
          </w:p>
        </w:tc>
        <w:tc>
          <w:tcPr>
            <w:tcW w:w="7152" w:type="dxa"/>
          </w:tcPr>
          <w:p w14:paraId="2C6BF8FE" w14:textId="69D1467F" w:rsidR="003013A7" w:rsidRPr="003013A7" w:rsidRDefault="003013A7" w:rsidP="00015782">
            <w:pPr>
              <w:pStyle w:val="font-claude-response-body"/>
            </w:pPr>
            <w:r w:rsidRPr="003013A7">
              <w:t>Task</w:t>
            </w:r>
          </w:p>
        </w:tc>
        <w:tc>
          <w:tcPr>
            <w:tcW w:w="1869" w:type="dxa"/>
          </w:tcPr>
          <w:p w14:paraId="453BEE42" w14:textId="70B99786" w:rsidR="003013A7" w:rsidRPr="003013A7" w:rsidRDefault="003013A7" w:rsidP="00015782">
            <w:pPr>
              <w:pStyle w:val="font-claude-response-body"/>
            </w:pPr>
            <w:r w:rsidRPr="003013A7">
              <w:t>Duration</w:t>
            </w:r>
          </w:p>
        </w:tc>
      </w:tr>
      <w:tr w:rsidR="003013A7" w:rsidRPr="003013A7" w14:paraId="6254D384" w14:textId="77777777" w:rsidTr="003013A7">
        <w:tc>
          <w:tcPr>
            <w:tcW w:w="696" w:type="dxa"/>
          </w:tcPr>
          <w:p w14:paraId="7D41019D" w14:textId="77777777" w:rsidR="003013A7" w:rsidRPr="003013A7" w:rsidRDefault="003013A7" w:rsidP="00015782">
            <w:pPr>
              <w:pStyle w:val="font-claude-response-body"/>
            </w:pPr>
            <w:r w:rsidRPr="003013A7">
              <w:t>WP1</w:t>
            </w:r>
          </w:p>
        </w:tc>
        <w:tc>
          <w:tcPr>
            <w:tcW w:w="7152" w:type="dxa"/>
          </w:tcPr>
          <w:p w14:paraId="41E7E86F" w14:textId="77777777" w:rsidR="003013A7" w:rsidRPr="003013A7" w:rsidRDefault="003013A7" w:rsidP="00015782">
            <w:pPr>
              <w:pStyle w:val="font-claude-response-body"/>
            </w:pPr>
            <w:r w:rsidRPr="003013A7">
              <w:t xml:space="preserve">Environment </w:t>
            </w:r>
            <w:proofErr w:type="gramStart"/>
            <w:r w:rsidRPr="003013A7">
              <w:t>setup;</w:t>
            </w:r>
            <w:proofErr w:type="gramEnd"/>
            <w:r w:rsidRPr="003013A7">
              <w:t xml:space="preserve"> dataset download and verification; lip extraction pipeline (Worker 1)</w:t>
            </w:r>
          </w:p>
        </w:tc>
        <w:tc>
          <w:tcPr>
            <w:tcW w:w="1869" w:type="dxa"/>
          </w:tcPr>
          <w:p w14:paraId="78CCC2A9" w14:textId="77777777" w:rsidR="003013A7" w:rsidRPr="003013A7" w:rsidRDefault="003013A7" w:rsidP="00015782">
            <w:pPr>
              <w:pStyle w:val="font-claude-response-body"/>
            </w:pPr>
            <w:r w:rsidRPr="003013A7">
              <w:t>Week 1</w:t>
            </w:r>
          </w:p>
        </w:tc>
      </w:tr>
      <w:tr w:rsidR="003013A7" w:rsidRPr="003013A7" w14:paraId="698B2DC2" w14:textId="77777777" w:rsidTr="003013A7">
        <w:tc>
          <w:tcPr>
            <w:tcW w:w="696" w:type="dxa"/>
          </w:tcPr>
          <w:p w14:paraId="6B434E09" w14:textId="77777777" w:rsidR="003013A7" w:rsidRPr="003013A7" w:rsidRDefault="003013A7" w:rsidP="00015782">
            <w:pPr>
              <w:pStyle w:val="font-claude-response-body"/>
            </w:pPr>
            <w:r w:rsidRPr="003013A7">
              <w:t>WP2</w:t>
            </w:r>
          </w:p>
        </w:tc>
        <w:tc>
          <w:tcPr>
            <w:tcW w:w="7152" w:type="dxa"/>
          </w:tcPr>
          <w:p w14:paraId="10159C5E" w14:textId="77777777" w:rsidR="003013A7" w:rsidRPr="003013A7" w:rsidRDefault="003013A7" w:rsidP="00015782">
            <w:pPr>
              <w:pStyle w:val="font-claude-response-body"/>
            </w:pPr>
            <w:proofErr w:type="spellStart"/>
            <w:r w:rsidRPr="003013A7">
              <w:t>LipNet</w:t>
            </w:r>
            <w:proofErr w:type="spellEnd"/>
            <w:r w:rsidRPr="003013A7">
              <w:t xml:space="preserve"> baseline reproduction and GRID evaluation; AV-</w:t>
            </w:r>
            <w:proofErr w:type="spellStart"/>
            <w:r w:rsidRPr="003013A7">
              <w:t>HuBERT</w:t>
            </w:r>
            <w:proofErr w:type="spellEnd"/>
            <w:r w:rsidRPr="003013A7">
              <w:t xml:space="preserve"> visual inference setup</w:t>
            </w:r>
          </w:p>
        </w:tc>
        <w:tc>
          <w:tcPr>
            <w:tcW w:w="1869" w:type="dxa"/>
          </w:tcPr>
          <w:p w14:paraId="281C879C" w14:textId="77777777" w:rsidR="003013A7" w:rsidRPr="003013A7" w:rsidRDefault="003013A7" w:rsidP="00015782">
            <w:pPr>
              <w:pStyle w:val="font-claude-response-body"/>
            </w:pPr>
            <w:r w:rsidRPr="003013A7">
              <w:t>Week 2</w:t>
            </w:r>
          </w:p>
        </w:tc>
      </w:tr>
      <w:tr w:rsidR="003013A7" w:rsidRPr="003013A7" w14:paraId="58B513AD" w14:textId="77777777" w:rsidTr="003013A7">
        <w:tc>
          <w:tcPr>
            <w:tcW w:w="696" w:type="dxa"/>
          </w:tcPr>
          <w:p w14:paraId="1B674D43" w14:textId="77777777" w:rsidR="003013A7" w:rsidRPr="003013A7" w:rsidRDefault="003013A7" w:rsidP="00015782">
            <w:pPr>
              <w:pStyle w:val="font-claude-response-body"/>
            </w:pPr>
            <w:r w:rsidRPr="003013A7">
              <w:t>WP3</w:t>
            </w:r>
          </w:p>
        </w:tc>
        <w:tc>
          <w:tcPr>
            <w:tcW w:w="7152" w:type="dxa"/>
          </w:tcPr>
          <w:p w14:paraId="650BB863" w14:textId="77777777" w:rsidR="003013A7" w:rsidRPr="003013A7" w:rsidRDefault="003013A7" w:rsidP="00015782">
            <w:pPr>
              <w:pStyle w:val="font-claude-response-body"/>
            </w:pPr>
            <w:r w:rsidRPr="003013A7">
              <w:t xml:space="preserve">In-house CCTV test set recording; </w:t>
            </w:r>
            <w:proofErr w:type="spellStart"/>
            <w:r w:rsidRPr="003013A7">
              <w:t>DistilBERT</w:t>
            </w:r>
            <w:proofErr w:type="spellEnd"/>
            <w:r w:rsidRPr="003013A7">
              <w:t xml:space="preserve"> classifier training (Worker 3); pipeline integration</w:t>
            </w:r>
          </w:p>
        </w:tc>
        <w:tc>
          <w:tcPr>
            <w:tcW w:w="1869" w:type="dxa"/>
          </w:tcPr>
          <w:p w14:paraId="0DAD9EE3" w14:textId="77777777" w:rsidR="003013A7" w:rsidRPr="003013A7" w:rsidRDefault="003013A7" w:rsidP="00015782">
            <w:pPr>
              <w:pStyle w:val="font-claude-response-body"/>
            </w:pPr>
            <w:r w:rsidRPr="003013A7">
              <w:t>Week 3</w:t>
            </w:r>
          </w:p>
        </w:tc>
      </w:tr>
      <w:tr w:rsidR="003013A7" w:rsidRPr="003013A7" w14:paraId="2DCA75E7" w14:textId="77777777" w:rsidTr="003013A7">
        <w:tc>
          <w:tcPr>
            <w:tcW w:w="696" w:type="dxa"/>
          </w:tcPr>
          <w:p w14:paraId="35C0A9F1" w14:textId="77777777" w:rsidR="003013A7" w:rsidRPr="003013A7" w:rsidRDefault="003013A7" w:rsidP="00015782">
            <w:pPr>
              <w:pStyle w:val="font-claude-response-body"/>
            </w:pPr>
            <w:r w:rsidRPr="003013A7">
              <w:t>WP4</w:t>
            </w:r>
          </w:p>
        </w:tc>
        <w:tc>
          <w:tcPr>
            <w:tcW w:w="7152" w:type="dxa"/>
          </w:tcPr>
          <w:p w14:paraId="3B445114" w14:textId="77777777" w:rsidR="003013A7" w:rsidRPr="003013A7" w:rsidRDefault="003013A7" w:rsidP="00015782">
            <w:pPr>
              <w:pStyle w:val="font-claude-response-body"/>
            </w:pPr>
            <w:r w:rsidRPr="003013A7">
              <w:t>End-to-end evaluation; comparative analysis; write-up</w:t>
            </w:r>
          </w:p>
        </w:tc>
        <w:tc>
          <w:tcPr>
            <w:tcW w:w="1869" w:type="dxa"/>
          </w:tcPr>
          <w:p w14:paraId="46E72D87" w14:textId="77777777" w:rsidR="003013A7" w:rsidRPr="003013A7" w:rsidRDefault="003013A7" w:rsidP="00015782">
            <w:pPr>
              <w:pStyle w:val="font-claude-response-body"/>
              <w:rPr>
                <w:rFonts w:ascii="Georgia" w:hAnsi="Georgia"/>
                <w:b/>
                <w:bCs/>
                <w:color w:val="17365D" w:themeColor="text2" w:themeShade="BF"/>
                <w:sz w:val="28"/>
                <w:szCs w:val="28"/>
              </w:rPr>
            </w:pPr>
            <w:r w:rsidRPr="003013A7">
              <w:t>Week 4</w:t>
            </w:r>
          </w:p>
        </w:tc>
      </w:tr>
    </w:tbl>
    <w:p w14:paraId="58522EF2" w14:textId="77777777" w:rsidR="000244BC" w:rsidRDefault="000244BC">
      <w:pPr>
        <w:pStyle w:val="BodyText"/>
        <w:spacing w:before="8"/>
        <w:rPr>
          <w:sz w:val="4"/>
        </w:rPr>
      </w:pPr>
    </w:p>
    <w:p w14:paraId="63DFE429" w14:textId="77777777" w:rsidR="000244BC" w:rsidRDefault="00C12994">
      <w:pPr>
        <w:pStyle w:val="BodyText"/>
        <w:ind w:left="1150"/>
        <w:rPr>
          <w:sz w:val="20"/>
        </w:rPr>
      </w:pPr>
      <w:r>
        <w:rPr>
          <w:noProof/>
          <w:sz w:val="20"/>
        </w:rPr>
        <w:lastRenderedPageBreak/>
        <mc:AlternateContent>
          <mc:Choice Requires="wps">
            <w:drawing>
              <wp:inline distT="0" distB="0" distL="0" distR="0" wp14:anchorId="1D3AF4E9" wp14:editId="6E628867">
                <wp:extent cx="4665980" cy="5462337"/>
                <wp:effectExtent l="0" t="0" r="7620" b="1143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5980" cy="5462337"/>
                        </a:xfrm>
                        <a:prstGeom prst="rect">
                          <a:avLst/>
                        </a:prstGeom>
                        <a:ln w="5054">
                          <a:solidFill>
                            <a:srgbClr val="000000"/>
                          </a:solidFill>
                          <a:prstDash val="solid"/>
                        </a:ln>
                      </wps:spPr>
                      <wps:txbx>
                        <w:txbxContent>
                          <w:p w14:paraId="3B976D1A" w14:textId="77777777" w:rsidR="000244BC" w:rsidRDefault="000244BC">
                            <w:pPr>
                              <w:pStyle w:val="BodyText"/>
                              <w:spacing w:before="17"/>
                              <w:rPr>
                                <w:rFonts w:ascii="Georgia"/>
                                <w:b/>
                              </w:rPr>
                            </w:pPr>
                          </w:p>
                          <w:p w14:paraId="0D8875CE" w14:textId="1D681B5B" w:rsidR="00CC1111" w:rsidRDefault="00CC1111">
                            <w:pPr>
                              <w:pStyle w:val="BodyText"/>
                              <w:spacing w:before="17"/>
                              <w:rPr>
                                <w:rFonts w:ascii="Georgia"/>
                                <w:b/>
                              </w:rPr>
                            </w:pPr>
                            <w:r>
                              <w:rPr>
                                <w:rFonts w:ascii="Georgia"/>
                                <w:b/>
                                <w:noProof/>
                              </w:rPr>
                              <w:drawing>
                                <wp:inline distT="0" distB="0" distL="0" distR="0" wp14:anchorId="3DEE2862" wp14:editId="3F029B29">
                                  <wp:extent cx="4555958" cy="4958439"/>
                                  <wp:effectExtent l="0" t="0" r="0" b="0"/>
                                  <wp:docPr id="200025495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4950" name="Graphic 2000254950"/>
                                          <pic:cNvPicPr/>
                                        </pic:nvPicPr>
                                        <pic:blipFill>
                                          <a:blip r:embed="rId11">
                                            <a:extLst>
                                              <a:ext uri="{96DAC541-7B7A-43D3-8B79-37D633B846F1}">
                                                <asvg:svgBlip xmlns:asvg="http://schemas.microsoft.com/office/drawing/2016/SVG/main" r:embed="rId12"/>
                                              </a:ext>
                                            </a:extLst>
                                          </a:blip>
                                          <a:stretch>
                                            <a:fillRect/>
                                          </a:stretch>
                                        </pic:blipFill>
                                        <pic:spPr>
                                          <a:xfrm>
                                            <a:off x="0" y="0"/>
                                            <a:ext cx="4585319" cy="4990394"/>
                                          </a:xfrm>
                                          <a:prstGeom prst="rect">
                                            <a:avLst/>
                                          </a:prstGeom>
                                        </pic:spPr>
                                      </pic:pic>
                                    </a:graphicData>
                                  </a:graphic>
                                </wp:inline>
                              </w:drawing>
                            </w:r>
                          </w:p>
                          <w:p w14:paraId="3B415417" w14:textId="0E338676" w:rsidR="000244BC" w:rsidRDefault="00C12994">
                            <w:pPr>
                              <w:pStyle w:val="BodyText"/>
                              <w:ind w:left="2" w:right="2"/>
                              <w:jc w:val="center"/>
                            </w:pPr>
                            <w:r>
                              <w:rPr>
                                <w:w w:val="105"/>
                              </w:rPr>
                              <w:t>Figure</w:t>
                            </w:r>
                            <w:r>
                              <w:rPr>
                                <w:spacing w:val="18"/>
                                <w:w w:val="105"/>
                              </w:rPr>
                              <w:t xml:space="preserve"> </w:t>
                            </w:r>
                            <w:r w:rsidR="00CC1111">
                              <w:rPr>
                                <w:w w:val="105"/>
                              </w:rPr>
                              <w:t>2</w:t>
                            </w:r>
                            <w:r>
                              <w:rPr>
                                <w:w w:val="105"/>
                              </w:rPr>
                              <w:t>:</w:t>
                            </w:r>
                            <w:r>
                              <w:rPr>
                                <w:spacing w:val="45"/>
                                <w:w w:val="105"/>
                              </w:rPr>
                              <w:t xml:space="preserve"> </w:t>
                            </w:r>
                            <w:r>
                              <w:rPr>
                                <w:w w:val="105"/>
                              </w:rPr>
                              <w:t>Model</w:t>
                            </w:r>
                            <w:r>
                              <w:rPr>
                                <w:spacing w:val="18"/>
                                <w:w w:val="105"/>
                              </w:rPr>
                              <w:t xml:space="preserve"> </w:t>
                            </w:r>
                            <w:r>
                              <w:rPr>
                                <w:w w:val="105"/>
                              </w:rPr>
                              <w:t>Architecture/Conceptual</w:t>
                            </w:r>
                            <w:r>
                              <w:rPr>
                                <w:spacing w:val="18"/>
                                <w:w w:val="105"/>
                              </w:rPr>
                              <w:t xml:space="preserve"> </w:t>
                            </w:r>
                            <w:r>
                              <w:rPr>
                                <w:spacing w:val="-2"/>
                                <w:w w:val="105"/>
                              </w:rPr>
                              <w:t>framework</w:t>
                            </w:r>
                          </w:p>
                        </w:txbxContent>
                      </wps:txbx>
                      <wps:bodyPr wrap="square" lIns="0" tIns="0" rIns="0" bIns="0" rtlCol="0">
                        <a:noAutofit/>
                      </wps:bodyPr>
                    </wps:wsp>
                  </a:graphicData>
                </a:graphic>
              </wp:inline>
            </w:drawing>
          </mc:Choice>
          <mc:Fallback>
            <w:pict>
              <v:shape w14:anchorId="1D3AF4E9" id="Textbox 7" o:spid="_x0000_s1027" type="#_x0000_t202" style="width:367.4pt;height:43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" filled="f" strokeweight=".14039mm">
                <v:path arrowok="t"/>
                <v:textbox inset="0,0,0,0">
                  <w:txbxContent>
                    <w:p w14:paraId="3B976D1A" w14:textId="77777777" w:rsidR="000244BC" w:rsidRDefault="000244BC">
                      <w:pPr>
                        <w:pStyle w:val="BodyText"/>
                        <w:spacing w:before="17"/>
                        <w:rPr>
                          <w:rFonts w:ascii="Georgia"/>
                          <w:b/>
                        </w:rPr>
                      </w:pPr>
                    </w:p>
                    <w:p w14:paraId="0D8875CE" w14:textId="1D681B5B" w:rsidR="00CC1111" w:rsidRDefault="00CC1111">
                      <w:pPr>
                        <w:pStyle w:val="BodyText"/>
                        <w:spacing w:before="17"/>
                        <w:rPr>
                          <w:rFonts w:ascii="Georgia"/>
                          <w:b/>
                        </w:rPr>
                      </w:pPr>
                      <w:r>
                        <w:rPr>
                          <w:rFonts w:ascii="Georgia"/>
                          <w:b/>
                          <w:noProof/>
                        </w:rPr>
                        <w:drawing>
                          <wp:inline distT="0" distB="0" distL="0" distR="0" wp14:anchorId="3DEE2862" wp14:editId="3F029B29">
                            <wp:extent cx="4555958" cy="4958439"/>
                            <wp:effectExtent l="0" t="0" r="0" b="0"/>
                            <wp:docPr id="200025495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4950" name="Graphic 2000254950"/>
                                    <pic:cNvPicPr/>
                                  </pic:nvPicPr>
                                  <pic:blipFill>
                                    <a:blip r:embed="rId11">
                                      <a:extLst>
                                        <a:ext uri="{96DAC541-7B7A-43D3-8B79-37D633B846F1}">
                                          <asvg:svgBlip xmlns:asvg="http://schemas.microsoft.com/office/drawing/2016/SVG/main" r:embed="rId12"/>
                                        </a:ext>
                                      </a:extLst>
                                    </a:blip>
                                    <a:stretch>
                                      <a:fillRect/>
                                    </a:stretch>
                                  </pic:blipFill>
                                  <pic:spPr>
                                    <a:xfrm>
                                      <a:off x="0" y="0"/>
                                      <a:ext cx="4585319" cy="4990394"/>
                                    </a:xfrm>
                                    <a:prstGeom prst="rect">
                                      <a:avLst/>
                                    </a:prstGeom>
                                  </pic:spPr>
                                </pic:pic>
                              </a:graphicData>
                            </a:graphic>
                          </wp:inline>
                        </w:drawing>
                      </w:r>
                    </w:p>
                    <w:p w14:paraId="3B415417" w14:textId="0E338676" w:rsidR="000244BC" w:rsidRDefault="00C12994">
                      <w:pPr>
                        <w:pStyle w:val="BodyText"/>
                        <w:ind w:left="2" w:right="2"/>
                        <w:jc w:val="center"/>
                      </w:pPr>
                      <w:r>
                        <w:rPr>
                          <w:w w:val="105"/>
                        </w:rPr>
                        <w:t>Figure</w:t>
                      </w:r>
                      <w:r>
                        <w:rPr>
                          <w:spacing w:val="18"/>
                          <w:w w:val="105"/>
                        </w:rPr>
                        <w:t xml:space="preserve"> </w:t>
                      </w:r>
                      <w:r w:rsidR="00CC1111">
                        <w:rPr>
                          <w:w w:val="105"/>
                        </w:rPr>
                        <w:t>2</w:t>
                      </w:r>
                      <w:r>
                        <w:rPr>
                          <w:w w:val="105"/>
                        </w:rPr>
                        <w:t>:</w:t>
                      </w:r>
                      <w:r>
                        <w:rPr>
                          <w:spacing w:val="45"/>
                          <w:w w:val="105"/>
                        </w:rPr>
                        <w:t xml:space="preserve"> </w:t>
                      </w:r>
                      <w:r>
                        <w:rPr>
                          <w:w w:val="105"/>
                        </w:rPr>
                        <w:t>Model</w:t>
                      </w:r>
                      <w:r>
                        <w:rPr>
                          <w:spacing w:val="18"/>
                          <w:w w:val="105"/>
                        </w:rPr>
                        <w:t xml:space="preserve"> </w:t>
                      </w:r>
                      <w:r>
                        <w:rPr>
                          <w:w w:val="105"/>
                        </w:rPr>
                        <w:t>Architecture/Conceptual</w:t>
                      </w:r>
                      <w:r>
                        <w:rPr>
                          <w:spacing w:val="18"/>
                          <w:w w:val="105"/>
                        </w:rPr>
                        <w:t xml:space="preserve"> </w:t>
                      </w:r>
                      <w:r>
                        <w:rPr>
                          <w:spacing w:val="-2"/>
                          <w:w w:val="105"/>
                        </w:rPr>
                        <w:t>framework</w:t>
                      </w:r>
                    </w:p>
                  </w:txbxContent>
                </v:textbox>
                <w10:anchorlock/>
              </v:shape>
            </w:pict>
          </mc:Fallback>
        </mc:AlternateContent>
      </w:r>
    </w:p>
    <w:p w14:paraId="1F40E877" w14:textId="77777777" w:rsidR="000244BC" w:rsidRDefault="000244BC">
      <w:pPr>
        <w:pStyle w:val="BodyText"/>
        <w:spacing w:before="199"/>
        <w:rPr>
          <w:rFonts w:ascii="Georgia"/>
          <w:b/>
        </w:rPr>
      </w:pPr>
      <w:bookmarkStart w:id="26" w:name="Justification_of_Selected_Methodology"/>
      <w:bookmarkStart w:id="27" w:name="_bookmark17"/>
      <w:bookmarkEnd w:id="26"/>
      <w:bookmarkEnd w:id="27"/>
    </w:p>
    <w:p w14:paraId="679941AF" w14:textId="1046D486" w:rsidR="003013A7" w:rsidRPr="00A25C6E" w:rsidRDefault="003013A7">
      <w:pPr>
        <w:pStyle w:val="Heading2"/>
        <w:numPr>
          <w:ilvl w:val="1"/>
          <w:numId w:val="22"/>
        </w:numPr>
        <w:tabs>
          <w:tab w:val="left" w:pos="1181"/>
        </w:tabs>
        <w:ind w:left="1181" w:hanging="573"/>
        <w:rPr>
          <w:color w:val="17365D" w:themeColor="text2" w:themeShade="BF"/>
        </w:rPr>
      </w:pPr>
      <w:bookmarkStart w:id="28" w:name="Validation_and_Performance_Metrics"/>
      <w:bookmarkStart w:id="29" w:name="_bookmark19"/>
      <w:bookmarkEnd w:id="28"/>
      <w:bookmarkEnd w:id="29"/>
      <w:r w:rsidRPr="00A25C6E">
        <w:rPr>
          <w:color w:val="17365D" w:themeColor="text2" w:themeShade="BF"/>
        </w:rPr>
        <w:t>Model Architecture / Conceptual Framework</w:t>
      </w:r>
    </w:p>
    <w:p w14:paraId="489167C8" w14:textId="77777777" w:rsidR="003013A7" w:rsidRPr="003013A7" w:rsidRDefault="003013A7" w:rsidP="003013A7">
      <w:pPr>
        <w:pStyle w:val="font-claude-response-body"/>
        <w:rPr>
          <w:rFonts w:asciiTheme="majorBidi" w:hAnsiTheme="majorBidi" w:cstheme="majorBidi"/>
        </w:rPr>
      </w:pPr>
      <w:r w:rsidRPr="003013A7">
        <w:rPr>
          <w:rFonts w:asciiTheme="majorBidi" w:hAnsiTheme="majorBidi" w:cstheme="majorBidi"/>
        </w:rPr>
        <w:t>The system operates as three asynchronous workers sharing a filesystem and a queue:</w:t>
      </w:r>
    </w:p>
    <w:p w14:paraId="0D472EF6" w14:textId="77777777" w:rsidR="003013A7" w:rsidRPr="003013A7" w:rsidRDefault="003013A7" w:rsidP="003013A7">
      <w:pPr>
        <w:pStyle w:val="font-claude-response-body"/>
        <w:rPr>
          <w:rFonts w:asciiTheme="majorBidi" w:hAnsiTheme="majorBidi" w:cstheme="majorBidi"/>
        </w:rPr>
      </w:pPr>
      <w:r w:rsidRPr="003013A7">
        <w:rPr>
          <w:rStyle w:val="Strong"/>
          <w:rFonts w:asciiTheme="majorBidi" w:hAnsiTheme="majorBidi" w:cstheme="majorBidi"/>
        </w:rPr>
        <w:t>Worker 1 (Frame Processor)</w:t>
      </w:r>
      <w:r w:rsidRPr="003013A7">
        <w:rPr>
          <w:rFonts w:asciiTheme="majorBidi" w:hAnsiTheme="majorBidi" w:cstheme="majorBidi"/>
        </w:rPr>
        <w:t xml:space="preserve"> Reads video stream → detects faces via </w:t>
      </w:r>
      <w:proofErr w:type="spellStart"/>
      <w:r w:rsidRPr="003013A7">
        <w:rPr>
          <w:rFonts w:asciiTheme="majorBidi" w:hAnsiTheme="majorBidi" w:cstheme="majorBidi"/>
        </w:rPr>
        <w:t>RetinaFace</w:t>
      </w:r>
      <w:proofErr w:type="spellEnd"/>
      <w:r w:rsidRPr="003013A7">
        <w:rPr>
          <w:rFonts w:asciiTheme="majorBidi" w:hAnsiTheme="majorBidi" w:cstheme="majorBidi"/>
        </w:rPr>
        <w:t xml:space="preserve"> → tracks face IDs across frames → extracts 96×96 lip ROI per frame → writes to </w:t>
      </w:r>
      <w:r w:rsidRPr="003013A7">
        <w:rPr>
          <w:rStyle w:val="HTMLCode"/>
          <w:rFonts w:asciiTheme="majorBidi" w:hAnsiTheme="majorBidi" w:cstheme="majorBidi"/>
          <w:sz w:val="24"/>
          <w:szCs w:val="24"/>
        </w:rPr>
        <w:t>inputs/{</w:t>
      </w:r>
      <w:proofErr w:type="spellStart"/>
      <w:r w:rsidRPr="003013A7">
        <w:rPr>
          <w:rStyle w:val="HTMLCode"/>
          <w:rFonts w:asciiTheme="majorBidi" w:hAnsiTheme="majorBidi" w:cstheme="majorBidi"/>
          <w:sz w:val="24"/>
          <w:szCs w:val="24"/>
        </w:rPr>
        <w:t>face_id</w:t>
      </w:r>
      <w:proofErr w:type="spellEnd"/>
      <w:r w:rsidRPr="003013A7">
        <w:rPr>
          <w:rStyle w:val="HTMLCode"/>
          <w:rFonts w:asciiTheme="majorBidi" w:hAnsiTheme="majorBidi" w:cstheme="majorBidi"/>
          <w:sz w:val="24"/>
          <w:szCs w:val="24"/>
        </w:rPr>
        <w:t>}/{n}.png</w:t>
      </w:r>
      <w:r w:rsidRPr="003013A7">
        <w:rPr>
          <w:rFonts w:asciiTheme="majorBidi" w:hAnsiTheme="majorBidi" w:cstheme="majorBidi"/>
        </w:rPr>
        <w:t xml:space="preserve"> → adds </w:t>
      </w:r>
      <w:proofErr w:type="spellStart"/>
      <w:r w:rsidRPr="003013A7">
        <w:rPr>
          <w:rStyle w:val="HTMLCode"/>
          <w:rFonts w:asciiTheme="majorBidi" w:hAnsiTheme="majorBidi" w:cstheme="majorBidi"/>
          <w:sz w:val="24"/>
          <w:szCs w:val="24"/>
        </w:rPr>
        <w:t>face_id</w:t>
      </w:r>
      <w:proofErr w:type="spellEnd"/>
      <w:r w:rsidRPr="003013A7">
        <w:rPr>
          <w:rFonts w:asciiTheme="majorBidi" w:hAnsiTheme="majorBidi" w:cstheme="majorBidi"/>
        </w:rPr>
        <w:t xml:space="preserve"> to shared queue.</w:t>
      </w:r>
    </w:p>
    <w:p w14:paraId="7EE15BE5" w14:textId="77777777" w:rsidR="003013A7" w:rsidRPr="003013A7" w:rsidRDefault="003013A7" w:rsidP="003013A7">
      <w:pPr>
        <w:pStyle w:val="font-claude-response-body"/>
        <w:rPr>
          <w:rFonts w:asciiTheme="majorBidi" w:hAnsiTheme="majorBidi" w:cstheme="majorBidi"/>
        </w:rPr>
      </w:pPr>
      <w:r w:rsidRPr="003013A7">
        <w:rPr>
          <w:rStyle w:val="Strong"/>
          <w:rFonts w:asciiTheme="majorBidi" w:hAnsiTheme="majorBidi" w:cstheme="majorBidi"/>
        </w:rPr>
        <w:t>Worker 2 (VSR Engine)</w:t>
      </w:r>
      <w:r w:rsidRPr="003013A7">
        <w:rPr>
          <w:rFonts w:asciiTheme="majorBidi" w:hAnsiTheme="majorBidi" w:cstheme="majorBidi"/>
        </w:rPr>
        <w:t xml:space="preserve"> Dequeues </w:t>
      </w:r>
      <w:proofErr w:type="spellStart"/>
      <w:r w:rsidRPr="003013A7">
        <w:rPr>
          <w:rStyle w:val="HTMLCode"/>
          <w:rFonts w:asciiTheme="majorBidi" w:hAnsiTheme="majorBidi" w:cstheme="majorBidi"/>
          <w:sz w:val="24"/>
          <w:szCs w:val="24"/>
        </w:rPr>
        <w:t>face_id</w:t>
      </w:r>
      <w:proofErr w:type="spellEnd"/>
      <w:r w:rsidRPr="003013A7">
        <w:rPr>
          <w:rFonts w:asciiTheme="majorBidi" w:hAnsiTheme="majorBidi" w:cstheme="majorBidi"/>
        </w:rPr>
        <w:t xml:space="preserve"> → loads frame sequence from disk → runs </w:t>
      </w:r>
      <w:proofErr w:type="spellStart"/>
      <w:r w:rsidRPr="003013A7">
        <w:rPr>
          <w:rFonts w:asciiTheme="majorBidi" w:hAnsiTheme="majorBidi" w:cstheme="majorBidi"/>
        </w:rPr>
        <w:t>LipNet</w:t>
      </w:r>
      <w:proofErr w:type="spellEnd"/>
      <w:r w:rsidRPr="003013A7">
        <w:rPr>
          <w:rFonts w:asciiTheme="majorBidi" w:hAnsiTheme="majorBidi" w:cstheme="majorBidi"/>
        </w:rPr>
        <w:t xml:space="preserve"> or AV-</w:t>
      </w:r>
      <w:proofErr w:type="spellStart"/>
      <w:r w:rsidRPr="003013A7">
        <w:rPr>
          <w:rFonts w:asciiTheme="majorBidi" w:hAnsiTheme="majorBidi" w:cstheme="majorBidi"/>
        </w:rPr>
        <w:t>HuBERT</w:t>
      </w:r>
      <w:proofErr w:type="spellEnd"/>
      <w:r w:rsidRPr="003013A7">
        <w:rPr>
          <w:rFonts w:asciiTheme="majorBidi" w:hAnsiTheme="majorBidi" w:cstheme="majorBidi"/>
        </w:rPr>
        <w:t xml:space="preserve"> visual stream → decodes transcript via CTC/beam search → writes to </w:t>
      </w:r>
      <w:r w:rsidRPr="003013A7">
        <w:rPr>
          <w:rStyle w:val="HTMLCode"/>
          <w:rFonts w:asciiTheme="majorBidi" w:hAnsiTheme="majorBidi" w:cstheme="majorBidi"/>
          <w:sz w:val="24"/>
          <w:szCs w:val="24"/>
        </w:rPr>
        <w:t>outputs/{</w:t>
      </w:r>
      <w:proofErr w:type="spellStart"/>
      <w:r w:rsidRPr="003013A7">
        <w:rPr>
          <w:rStyle w:val="HTMLCode"/>
          <w:rFonts w:asciiTheme="majorBidi" w:hAnsiTheme="majorBidi" w:cstheme="majorBidi"/>
          <w:sz w:val="24"/>
          <w:szCs w:val="24"/>
        </w:rPr>
        <w:t>face_</w:t>
      </w:r>
      <w:proofErr w:type="gramStart"/>
      <w:r w:rsidRPr="003013A7">
        <w:rPr>
          <w:rStyle w:val="HTMLCode"/>
          <w:rFonts w:asciiTheme="majorBidi" w:hAnsiTheme="majorBidi" w:cstheme="majorBidi"/>
          <w:sz w:val="24"/>
          <w:szCs w:val="24"/>
        </w:rPr>
        <w:t>id</w:t>
      </w:r>
      <w:proofErr w:type="spellEnd"/>
      <w:r w:rsidRPr="003013A7">
        <w:rPr>
          <w:rStyle w:val="HTMLCode"/>
          <w:rFonts w:asciiTheme="majorBidi" w:hAnsiTheme="majorBidi" w:cstheme="majorBidi"/>
          <w:sz w:val="24"/>
          <w:szCs w:val="24"/>
        </w:rPr>
        <w:t>}_</w:t>
      </w:r>
      <w:proofErr w:type="gramEnd"/>
      <w:r w:rsidRPr="003013A7">
        <w:rPr>
          <w:rStyle w:val="HTMLCode"/>
          <w:rFonts w:asciiTheme="majorBidi" w:hAnsiTheme="majorBidi" w:cstheme="majorBidi"/>
          <w:sz w:val="24"/>
          <w:szCs w:val="24"/>
        </w:rPr>
        <w:t>{</w:t>
      </w:r>
      <w:proofErr w:type="gramStart"/>
      <w:r w:rsidRPr="003013A7">
        <w:rPr>
          <w:rStyle w:val="HTMLCode"/>
          <w:rFonts w:asciiTheme="majorBidi" w:hAnsiTheme="majorBidi" w:cstheme="majorBidi"/>
          <w:sz w:val="24"/>
          <w:szCs w:val="24"/>
        </w:rPr>
        <w:t>DDMMYYYY:HHMM</w:t>
      </w:r>
      <w:proofErr w:type="gramEnd"/>
      <w:r w:rsidRPr="003013A7">
        <w:rPr>
          <w:rStyle w:val="HTMLCode"/>
          <w:rFonts w:asciiTheme="majorBidi" w:hAnsiTheme="majorBidi" w:cstheme="majorBidi"/>
          <w:sz w:val="24"/>
          <w:szCs w:val="24"/>
        </w:rPr>
        <w:t>}.txt</w:t>
      </w:r>
      <w:r w:rsidRPr="003013A7">
        <w:rPr>
          <w:rFonts w:asciiTheme="majorBidi" w:hAnsiTheme="majorBidi" w:cstheme="majorBidi"/>
        </w:rPr>
        <w:t xml:space="preserve"> → deletes input frames.</w:t>
      </w:r>
    </w:p>
    <w:p w14:paraId="268F59CD" w14:textId="77777777" w:rsidR="003013A7" w:rsidRPr="003013A7" w:rsidRDefault="003013A7" w:rsidP="003013A7">
      <w:pPr>
        <w:pStyle w:val="font-claude-response-body"/>
        <w:rPr>
          <w:rFonts w:asciiTheme="majorBidi" w:hAnsiTheme="majorBidi" w:cstheme="majorBidi"/>
        </w:rPr>
      </w:pPr>
      <w:r w:rsidRPr="003013A7">
        <w:rPr>
          <w:rStyle w:val="Strong"/>
          <w:rFonts w:asciiTheme="majorBidi" w:hAnsiTheme="majorBidi" w:cstheme="majorBidi"/>
        </w:rPr>
        <w:t>Worker 3 (Content Flagger)</w:t>
      </w:r>
      <w:r w:rsidRPr="003013A7">
        <w:rPr>
          <w:rFonts w:asciiTheme="majorBidi" w:hAnsiTheme="majorBidi" w:cstheme="majorBidi"/>
        </w:rPr>
        <w:t xml:space="preserve"> Monitors output directory → reads transcript → runs </w:t>
      </w:r>
      <w:proofErr w:type="spellStart"/>
      <w:r w:rsidRPr="003013A7">
        <w:rPr>
          <w:rFonts w:asciiTheme="majorBidi" w:hAnsiTheme="majorBidi" w:cstheme="majorBidi"/>
        </w:rPr>
        <w:t>DistilBERT</w:t>
      </w:r>
      <w:proofErr w:type="spellEnd"/>
      <w:r w:rsidRPr="003013A7">
        <w:rPr>
          <w:rFonts w:asciiTheme="majorBidi" w:hAnsiTheme="majorBidi" w:cstheme="majorBidi"/>
        </w:rPr>
        <w:t xml:space="preserve"> binary classifier → if flagged, appends to </w:t>
      </w:r>
      <w:r w:rsidRPr="003013A7">
        <w:rPr>
          <w:rStyle w:val="HTMLCode"/>
          <w:rFonts w:asciiTheme="majorBidi" w:hAnsiTheme="majorBidi" w:cstheme="majorBidi"/>
          <w:sz w:val="24"/>
          <w:szCs w:val="24"/>
        </w:rPr>
        <w:t>report_{DDMMYYYY}.txt</w:t>
      </w:r>
      <w:r w:rsidRPr="003013A7">
        <w:rPr>
          <w:rFonts w:asciiTheme="majorBidi" w:hAnsiTheme="majorBidi" w:cstheme="majorBidi"/>
        </w:rPr>
        <w:t xml:space="preserve"> with face ID, timestamp, transcript excerpt, and confidence score.</w:t>
      </w:r>
    </w:p>
    <w:p w14:paraId="6474DFD1" w14:textId="77777777" w:rsidR="003013A7" w:rsidRPr="003013A7" w:rsidRDefault="003013A7" w:rsidP="003013A7">
      <w:pPr>
        <w:pStyle w:val="font-claude-response-body"/>
        <w:rPr>
          <w:rFonts w:asciiTheme="majorBidi" w:hAnsiTheme="majorBidi" w:cstheme="majorBidi"/>
        </w:rPr>
      </w:pPr>
      <w:r w:rsidRPr="003013A7">
        <w:rPr>
          <w:rFonts w:asciiTheme="majorBidi" w:hAnsiTheme="majorBidi" w:cstheme="majorBidi"/>
        </w:rPr>
        <w:t>The 15-minute interval rounding in the output filename allows grouping of transcripts by monitoring window for batch review.</w:t>
      </w:r>
    </w:p>
    <w:p w14:paraId="373BE09C" w14:textId="77777777" w:rsidR="003013A7" w:rsidRPr="003013A7" w:rsidRDefault="003013A7" w:rsidP="003013A7">
      <w:pPr>
        <w:pStyle w:val="Heading2"/>
        <w:tabs>
          <w:tab w:val="left" w:pos="1181"/>
        </w:tabs>
        <w:ind w:left="0" w:firstLine="0"/>
      </w:pPr>
    </w:p>
    <w:p w14:paraId="049E9828" w14:textId="4EE98685" w:rsidR="00A25C6E" w:rsidRPr="00A25C6E" w:rsidRDefault="00A25C6E">
      <w:pPr>
        <w:pStyle w:val="Heading2"/>
        <w:numPr>
          <w:ilvl w:val="1"/>
          <w:numId w:val="22"/>
        </w:numPr>
        <w:tabs>
          <w:tab w:val="left" w:pos="1181"/>
        </w:tabs>
        <w:ind w:left="1181" w:hanging="573"/>
        <w:rPr>
          <w:color w:val="17365D" w:themeColor="text2" w:themeShade="BF"/>
        </w:rPr>
      </w:pPr>
      <w:r w:rsidRPr="00A25C6E">
        <w:rPr>
          <w:color w:val="17365D" w:themeColor="text2" w:themeShade="BF"/>
        </w:rPr>
        <w:t>Justification of Selected Methodology</w:t>
      </w:r>
    </w:p>
    <w:p w14:paraId="7FD1C0F1" w14:textId="77777777" w:rsidR="00A25C6E" w:rsidRDefault="00A25C6E" w:rsidP="00A25C6E">
      <w:pPr>
        <w:pStyle w:val="font-claude-response-body"/>
      </w:pPr>
      <w:proofErr w:type="spellStart"/>
      <w:r>
        <w:lastRenderedPageBreak/>
        <w:t>LipNet</w:t>
      </w:r>
      <w:proofErr w:type="spellEnd"/>
      <w:r>
        <w:t xml:space="preserve"> is selected because it is the canonical sentence-level VSR baseline: well-documented, open-source, and lightweight enough to run on standard hardware. It provides a reproducible lower-bound reference.</w:t>
      </w:r>
    </w:p>
    <w:p w14:paraId="2CE3D3DD" w14:textId="77777777" w:rsidR="00A25C6E" w:rsidRDefault="00A25C6E" w:rsidP="00A25C6E">
      <w:pPr>
        <w:pStyle w:val="font-claude-response-body"/>
      </w:pPr>
      <w:r>
        <w:t>AV-</w:t>
      </w:r>
      <w:proofErr w:type="spellStart"/>
      <w:r>
        <w:t>HuBERT</w:t>
      </w:r>
      <w:proofErr w:type="spellEnd"/>
      <w:r>
        <w:t xml:space="preserve"> is selected because it is the current state-of-the-art visual-only VSR model, providing the accuracy ceiling. Using the pre-trained model in inference mode (without fine-tuning) is appropriate for the four-week scope and consistent with transfer learning practice.</w:t>
      </w:r>
    </w:p>
    <w:p w14:paraId="3B4397EF" w14:textId="77777777" w:rsidR="00A25C6E" w:rsidRDefault="00A25C6E" w:rsidP="00A25C6E">
      <w:pPr>
        <w:pStyle w:val="font-claude-response-body"/>
      </w:pPr>
      <w:proofErr w:type="spellStart"/>
      <w:r>
        <w:t>DistilBERT</w:t>
      </w:r>
      <w:proofErr w:type="spellEnd"/>
      <w:r>
        <w:t xml:space="preserve"> is selected for Worker 3 because it is a compact, fast text classifier well-suited to binary sentence classification with a small training corpus (400 sentences), and fine-tuning requires only one to two hours of compute.</w:t>
      </w:r>
    </w:p>
    <w:p w14:paraId="2B286CB7" w14:textId="77777777" w:rsidR="00A25C6E" w:rsidRDefault="00A25C6E" w:rsidP="00A25C6E">
      <w:pPr>
        <w:pStyle w:val="font-claude-response-body"/>
      </w:pPr>
      <w:r>
        <w:t>The three-worker distributed architecture is chosen for modularity: each worker can be developed, tested, and replaced independently, and the file-based interface between workers requires no inter-process communication framework.</w:t>
      </w:r>
    </w:p>
    <w:p w14:paraId="2B04ED6E" w14:textId="77777777" w:rsidR="00A25C6E" w:rsidRPr="00A25C6E" w:rsidRDefault="00A25C6E" w:rsidP="00A25C6E">
      <w:pPr>
        <w:pStyle w:val="Heading2"/>
        <w:tabs>
          <w:tab w:val="left" w:pos="1181"/>
        </w:tabs>
        <w:ind w:left="0" w:firstLine="0"/>
      </w:pPr>
    </w:p>
    <w:p w14:paraId="2CE1B589" w14:textId="46E772B1" w:rsidR="00A25C6E" w:rsidRPr="00A25C6E" w:rsidRDefault="00A25C6E">
      <w:pPr>
        <w:pStyle w:val="Heading2"/>
        <w:numPr>
          <w:ilvl w:val="1"/>
          <w:numId w:val="22"/>
        </w:numPr>
        <w:tabs>
          <w:tab w:val="left" w:pos="1181"/>
        </w:tabs>
        <w:ind w:left="1181" w:hanging="573"/>
        <w:rPr>
          <w:color w:val="17365D" w:themeColor="text2" w:themeShade="BF"/>
        </w:rPr>
      </w:pPr>
      <w:r w:rsidRPr="00A25C6E">
        <w:rPr>
          <w:color w:val="17365D" w:themeColor="text2" w:themeShade="BF"/>
        </w:rPr>
        <w:t>Novelty of Work</w:t>
      </w:r>
    </w:p>
    <w:p w14:paraId="6AD2E99E" w14:textId="392FD7F9" w:rsidR="00A25C6E" w:rsidRPr="00A25C6E" w:rsidRDefault="00A25C6E" w:rsidP="00A25C6E">
      <w:pPr>
        <w:pStyle w:val="Heading2"/>
        <w:tabs>
          <w:tab w:val="left" w:pos="1181"/>
        </w:tabs>
        <w:ind w:left="0" w:firstLine="0"/>
        <w:rPr>
          <w:rFonts w:asciiTheme="majorBidi" w:hAnsiTheme="majorBidi" w:cstheme="majorBidi"/>
          <w:b w:val="0"/>
          <w:bCs w:val="0"/>
          <w:sz w:val="24"/>
          <w:szCs w:val="24"/>
        </w:rPr>
      </w:pPr>
      <w:r w:rsidRPr="00A25C6E">
        <w:rPr>
          <w:rFonts w:asciiTheme="majorBidi" w:hAnsiTheme="majorBidi" w:cstheme="majorBidi"/>
          <w:b w:val="0"/>
          <w:bCs w:val="0"/>
          <w:sz w:val="24"/>
          <w:szCs w:val="24"/>
        </w:rPr>
        <w:t xml:space="preserve">This project is the first to combine VSR with inappropriate speech classification in an end-to-end workplace surveillance pipeline. Prior VSR work focuses exclusively on transcription accuracy; the application to content moderation and HR compliance is new. The specific pipeline architecture — lip extraction, silent transcription, NLP flagging — and the curated inappropriate speech evaluation corpus are original contributions. The comparative benchmark of </w:t>
      </w:r>
      <w:proofErr w:type="spellStart"/>
      <w:r w:rsidRPr="00A25C6E">
        <w:rPr>
          <w:rFonts w:asciiTheme="majorBidi" w:hAnsiTheme="majorBidi" w:cstheme="majorBidi"/>
          <w:b w:val="0"/>
          <w:bCs w:val="0"/>
          <w:sz w:val="24"/>
          <w:szCs w:val="24"/>
        </w:rPr>
        <w:t>LipNet</w:t>
      </w:r>
      <w:proofErr w:type="spellEnd"/>
      <w:r w:rsidRPr="00A25C6E">
        <w:rPr>
          <w:rFonts w:asciiTheme="majorBidi" w:hAnsiTheme="majorBidi" w:cstheme="majorBidi"/>
          <w:b w:val="0"/>
          <w:bCs w:val="0"/>
          <w:sz w:val="24"/>
          <w:szCs w:val="24"/>
        </w:rPr>
        <w:t xml:space="preserve"> versus AV-</w:t>
      </w:r>
      <w:proofErr w:type="spellStart"/>
      <w:r w:rsidRPr="00A25C6E">
        <w:rPr>
          <w:rFonts w:asciiTheme="majorBidi" w:hAnsiTheme="majorBidi" w:cstheme="majorBidi"/>
          <w:b w:val="0"/>
          <w:bCs w:val="0"/>
          <w:sz w:val="24"/>
          <w:szCs w:val="24"/>
        </w:rPr>
        <w:t>HuBERT</w:t>
      </w:r>
      <w:proofErr w:type="spellEnd"/>
      <w:r w:rsidRPr="00A25C6E">
        <w:rPr>
          <w:rFonts w:asciiTheme="majorBidi" w:hAnsiTheme="majorBidi" w:cstheme="majorBidi"/>
          <w:b w:val="0"/>
          <w:bCs w:val="0"/>
          <w:sz w:val="24"/>
          <w:szCs w:val="24"/>
        </w:rPr>
        <w:t xml:space="preserve"> on simulated CCTV footage (as opposed to clean benchmark datasets) is also novel.</w:t>
      </w:r>
    </w:p>
    <w:p w14:paraId="03F46293" w14:textId="77777777" w:rsidR="00A25C6E" w:rsidRPr="00A25C6E" w:rsidRDefault="00A25C6E" w:rsidP="00A25C6E">
      <w:pPr>
        <w:pStyle w:val="Heading2"/>
        <w:tabs>
          <w:tab w:val="left" w:pos="1181"/>
        </w:tabs>
        <w:ind w:left="0" w:firstLine="0"/>
      </w:pPr>
    </w:p>
    <w:p w14:paraId="1822E278" w14:textId="448491FF" w:rsidR="000244BC" w:rsidRDefault="00C12994">
      <w:pPr>
        <w:pStyle w:val="Heading2"/>
        <w:numPr>
          <w:ilvl w:val="1"/>
          <w:numId w:val="22"/>
        </w:numPr>
        <w:tabs>
          <w:tab w:val="left" w:pos="1181"/>
        </w:tabs>
        <w:ind w:left="1181" w:hanging="573"/>
      </w:pPr>
      <w:r>
        <w:rPr>
          <w:color w:val="003366"/>
          <w:spacing w:val="-6"/>
        </w:rPr>
        <w:t>Performance</w:t>
      </w:r>
      <w:r>
        <w:rPr>
          <w:color w:val="003366"/>
          <w:spacing w:val="5"/>
        </w:rPr>
        <w:t xml:space="preserve"> </w:t>
      </w:r>
      <w:r>
        <w:rPr>
          <w:color w:val="003366"/>
          <w:spacing w:val="-6"/>
        </w:rPr>
        <w:t>Metrics</w:t>
      </w:r>
      <w:r w:rsidR="005B49AA">
        <w:rPr>
          <w:color w:val="003366"/>
          <w:spacing w:val="-6"/>
        </w:rPr>
        <w:t xml:space="preserve"> for Validation/Evaluation</w:t>
      </w:r>
    </w:p>
    <w:p w14:paraId="547B1413" w14:textId="455920B5" w:rsidR="005B49AA" w:rsidRPr="00A25C6E" w:rsidRDefault="00A25C6E" w:rsidP="00A25C6E">
      <w:pPr>
        <w:pStyle w:val="ListParagraph"/>
        <w:numPr>
          <w:ilvl w:val="0"/>
          <w:numId w:val="26"/>
        </w:numPr>
        <w:tabs>
          <w:tab w:val="left" w:pos="841"/>
        </w:tabs>
        <w:spacing w:before="96"/>
        <w:rPr>
          <w:rFonts w:ascii="Georgia" w:hAnsi="Georgia"/>
          <w:b/>
          <w:spacing w:val="-8"/>
        </w:rPr>
      </w:pPr>
      <w:r w:rsidRPr="00A25C6E">
        <w:rPr>
          <w:b/>
          <w:bCs/>
        </w:rPr>
        <w:t>WER</w:t>
      </w:r>
      <w:r w:rsidRPr="00A25C6E">
        <w:t xml:space="preserve"> </w:t>
      </w:r>
      <w:r>
        <w:t>on in-house CCTV test set</w:t>
      </w:r>
      <w:r>
        <w:t xml:space="preserve"> on at least one model.</w:t>
      </w:r>
    </w:p>
    <w:p w14:paraId="071C6F30" w14:textId="2754C2EA" w:rsidR="00A25C6E" w:rsidRPr="00A25C6E" w:rsidRDefault="00A25C6E" w:rsidP="00A25C6E">
      <w:pPr>
        <w:pStyle w:val="ListParagraph"/>
        <w:numPr>
          <w:ilvl w:val="0"/>
          <w:numId w:val="26"/>
        </w:numPr>
        <w:tabs>
          <w:tab w:val="left" w:pos="841"/>
        </w:tabs>
        <w:spacing w:before="96"/>
        <w:rPr>
          <w:rFonts w:ascii="Georgia" w:hAnsi="Georgia"/>
          <w:b/>
          <w:spacing w:val="-8"/>
        </w:rPr>
      </w:pPr>
      <w:r>
        <w:rPr>
          <w:rStyle w:val="Strong"/>
        </w:rPr>
        <w:t>Flagging F1</w:t>
      </w:r>
      <w:r>
        <w:rPr>
          <w:rStyle w:val="Strong"/>
        </w:rPr>
        <w:t xml:space="preserve"> </w:t>
      </w:r>
      <w:r>
        <w:t xml:space="preserve">on </w:t>
      </w:r>
      <w:r>
        <w:t xml:space="preserve">an </w:t>
      </w:r>
      <w:r>
        <w:t>inappropriate speech test corpus</w:t>
      </w:r>
    </w:p>
    <w:p w14:paraId="707E6540" w14:textId="0623119B" w:rsidR="00A25C6E" w:rsidRPr="00A25C6E" w:rsidRDefault="00A25C6E" w:rsidP="00A25C6E">
      <w:pPr>
        <w:pStyle w:val="ListParagraph"/>
        <w:numPr>
          <w:ilvl w:val="0"/>
          <w:numId w:val="26"/>
        </w:numPr>
        <w:tabs>
          <w:tab w:val="left" w:pos="841"/>
        </w:tabs>
        <w:spacing w:before="96"/>
        <w:rPr>
          <w:rFonts w:ascii="Georgia" w:hAnsi="Georgia"/>
          <w:b/>
          <w:spacing w:val="-8"/>
        </w:rPr>
      </w:pPr>
      <w:r>
        <w:rPr>
          <w:rStyle w:val="Strong"/>
        </w:rPr>
        <w:t>End-to-end latency</w:t>
      </w:r>
      <w:r>
        <w:t xml:space="preserve"> — transcript available within 30 seconds of a 3-second utterance completing</w:t>
      </w:r>
    </w:p>
    <w:p w14:paraId="321013FC" w14:textId="362EE8B8" w:rsidR="00A25C6E" w:rsidRDefault="00A25C6E" w:rsidP="00A25C6E">
      <w:pPr>
        <w:pStyle w:val="ListParagraph"/>
        <w:numPr>
          <w:ilvl w:val="0"/>
          <w:numId w:val="22"/>
        </w:numPr>
        <w:tabs>
          <w:tab w:val="left" w:pos="841"/>
        </w:tabs>
        <w:spacing w:before="96"/>
        <w:jc w:val="left"/>
        <w:rPr>
          <w:rFonts w:ascii="Georgia" w:hAnsi="Georgia"/>
          <w:b/>
          <w:color w:val="17365D" w:themeColor="text2" w:themeShade="BF"/>
          <w:spacing w:val="-8"/>
          <w:sz w:val="28"/>
          <w:szCs w:val="28"/>
        </w:rPr>
      </w:pPr>
      <w:r w:rsidRPr="00A25C6E">
        <w:rPr>
          <w:rFonts w:ascii="Georgia" w:hAnsi="Georgia"/>
          <w:b/>
          <w:color w:val="17365D" w:themeColor="text2" w:themeShade="BF"/>
          <w:spacing w:val="-8"/>
          <w:sz w:val="28"/>
          <w:szCs w:val="28"/>
        </w:rPr>
        <w:t>Evaluation</w:t>
      </w:r>
    </w:p>
    <w:p w14:paraId="3A2EAF73" w14:textId="415E3BB3" w:rsidR="00A25C6E" w:rsidRDefault="00A25C6E" w:rsidP="00A25C6E">
      <w:pPr>
        <w:pStyle w:val="ListParagraph"/>
        <w:numPr>
          <w:ilvl w:val="1"/>
          <w:numId w:val="22"/>
        </w:numPr>
        <w:tabs>
          <w:tab w:val="left" w:pos="841"/>
        </w:tabs>
        <w:spacing w:before="96"/>
        <w:rPr>
          <w:rFonts w:ascii="Georgia" w:hAnsi="Georgia"/>
          <w:b/>
          <w:color w:val="17365D" w:themeColor="text2" w:themeShade="BF"/>
          <w:spacing w:val="-8"/>
          <w:sz w:val="28"/>
          <w:szCs w:val="28"/>
        </w:rPr>
      </w:pPr>
      <w:r>
        <w:rPr>
          <w:rFonts w:ascii="Georgia" w:hAnsi="Georgia"/>
          <w:b/>
          <w:color w:val="17365D" w:themeColor="text2" w:themeShade="BF"/>
          <w:spacing w:val="-8"/>
          <w:sz w:val="28"/>
          <w:szCs w:val="28"/>
        </w:rPr>
        <w:t xml:space="preserve"> Evaluation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3322"/>
        <w:gridCol w:w="3601"/>
      </w:tblGrid>
      <w:tr w:rsidR="00A25C6E" w14:paraId="505C1724" w14:textId="77777777" w:rsidTr="00A25C6E">
        <w:trPr>
          <w:tblHeader/>
          <w:tblCellSpacing w:w="15" w:type="dxa"/>
        </w:trPr>
        <w:tc>
          <w:tcPr>
            <w:tcW w:w="0" w:type="auto"/>
            <w:vAlign w:val="center"/>
            <w:hideMark/>
          </w:tcPr>
          <w:p w14:paraId="475F7BAE" w14:textId="77777777" w:rsidR="00A25C6E" w:rsidRDefault="00A25C6E">
            <w:pPr>
              <w:jc w:val="center"/>
              <w:rPr>
                <w:b/>
                <w:bCs/>
              </w:rPr>
            </w:pPr>
            <w:r>
              <w:rPr>
                <w:b/>
                <w:bCs/>
              </w:rPr>
              <w:t>Metric</w:t>
            </w:r>
          </w:p>
        </w:tc>
        <w:tc>
          <w:tcPr>
            <w:tcW w:w="0" w:type="auto"/>
            <w:vAlign w:val="center"/>
            <w:hideMark/>
          </w:tcPr>
          <w:p w14:paraId="351899F4" w14:textId="77777777" w:rsidR="00A25C6E" w:rsidRDefault="00A25C6E">
            <w:pPr>
              <w:jc w:val="center"/>
              <w:rPr>
                <w:b/>
                <w:bCs/>
              </w:rPr>
            </w:pPr>
            <w:r>
              <w:rPr>
                <w:b/>
                <w:bCs/>
              </w:rPr>
              <w:t>Definition</w:t>
            </w:r>
          </w:p>
        </w:tc>
        <w:tc>
          <w:tcPr>
            <w:tcW w:w="0" w:type="auto"/>
            <w:vAlign w:val="center"/>
            <w:hideMark/>
          </w:tcPr>
          <w:p w14:paraId="0BD6F405" w14:textId="77777777" w:rsidR="00A25C6E" w:rsidRDefault="00A25C6E">
            <w:pPr>
              <w:jc w:val="center"/>
              <w:rPr>
                <w:b/>
                <w:bCs/>
              </w:rPr>
            </w:pPr>
            <w:r>
              <w:rPr>
                <w:b/>
                <w:bCs/>
              </w:rPr>
              <w:t>Target</w:t>
            </w:r>
          </w:p>
        </w:tc>
      </w:tr>
      <w:tr w:rsidR="00A25C6E" w14:paraId="5283B10F" w14:textId="77777777" w:rsidTr="00A25C6E">
        <w:trPr>
          <w:tblCellSpacing w:w="15" w:type="dxa"/>
        </w:trPr>
        <w:tc>
          <w:tcPr>
            <w:tcW w:w="0" w:type="auto"/>
            <w:vAlign w:val="center"/>
            <w:hideMark/>
          </w:tcPr>
          <w:p w14:paraId="77F0AA2C" w14:textId="77777777" w:rsidR="00A25C6E" w:rsidRDefault="00A25C6E">
            <w:r>
              <w:t>Word Error Rate (WER)</w:t>
            </w:r>
          </w:p>
        </w:tc>
        <w:tc>
          <w:tcPr>
            <w:tcW w:w="0" w:type="auto"/>
            <w:vAlign w:val="center"/>
            <w:hideMark/>
          </w:tcPr>
          <w:p w14:paraId="66BD61FA" w14:textId="77777777" w:rsidR="00A25C6E" w:rsidRDefault="00A25C6E">
            <w:r>
              <w:t>(S+D+I)/N on reference transcripts</w:t>
            </w:r>
          </w:p>
        </w:tc>
        <w:tc>
          <w:tcPr>
            <w:tcW w:w="0" w:type="auto"/>
            <w:vAlign w:val="center"/>
            <w:hideMark/>
          </w:tcPr>
          <w:p w14:paraId="0A64A7BD" w14:textId="77777777" w:rsidR="00A25C6E" w:rsidRDefault="00A25C6E">
            <w:r>
              <w:t>≤ 15% on GRID, ≤ 40% on CCTV set</w:t>
            </w:r>
          </w:p>
        </w:tc>
      </w:tr>
      <w:tr w:rsidR="00A25C6E" w14:paraId="715C29E6" w14:textId="77777777" w:rsidTr="00A25C6E">
        <w:trPr>
          <w:tblCellSpacing w:w="15" w:type="dxa"/>
        </w:trPr>
        <w:tc>
          <w:tcPr>
            <w:tcW w:w="0" w:type="auto"/>
            <w:vAlign w:val="center"/>
            <w:hideMark/>
          </w:tcPr>
          <w:p w14:paraId="212C7D85" w14:textId="77777777" w:rsidR="00A25C6E" w:rsidRDefault="00A25C6E">
            <w:r>
              <w:t>Character Error Rate (CER)</w:t>
            </w:r>
          </w:p>
        </w:tc>
        <w:tc>
          <w:tcPr>
            <w:tcW w:w="0" w:type="auto"/>
            <w:vAlign w:val="center"/>
            <w:hideMark/>
          </w:tcPr>
          <w:p w14:paraId="42D80E77" w14:textId="77777777" w:rsidR="00A25C6E" w:rsidRDefault="00A25C6E">
            <w:r>
              <w:t>Character-level analogue</w:t>
            </w:r>
          </w:p>
        </w:tc>
        <w:tc>
          <w:tcPr>
            <w:tcW w:w="0" w:type="auto"/>
            <w:vAlign w:val="center"/>
            <w:hideMark/>
          </w:tcPr>
          <w:p w14:paraId="75AFB914" w14:textId="77777777" w:rsidR="00A25C6E" w:rsidRDefault="00A25C6E">
            <w:r>
              <w:t>Reported for both models</w:t>
            </w:r>
          </w:p>
        </w:tc>
      </w:tr>
      <w:tr w:rsidR="00A25C6E" w14:paraId="186A1767" w14:textId="77777777" w:rsidTr="00A25C6E">
        <w:trPr>
          <w:tblCellSpacing w:w="15" w:type="dxa"/>
        </w:trPr>
        <w:tc>
          <w:tcPr>
            <w:tcW w:w="0" w:type="auto"/>
            <w:vAlign w:val="center"/>
            <w:hideMark/>
          </w:tcPr>
          <w:p w14:paraId="77C0637F" w14:textId="77777777" w:rsidR="00A25C6E" w:rsidRDefault="00A25C6E">
            <w:r>
              <w:t>Precision (Flagging)</w:t>
            </w:r>
          </w:p>
        </w:tc>
        <w:tc>
          <w:tcPr>
            <w:tcW w:w="0" w:type="auto"/>
            <w:vAlign w:val="center"/>
            <w:hideMark/>
          </w:tcPr>
          <w:p w14:paraId="2AB60496" w14:textId="77777777" w:rsidR="00A25C6E" w:rsidRDefault="00A25C6E">
            <w:r>
              <w:t>TP / (TP + FP)</w:t>
            </w:r>
          </w:p>
        </w:tc>
        <w:tc>
          <w:tcPr>
            <w:tcW w:w="0" w:type="auto"/>
            <w:vAlign w:val="center"/>
            <w:hideMark/>
          </w:tcPr>
          <w:p w14:paraId="23DAB54D" w14:textId="77777777" w:rsidR="00A25C6E" w:rsidRDefault="00A25C6E">
            <w:r>
              <w:t>≥ 0.80</w:t>
            </w:r>
          </w:p>
        </w:tc>
      </w:tr>
      <w:tr w:rsidR="00A25C6E" w14:paraId="23557576" w14:textId="77777777" w:rsidTr="00A25C6E">
        <w:trPr>
          <w:tblCellSpacing w:w="15" w:type="dxa"/>
        </w:trPr>
        <w:tc>
          <w:tcPr>
            <w:tcW w:w="0" w:type="auto"/>
            <w:vAlign w:val="center"/>
            <w:hideMark/>
          </w:tcPr>
          <w:p w14:paraId="39108862" w14:textId="77777777" w:rsidR="00A25C6E" w:rsidRDefault="00A25C6E">
            <w:r>
              <w:t>Recall (Flagging)</w:t>
            </w:r>
          </w:p>
        </w:tc>
        <w:tc>
          <w:tcPr>
            <w:tcW w:w="0" w:type="auto"/>
            <w:vAlign w:val="center"/>
            <w:hideMark/>
          </w:tcPr>
          <w:p w14:paraId="4A4CF9C2" w14:textId="77777777" w:rsidR="00A25C6E" w:rsidRDefault="00A25C6E">
            <w:r>
              <w:t>TP / (TP + FN)</w:t>
            </w:r>
          </w:p>
        </w:tc>
        <w:tc>
          <w:tcPr>
            <w:tcW w:w="0" w:type="auto"/>
            <w:vAlign w:val="center"/>
            <w:hideMark/>
          </w:tcPr>
          <w:p w14:paraId="06165F5F" w14:textId="77777777" w:rsidR="00A25C6E" w:rsidRDefault="00A25C6E">
            <w:r>
              <w:t>≥ 0.70</w:t>
            </w:r>
          </w:p>
        </w:tc>
      </w:tr>
      <w:tr w:rsidR="00A25C6E" w14:paraId="4B36BD6D" w14:textId="77777777" w:rsidTr="00A25C6E">
        <w:trPr>
          <w:tblCellSpacing w:w="15" w:type="dxa"/>
        </w:trPr>
        <w:tc>
          <w:tcPr>
            <w:tcW w:w="0" w:type="auto"/>
            <w:vAlign w:val="center"/>
            <w:hideMark/>
          </w:tcPr>
          <w:p w14:paraId="20880151" w14:textId="77777777" w:rsidR="00A25C6E" w:rsidRDefault="00A25C6E">
            <w:r>
              <w:t>F1 (Flagging)</w:t>
            </w:r>
          </w:p>
        </w:tc>
        <w:tc>
          <w:tcPr>
            <w:tcW w:w="0" w:type="auto"/>
            <w:vAlign w:val="center"/>
            <w:hideMark/>
          </w:tcPr>
          <w:p w14:paraId="1CA744EA" w14:textId="77777777" w:rsidR="00A25C6E" w:rsidRDefault="00A25C6E">
            <w:r>
              <w:t>Harmonic mean of P and R</w:t>
            </w:r>
          </w:p>
        </w:tc>
        <w:tc>
          <w:tcPr>
            <w:tcW w:w="0" w:type="auto"/>
            <w:vAlign w:val="center"/>
            <w:hideMark/>
          </w:tcPr>
          <w:p w14:paraId="580B793B" w14:textId="77777777" w:rsidR="00A25C6E" w:rsidRDefault="00A25C6E">
            <w:r>
              <w:t>≥ 0.75</w:t>
            </w:r>
          </w:p>
        </w:tc>
      </w:tr>
      <w:tr w:rsidR="00A25C6E" w14:paraId="00BC2CDF" w14:textId="77777777" w:rsidTr="00A25C6E">
        <w:trPr>
          <w:tblCellSpacing w:w="15" w:type="dxa"/>
        </w:trPr>
        <w:tc>
          <w:tcPr>
            <w:tcW w:w="0" w:type="auto"/>
            <w:vAlign w:val="center"/>
            <w:hideMark/>
          </w:tcPr>
          <w:p w14:paraId="0E0DD525" w14:textId="77777777" w:rsidR="00A25C6E" w:rsidRDefault="00A25C6E">
            <w:r>
              <w:t>Inference Time</w:t>
            </w:r>
          </w:p>
        </w:tc>
        <w:tc>
          <w:tcPr>
            <w:tcW w:w="0" w:type="auto"/>
            <w:vAlign w:val="center"/>
            <w:hideMark/>
          </w:tcPr>
          <w:p w14:paraId="43B6980D" w14:textId="77777777" w:rsidR="00A25C6E" w:rsidRDefault="00A25C6E">
            <w:r>
              <w:t>Seconds per 75-frame sequence</w:t>
            </w:r>
          </w:p>
        </w:tc>
        <w:tc>
          <w:tcPr>
            <w:tcW w:w="0" w:type="auto"/>
            <w:vAlign w:val="center"/>
            <w:hideMark/>
          </w:tcPr>
          <w:p w14:paraId="4EF3F99F" w14:textId="77777777" w:rsidR="00A25C6E" w:rsidRDefault="00A25C6E">
            <w:r>
              <w:t>Reported; no hard target</w:t>
            </w:r>
          </w:p>
        </w:tc>
      </w:tr>
    </w:tbl>
    <w:p w14:paraId="432CC208" w14:textId="2FCCF77A" w:rsidR="00A25C6E" w:rsidRPr="00A25C6E" w:rsidRDefault="00A25C6E" w:rsidP="00A25C6E">
      <w:pPr>
        <w:pStyle w:val="ListParagraph"/>
        <w:numPr>
          <w:ilvl w:val="1"/>
          <w:numId w:val="22"/>
        </w:numPr>
        <w:tabs>
          <w:tab w:val="left" w:pos="841"/>
        </w:tabs>
        <w:spacing w:before="96"/>
        <w:rPr>
          <w:rFonts w:ascii="Georgia" w:hAnsi="Georgia"/>
          <w:b/>
          <w:bCs/>
          <w:color w:val="17365D" w:themeColor="text2" w:themeShade="BF"/>
          <w:spacing w:val="-8"/>
          <w:sz w:val="28"/>
          <w:szCs w:val="28"/>
        </w:rPr>
      </w:pPr>
      <w:r w:rsidRPr="00A25C6E">
        <w:rPr>
          <w:rFonts w:ascii="Georgia" w:hAnsi="Georgia"/>
          <w:b/>
          <w:bCs/>
          <w:color w:val="17365D" w:themeColor="text2" w:themeShade="BF"/>
          <w:sz w:val="28"/>
          <w:szCs w:val="28"/>
        </w:rPr>
        <w:t>Evaluation Methodology</w:t>
      </w:r>
    </w:p>
    <w:p w14:paraId="3781DAE9" w14:textId="6D3B36FC" w:rsidR="00A25C6E" w:rsidRDefault="00A25C6E" w:rsidP="00A25C6E">
      <w:pPr>
        <w:pStyle w:val="font-claude-response-body"/>
      </w:pPr>
      <w:r>
        <w:rPr>
          <w:rStyle w:val="Strong"/>
        </w:rPr>
        <w:t>VSR evaluation</w:t>
      </w:r>
      <w:r>
        <w:t xml:space="preserve"> is conducted on three splits: (1) GRID test split (34 speakers held out from </w:t>
      </w:r>
      <w:proofErr w:type="spellStart"/>
      <w:r>
        <w:t>LipNet</w:t>
      </w:r>
      <w:proofErr w:type="spellEnd"/>
      <w:r>
        <w:t xml:space="preserve"> training data — for baseline reproduction), (2) LRS3 test split (for AV-</w:t>
      </w:r>
      <w:proofErr w:type="spellStart"/>
      <w:r>
        <w:t>HuBERT</w:t>
      </w:r>
      <w:proofErr w:type="spellEnd"/>
      <w:r>
        <w:t xml:space="preserve"> reference performance), and (3) the </w:t>
      </w:r>
      <w:r w:rsidR="00CC1111">
        <w:t>simulated</w:t>
      </w:r>
      <w:r>
        <w:t xml:space="preserve"> CCTV test set (20 sentences per speaker, 3 speakers, both appropriate and inappropriate content). Both models are evaluated on identical sequences under identical hardware.</w:t>
      </w:r>
    </w:p>
    <w:p w14:paraId="0BB7EAA6" w14:textId="77777777" w:rsidR="00A25C6E" w:rsidRDefault="00A25C6E" w:rsidP="00A25C6E">
      <w:pPr>
        <w:pStyle w:val="font-claude-response-body"/>
      </w:pPr>
      <w:r>
        <w:rPr>
          <w:rStyle w:val="Strong"/>
        </w:rPr>
        <w:lastRenderedPageBreak/>
        <w:t>Classifier evaluation</w:t>
      </w:r>
      <w:r>
        <w:t xml:space="preserve"> uses a held-out 20% split (80 sentences) of the 400-sentence labelled corpus. A confusion matrix, precision, recall, and F1 are reported. The classifier's dependency on VSR transcription quality is assessed by injecting synthetic WER-equivalent errors into the test transcripts and measuring the degradation in flagging F1.</w:t>
      </w:r>
    </w:p>
    <w:p w14:paraId="37259393" w14:textId="16DBD2F5" w:rsidR="005D6D1D" w:rsidRDefault="005D6D1D" w:rsidP="005D6D1D">
      <w:pPr>
        <w:pStyle w:val="ListParagraph"/>
        <w:numPr>
          <w:ilvl w:val="1"/>
          <w:numId w:val="22"/>
        </w:numPr>
        <w:tabs>
          <w:tab w:val="left" w:pos="841"/>
        </w:tabs>
        <w:spacing w:before="96"/>
        <w:rPr>
          <w:rFonts w:ascii="Georgia" w:hAnsi="Georgia"/>
          <w:b/>
          <w:bCs/>
          <w:color w:val="17365D" w:themeColor="text2" w:themeShade="BF"/>
          <w:spacing w:val="-8"/>
          <w:sz w:val="28"/>
          <w:szCs w:val="28"/>
        </w:rPr>
      </w:pPr>
      <w:r>
        <w:rPr>
          <w:rFonts w:ascii="Georgia" w:hAnsi="Georgia"/>
          <w:b/>
          <w:bCs/>
          <w:color w:val="17365D" w:themeColor="text2" w:themeShade="BF"/>
          <w:spacing w:val="-8"/>
          <w:sz w:val="28"/>
          <w:szCs w:val="28"/>
        </w:rPr>
        <w:t>Comparative Analysis</w:t>
      </w:r>
    </w:p>
    <w:p w14:paraId="0B1AD08D" w14:textId="77777777" w:rsidR="005D6D1D" w:rsidRDefault="005D6D1D" w:rsidP="005D6D1D">
      <w:pPr>
        <w:pStyle w:val="font-claude-response-body"/>
      </w:pPr>
      <w:r>
        <w:t xml:space="preserve">The primary comparison is </w:t>
      </w:r>
      <w:proofErr w:type="spellStart"/>
      <w:r>
        <w:rPr>
          <w:rStyle w:val="Strong"/>
        </w:rPr>
        <w:t>LipNet</w:t>
      </w:r>
      <w:proofErr w:type="spellEnd"/>
      <w:r>
        <w:rPr>
          <w:rStyle w:val="Strong"/>
        </w:rPr>
        <w:t xml:space="preserve"> vs. AV-</w:t>
      </w:r>
      <w:proofErr w:type="spellStart"/>
      <w:r>
        <w:rPr>
          <w:rStyle w:val="Strong"/>
        </w:rPr>
        <w:t>HuBERT</w:t>
      </w:r>
      <w:proofErr w:type="spellEnd"/>
      <w:r>
        <w:rPr>
          <w:rStyle w:val="Strong"/>
        </w:rPr>
        <w:t xml:space="preserve"> (visual)</w:t>
      </w:r>
      <w:r>
        <w:t xml:space="preserve"> across:</w:t>
      </w:r>
    </w:p>
    <w:p w14:paraId="1EBF5EB5" w14:textId="77777777" w:rsidR="005D6D1D" w:rsidRDefault="005D6D1D" w:rsidP="005D6D1D">
      <w:pPr>
        <w:pStyle w:val="whitespace-normal"/>
        <w:numPr>
          <w:ilvl w:val="0"/>
          <w:numId w:val="27"/>
        </w:numPr>
      </w:pPr>
      <w:r>
        <w:t>WER on GRID (controlled, frontal)</w:t>
      </w:r>
    </w:p>
    <w:p w14:paraId="2EA1030C" w14:textId="77777777" w:rsidR="005D6D1D" w:rsidRDefault="005D6D1D" w:rsidP="005D6D1D">
      <w:pPr>
        <w:pStyle w:val="whitespace-normal"/>
        <w:numPr>
          <w:ilvl w:val="0"/>
          <w:numId w:val="27"/>
        </w:numPr>
      </w:pPr>
      <w:r>
        <w:t>WER on in-house CCTV set (oblique, uncontrolled)</w:t>
      </w:r>
    </w:p>
    <w:p w14:paraId="71FEAD29" w14:textId="77777777" w:rsidR="005D6D1D" w:rsidRDefault="005D6D1D" w:rsidP="005D6D1D">
      <w:pPr>
        <w:pStyle w:val="whitespace-normal"/>
        <w:numPr>
          <w:ilvl w:val="0"/>
          <w:numId w:val="27"/>
        </w:numPr>
      </w:pPr>
      <w:r>
        <w:t xml:space="preserve">Flagging F1 when each model's transcriptions feed into the same </w:t>
      </w:r>
      <w:proofErr w:type="spellStart"/>
      <w:r>
        <w:t>DistilBERT</w:t>
      </w:r>
      <w:proofErr w:type="spellEnd"/>
      <w:r>
        <w:t xml:space="preserve"> classifier</w:t>
      </w:r>
    </w:p>
    <w:p w14:paraId="5245FAE0" w14:textId="77777777" w:rsidR="005D6D1D" w:rsidRDefault="005D6D1D" w:rsidP="005D6D1D">
      <w:pPr>
        <w:pStyle w:val="whitespace-normal"/>
        <w:numPr>
          <w:ilvl w:val="0"/>
          <w:numId w:val="27"/>
        </w:numPr>
      </w:pPr>
      <w:r>
        <w:t>Inference time per sequence on the same hardware</w:t>
      </w:r>
    </w:p>
    <w:p w14:paraId="61B63C50" w14:textId="77777777" w:rsidR="005D6D1D" w:rsidRDefault="005D6D1D" w:rsidP="005D6D1D">
      <w:pPr>
        <w:pStyle w:val="font-claude-response-body"/>
      </w:pPr>
      <w:r>
        <w:t>The hypothesis is that AV-</w:t>
      </w:r>
      <w:proofErr w:type="spellStart"/>
      <w:r>
        <w:t>HuBERT</w:t>
      </w:r>
      <w:proofErr w:type="spellEnd"/>
      <w:r>
        <w:t xml:space="preserve"> will achieve lower WER on the CCTV test set due to its larger pre-training corpus and transformer attention, but at the cost of higher inference latency — producing a clear accuracy–speed trade-off. </w:t>
      </w:r>
      <w:proofErr w:type="spellStart"/>
      <w:r>
        <w:t>LipNet</w:t>
      </w:r>
      <w:proofErr w:type="spellEnd"/>
      <w:r>
        <w:t xml:space="preserve"> is expected to degrade more severely on oblique footage due to its shallower spatiotemporal feature extraction.</w:t>
      </w:r>
    </w:p>
    <w:p w14:paraId="3FDA7D0A" w14:textId="2DD73BB2" w:rsidR="005D6D1D" w:rsidRPr="005D6D1D" w:rsidRDefault="005D6D1D" w:rsidP="005D6D1D">
      <w:pPr>
        <w:pStyle w:val="ListParagraph"/>
        <w:numPr>
          <w:ilvl w:val="0"/>
          <w:numId w:val="22"/>
        </w:numPr>
        <w:tabs>
          <w:tab w:val="left" w:pos="841"/>
        </w:tabs>
        <w:spacing w:before="96"/>
        <w:jc w:val="left"/>
        <w:rPr>
          <w:rFonts w:ascii="Georgia" w:hAnsi="Georgia"/>
          <w:b/>
          <w:bCs/>
          <w:color w:val="17365D" w:themeColor="text2" w:themeShade="BF"/>
          <w:spacing w:val="-8"/>
          <w:sz w:val="28"/>
          <w:szCs w:val="28"/>
        </w:rPr>
      </w:pPr>
      <w:r w:rsidRPr="005D6D1D">
        <w:rPr>
          <w:rFonts w:ascii="Georgia" w:hAnsi="Georgia"/>
          <w:b/>
          <w:bCs/>
          <w:color w:val="17365D" w:themeColor="text2" w:themeShade="BF"/>
          <w:sz w:val="28"/>
          <w:szCs w:val="28"/>
        </w:rPr>
        <w:t>Implementation Timeline</w:t>
      </w:r>
    </w:p>
    <w:p w14:paraId="04E60D4B" w14:textId="4343BB50" w:rsidR="005D6D1D" w:rsidRDefault="005D6D1D" w:rsidP="005D6D1D">
      <w:pPr>
        <w:pStyle w:val="ListParagraph"/>
        <w:numPr>
          <w:ilvl w:val="1"/>
          <w:numId w:val="22"/>
        </w:numPr>
        <w:tabs>
          <w:tab w:val="left" w:pos="841"/>
        </w:tabs>
        <w:spacing w:before="96"/>
        <w:rPr>
          <w:rFonts w:ascii="Georgia" w:hAnsi="Georgia"/>
          <w:b/>
          <w:bCs/>
          <w:color w:val="17365D" w:themeColor="text2" w:themeShade="BF"/>
          <w:spacing w:val="-8"/>
          <w:sz w:val="28"/>
          <w:szCs w:val="28"/>
        </w:rPr>
      </w:pPr>
      <w:r>
        <w:rPr>
          <w:rFonts w:ascii="Georgia" w:hAnsi="Georgia"/>
          <w:b/>
          <w:bCs/>
          <w:color w:val="17365D" w:themeColor="text2" w:themeShade="BF"/>
          <w:spacing w:val="-8"/>
          <w:sz w:val="28"/>
          <w:szCs w:val="28"/>
        </w:rPr>
        <w:t xml:space="preserve"> Gantt Chart</w:t>
      </w:r>
    </w:p>
    <w:tbl>
      <w:tblPr>
        <w:tblStyle w:val="TableGrid"/>
        <w:tblW w:w="0" w:type="auto"/>
        <w:tblLook w:val="04A0" w:firstRow="1" w:lastRow="0" w:firstColumn="1" w:lastColumn="0" w:noHBand="0" w:noVBand="1"/>
      </w:tblPr>
      <w:tblGrid>
        <w:gridCol w:w="838"/>
        <w:gridCol w:w="5039"/>
        <w:gridCol w:w="897"/>
        <w:gridCol w:w="995"/>
        <w:gridCol w:w="897"/>
        <w:gridCol w:w="1051"/>
      </w:tblGrid>
      <w:tr w:rsidR="005D6D1D" w:rsidRPr="005D6D1D" w14:paraId="6AA917C6" w14:textId="77777777" w:rsidTr="005D6D1D">
        <w:tc>
          <w:tcPr>
            <w:tcW w:w="838" w:type="dxa"/>
          </w:tcPr>
          <w:p w14:paraId="725B197D" w14:textId="17B86FC0" w:rsidR="005D6D1D" w:rsidRPr="005D6D1D" w:rsidRDefault="005D6D1D" w:rsidP="00FF2AD5">
            <w:pPr>
              <w:spacing w:before="96"/>
            </w:pPr>
          </w:p>
        </w:tc>
        <w:tc>
          <w:tcPr>
            <w:tcW w:w="5039" w:type="dxa"/>
          </w:tcPr>
          <w:p w14:paraId="2BEDB557" w14:textId="63B9D63D" w:rsidR="005D6D1D" w:rsidRPr="005D6D1D" w:rsidRDefault="005D6D1D" w:rsidP="00FF2AD5">
            <w:pPr>
              <w:spacing w:before="96"/>
            </w:pPr>
            <w:r w:rsidRPr="005D6D1D">
              <w:t>Task</w:t>
            </w:r>
          </w:p>
        </w:tc>
        <w:tc>
          <w:tcPr>
            <w:tcW w:w="897" w:type="dxa"/>
          </w:tcPr>
          <w:p w14:paraId="595297DB" w14:textId="17DB6E7F" w:rsidR="005D6D1D" w:rsidRPr="005D6D1D" w:rsidRDefault="005D6D1D" w:rsidP="00FF2AD5">
            <w:pPr>
              <w:spacing w:before="96"/>
            </w:pPr>
            <w:r w:rsidRPr="005D6D1D">
              <w:t>W</w:t>
            </w:r>
            <w:r>
              <w:t>1</w:t>
            </w:r>
          </w:p>
        </w:tc>
        <w:tc>
          <w:tcPr>
            <w:tcW w:w="995" w:type="dxa"/>
          </w:tcPr>
          <w:p w14:paraId="509890D0" w14:textId="070977E0" w:rsidR="005D6D1D" w:rsidRPr="005D6D1D" w:rsidRDefault="005D6D1D" w:rsidP="00FF2AD5">
            <w:pPr>
              <w:spacing w:before="96"/>
            </w:pPr>
            <w:r w:rsidRPr="005D6D1D">
              <w:t>W</w:t>
            </w:r>
            <w:r>
              <w:t>2</w:t>
            </w:r>
          </w:p>
        </w:tc>
        <w:tc>
          <w:tcPr>
            <w:tcW w:w="897" w:type="dxa"/>
          </w:tcPr>
          <w:p w14:paraId="07F856C1" w14:textId="19750AE5" w:rsidR="005D6D1D" w:rsidRPr="005D6D1D" w:rsidRDefault="005D6D1D" w:rsidP="00FF2AD5">
            <w:pPr>
              <w:spacing w:before="96"/>
            </w:pPr>
            <w:r>
              <w:t>W3</w:t>
            </w:r>
          </w:p>
        </w:tc>
        <w:tc>
          <w:tcPr>
            <w:tcW w:w="1051" w:type="dxa"/>
          </w:tcPr>
          <w:p w14:paraId="5D24DFC3" w14:textId="53D7203D" w:rsidR="005D6D1D" w:rsidRPr="005D6D1D" w:rsidRDefault="005D6D1D" w:rsidP="00FF2AD5">
            <w:pPr>
              <w:spacing w:before="96"/>
            </w:pPr>
            <w:r>
              <w:t>W4</w:t>
            </w:r>
          </w:p>
        </w:tc>
      </w:tr>
      <w:tr w:rsidR="005D6D1D" w:rsidRPr="005D6D1D" w14:paraId="38D767E5" w14:textId="77777777" w:rsidTr="005D6D1D">
        <w:tc>
          <w:tcPr>
            <w:tcW w:w="838" w:type="dxa"/>
          </w:tcPr>
          <w:p w14:paraId="74020242" w14:textId="77777777" w:rsidR="005D6D1D" w:rsidRPr="005D6D1D" w:rsidRDefault="005D6D1D" w:rsidP="00FF2AD5">
            <w:pPr>
              <w:spacing w:before="96"/>
            </w:pPr>
            <w:r w:rsidRPr="005D6D1D">
              <w:t xml:space="preserve">WP1: </w:t>
            </w:r>
          </w:p>
        </w:tc>
        <w:tc>
          <w:tcPr>
            <w:tcW w:w="5039" w:type="dxa"/>
          </w:tcPr>
          <w:p w14:paraId="0C1D9D6F" w14:textId="77777777" w:rsidR="005D6D1D" w:rsidRPr="005D6D1D" w:rsidRDefault="005D6D1D" w:rsidP="00FF2AD5">
            <w:pPr>
              <w:spacing w:before="96"/>
            </w:pPr>
            <w:r w:rsidRPr="005D6D1D">
              <w:t xml:space="preserve">Environment &amp; Worker 1 </w:t>
            </w:r>
          </w:p>
        </w:tc>
        <w:tc>
          <w:tcPr>
            <w:tcW w:w="897" w:type="dxa"/>
          </w:tcPr>
          <w:p w14:paraId="672D5DC0" w14:textId="77777777" w:rsidR="005D6D1D" w:rsidRPr="005D6D1D" w:rsidRDefault="005D6D1D" w:rsidP="00FF2AD5">
            <w:pPr>
              <w:spacing w:before="96"/>
            </w:pPr>
            <w:r w:rsidRPr="005D6D1D">
              <w:t xml:space="preserve">████ </w:t>
            </w:r>
          </w:p>
        </w:tc>
        <w:tc>
          <w:tcPr>
            <w:tcW w:w="995" w:type="dxa"/>
          </w:tcPr>
          <w:p w14:paraId="527271F4" w14:textId="77777777" w:rsidR="005D6D1D" w:rsidRPr="005D6D1D" w:rsidRDefault="005D6D1D" w:rsidP="00FF2AD5">
            <w:pPr>
              <w:spacing w:before="96"/>
            </w:pPr>
          </w:p>
        </w:tc>
        <w:tc>
          <w:tcPr>
            <w:tcW w:w="897" w:type="dxa"/>
          </w:tcPr>
          <w:p w14:paraId="0B8A8A5D" w14:textId="77777777" w:rsidR="005D6D1D" w:rsidRPr="005D6D1D" w:rsidRDefault="005D6D1D" w:rsidP="00FF2AD5">
            <w:pPr>
              <w:spacing w:before="96"/>
            </w:pPr>
          </w:p>
        </w:tc>
        <w:tc>
          <w:tcPr>
            <w:tcW w:w="1051" w:type="dxa"/>
          </w:tcPr>
          <w:p w14:paraId="5CEADAC4" w14:textId="77777777" w:rsidR="005D6D1D" w:rsidRPr="005D6D1D" w:rsidRDefault="005D6D1D" w:rsidP="00FF2AD5">
            <w:pPr>
              <w:spacing w:before="96"/>
            </w:pPr>
          </w:p>
        </w:tc>
      </w:tr>
      <w:tr w:rsidR="005D6D1D" w:rsidRPr="005D6D1D" w14:paraId="63D8656D" w14:textId="77777777" w:rsidTr="005D6D1D">
        <w:tc>
          <w:tcPr>
            <w:tcW w:w="838" w:type="dxa"/>
          </w:tcPr>
          <w:p w14:paraId="3AB99C1A" w14:textId="77777777" w:rsidR="005D6D1D" w:rsidRPr="005D6D1D" w:rsidRDefault="005D6D1D" w:rsidP="00FF2AD5">
            <w:pPr>
              <w:spacing w:before="96"/>
            </w:pPr>
            <w:r w:rsidRPr="005D6D1D">
              <w:t xml:space="preserve">WP2: </w:t>
            </w:r>
          </w:p>
        </w:tc>
        <w:tc>
          <w:tcPr>
            <w:tcW w:w="5039" w:type="dxa"/>
          </w:tcPr>
          <w:p w14:paraId="7DA65819" w14:textId="77777777" w:rsidR="005D6D1D" w:rsidRPr="005D6D1D" w:rsidRDefault="005D6D1D" w:rsidP="00FF2AD5">
            <w:pPr>
              <w:spacing w:before="96"/>
            </w:pPr>
            <w:proofErr w:type="spellStart"/>
            <w:r w:rsidRPr="005D6D1D">
              <w:t>LipNet</w:t>
            </w:r>
            <w:proofErr w:type="spellEnd"/>
            <w:r w:rsidRPr="005D6D1D">
              <w:t xml:space="preserve"> + AV-</w:t>
            </w:r>
            <w:proofErr w:type="spellStart"/>
            <w:r w:rsidRPr="005D6D1D">
              <w:t>HuBERT</w:t>
            </w:r>
            <w:proofErr w:type="spellEnd"/>
            <w:r w:rsidRPr="005D6D1D">
              <w:t xml:space="preserve"> inference</w:t>
            </w:r>
          </w:p>
        </w:tc>
        <w:tc>
          <w:tcPr>
            <w:tcW w:w="897" w:type="dxa"/>
          </w:tcPr>
          <w:p w14:paraId="718EC24C" w14:textId="77777777" w:rsidR="005D6D1D" w:rsidRPr="005D6D1D" w:rsidRDefault="005D6D1D" w:rsidP="00FF2AD5">
            <w:pPr>
              <w:spacing w:before="96"/>
            </w:pPr>
          </w:p>
        </w:tc>
        <w:tc>
          <w:tcPr>
            <w:tcW w:w="995" w:type="dxa"/>
          </w:tcPr>
          <w:p w14:paraId="0CC0CA2F" w14:textId="1D4E4682" w:rsidR="005D6D1D" w:rsidRPr="005D6D1D" w:rsidRDefault="005D6D1D" w:rsidP="00FF2AD5">
            <w:pPr>
              <w:spacing w:before="96"/>
            </w:pPr>
            <w:r w:rsidRPr="005D6D1D">
              <w:t xml:space="preserve">████ </w:t>
            </w:r>
          </w:p>
        </w:tc>
        <w:tc>
          <w:tcPr>
            <w:tcW w:w="897" w:type="dxa"/>
          </w:tcPr>
          <w:p w14:paraId="5B192831" w14:textId="77777777" w:rsidR="005D6D1D" w:rsidRPr="005D6D1D" w:rsidRDefault="005D6D1D" w:rsidP="00FF2AD5">
            <w:pPr>
              <w:spacing w:before="96"/>
            </w:pPr>
          </w:p>
        </w:tc>
        <w:tc>
          <w:tcPr>
            <w:tcW w:w="1051" w:type="dxa"/>
          </w:tcPr>
          <w:p w14:paraId="6F27C5B3" w14:textId="77777777" w:rsidR="005D6D1D" w:rsidRPr="005D6D1D" w:rsidRDefault="005D6D1D" w:rsidP="00FF2AD5">
            <w:pPr>
              <w:spacing w:before="96"/>
            </w:pPr>
          </w:p>
        </w:tc>
      </w:tr>
      <w:tr w:rsidR="005D6D1D" w:rsidRPr="005D6D1D" w14:paraId="0E2E2A2C" w14:textId="77777777" w:rsidTr="005D6D1D">
        <w:tc>
          <w:tcPr>
            <w:tcW w:w="838" w:type="dxa"/>
          </w:tcPr>
          <w:p w14:paraId="7FB7FB1C" w14:textId="77777777" w:rsidR="005D6D1D" w:rsidRPr="005D6D1D" w:rsidRDefault="005D6D1D" w:rsidP="00FF2AD5">
            <w:pPr>
              <w:spacing w:before="96"/>
            </w:pPr>
            <w:r w:rsidRPr="005D6D1D">
              <w:t xml:space="preserve">WP3: </w:t>
            </w:r>
          </w:p>
        </w:tc>
        <w:tc>
          <w:tcPr>
            <w:tcW w:w="5039" w:type="dxa"/>
          </w:tcPr>
          <w:p w14:paraId="50294C52" w14:textId="77777777" w:rsidR="005D6D1D" w:rsidRPr="005D6D1D" w:rsidRDefault="005D6D1D" w:rsidP="00FF2AD5">
            <w:pPr>
              <w:spacing w:before="96"/>
            </w:pPr>
            <w:r w:rsidRPr="005D6D1D">
              <w:t xml:space="preserve">CCTV test set + Classifier </w:t>
            </w:r>
          </w:p>
        </w:tc>
        <w:tc>
          <w:tcPr>
            <w:tcW w:w="897" w:type="dxa"/>
          </w:tcPr>
          <w:p w14:paraId="5B61B5E3" w14:textId="77777777" w:rsidR="005D6D1D" w:rsidRPr="005D6D1D" w:rsidRDefault="005D6D1D" w:rsidP="00FF2AD5">
            <w:pPr>
              <w:spacing w:before="96"/>
            </w:pPr>
          </w:p>
        </w:tc>
        <w:tc>
          <w:tcPr>
            <w:tcW w:w="995" w:type="dxa"/>
          </w:tcPr>
          <w:p w14:paraId="4E8BA5F9" w14:textId="77777777" w:rsidR="005D6D1D" w:rsidRPr="005D6D1D" w:rsidRDefault="005D6D1D" w:rsidP="00FF2AD5">
            <w:pPr>
              <w:spacing w:before="96"/>
            </w:pPr>
          </w:p>
        </w:tc>
        <w:tc>
          <w:tcPr>
            <w:tcW w:w="897" w:type="dxa"/>
          </w:tcPr>
          <w:p w14:paraId="5E6B197F" w14:textId="77777777" w:rsidR="005D6D1D" w:rsidRPr="005D6D1D" w:rsidRDefault="005D6D1D" w:rsidP="00FF2AD5">
            <w:pPr>
              <w:spacing w:before="96"/>
            </w:pPr>
            <w:r w:rsidRPr="005D6D1D">
              <w:t xml:space="preserve">████ </w:t>
            </w:r>
          </w:p>
        </w:tc>
        <w:tc>
          <w:tcPr>
            <w:tcW w:w="1051" w:type="dxa"/>
          </w:tcPr>
          <w:p w14:paraId="4DBE0762" w14:textId="77777777" w:rsidR="005D6D1D" w:rsidRPr="005D6D1D" w:rsidRDefault="005D6D1D" w:rsidP="00FF2AD5">
            <w:pPr>
              <w:spacing w:before="96"/>
            </w:pPr>
          </w:p>
        </w:tc>
      </w:tr>
      <w:tr w:rsidR="005D6D1D" w:rsidRPr="005D6D1D" w14:paraId="038F0745" w14:textId="77777777" w:rsidTr="005D6D1D">
        <w:tc>
          <w:tcPr>
            <w:tcW w:w="838" w:type="dxa"/>
          </w:tcPr>
          <w:p w14:paraId="1C149F38" w14:textId="77777777" w:rsidR="005D6D1D" w:rsidRPr="005D6D1D" w:rsidRDefault="005D6D1D" w:rsidP="00FF2AD5">
            <w:pPr>
              <w:spacing w:before="96"/>
            </w:pPr>
            <w:r w:rsidRPr="005D6D1D">
              <w:t xml:space="preserve">WP3: </w:t>
            </w:r>
          </w:p>
        </w:tc>
        <w:tc>
          <w:tcPr>
            <w:tcW w:w="5039" w:type="dxa"/>
          </w:tcPr>
          <w:p w14:paraId="5E2CFAE3" w14:textId="77777777" w:rsidR="005D6D1D" w:rsidRPr="005D6D1D" w:rsidRDefault="005D6D1D" w:rsidP="00FF2AD5">
            <w:pPr>
              <w:spacing w:before="96"/>
            </w:pPr>
            <w:r w:rsidRPr="005D6D1D">
              <w:t xml:space="preserve">Pipeline integration </w:t>
            </w:r>
          </w:p>
        </w:tc>
        <w:tc>
          <w:tcPr>
            <w:tcW w:w="897" w:type="dxa"/>
          </w:tcPr>
          <w:p w14:paraId="7EA1C49B" w14:textId="77777777" w:rsidR="005D6D1D" w:rsidRPr="005D6D1D" w:rsidRDefault="005D6D1D" w:rsidP="00FF2AD5">
            <w:pPr>
              <w:spacing w:before="96"/>
            </w:pPr>
          </w:p>
        </w:tc>
        <w:tc>
          <w:tcPr>
            <w:tcW w:w="995" w:type="dxa"/>
          </w:tcPr>
          <w:p w14:paraId="1F006EF6" w14:textId="77777777" w:rsidR="005D6D1D" w:rsidRPr="005D6D1D" w:rsidRDefault="005D6D1D" w:rsidP="00FF2AD5">
            <w:pPr>
              <w:spacing w:before="96"/>
            </w:pPr>
          </w:p>
        </w:tc>
        <w:tc>
          <w:tcPr>
            <w:tcW w:w="897" w:type="dxa"/>
          </w:tcPr>
          <w:p w14:paraId="6EADA88F" w14:textId="77777777" w:rsidR="005D6D1D" w:rsidRPr="005D6D1D" w:rsidRDefault="005D6D1D" w:rsidP="00FF2AD5">
            <w:pPr>
              <w:spacing w:before="96"/>
            </w:pPr>
            <w:r w:rsidRPr="005D6D1D">
              <w:t xml:space="preserve">████ </w:t>
            </w:r>
          </w:p>
        </w:tc>
        <w:tc>
          <w:tcPr>
            <w:tcW w:w="1051" w:type="dxa"/>
          </w:tcPr>
          <w:p w14:paraId="172863F2" w14:textId="77777777" w:rsidR="005D6D1D" w:rsidRPr="005D6D1D" w:rsidRDefault="005D6D1D" w:rsidP="00FF2AD5">
            <w:pPr>
              <w:spacing w:before="96"/>
            </w:pPr>
          </w:p>
        </w:tc>
      </w:tr>
      <w:tr w:rsidR="005D6D1D" w:rsidRPr="005D6D1D" w14:paraId="4E8EE58B" w14:textId="77777777" w:rsidTr="005D6D1D">
        <w:tc>
          <w:tcPr>
            <w:tcW w:w="838" w:type="dxa"/>
          </w:tcPr>
          <w:p w14:paraId="21169911" w14:textId="77777777" w:rsidR="005D6D1D" w:rsidRPr="005D6D1D" w:rsidRDefault="005D6D1D" w:rsidP="00FF2AD5">
            <w:pPr>
              <w:spacing w:before="96"/>
            </w:pPr>
            <w:r w:rsidRPr="005D6D1D">
              <w:t xml:space="preserve">WP4: </w:t>
            </w:r>
          </w:p>
        </w:tc>
        <w:tc>
          <w:tcPr>
            <w:tcW w:w="5039" w:type="dxa"/>
          </w:tcPr>
          <w:p w14:paraId="7AFAE116" w14:textId="77777777" w:rsidR="005D6D1D" w:rsidRPr="005D6D1D" w:rsidRDefault="005D6D1D" w:rsidP="00FF2AD5">
            <w:pPr>
              <w:spacing w:before="96"/>
            </w:pPr>
            <w:r w:rsidRPr="005D6D1D">
              <w:t xml:space="preserve">Evaluation &amp; benchmarking </w:t>
            </w:r>
          </w:p>
        </w:tc>
        <w:tc>
          <w:tcPr>
            <w:tcW w:w="897" w:type="dxa"/>
          </w:tcPr>
          <w:p w14:paraId="059A06E0" w14:textId="77777777" w:rsidR="005D6D1D" w:rsidRPr="005D6D1D" w:rsidRDefault="005D6D1D" w:rsidP="00FF2AD5">
            <w:pPr>
              <w:spacing w:before="96"/>
            </w:pPr>
          </w:p>
        </w:tc>
        <w:tc>
          <w:tcPr>
            <w:tcW w:w="995" w:type="dxa"/>
          </w:tcPr>
          <w:p w14:paraId="010678D9" w14:textId="77777777" w:rsidR="005D6D1D" w:rsidRPr="005D6D1D" w:rsidRDefault="005D6D1D" w:rsidP="00FF2AD5">
            <w:pPr>
              <w:spacing w:before="96"/>
            </w:pPr>
          </w:p>
        </w:tc>
        <w:tc>
          <w:tcPr>
            <w:tcW w:w="897" w:type="dxa"/>
          </w:tcPr>
          <w:p w14:paraId="7056DC85" w14:textId="77777777" w:rsidR="005D6D1D" w:rsidRPr="005D6D1D" w:rsidRDefault="005D6D1D" w:rsidP="00FF2AD5">
            <w:pPr>
              <w:spacing w:before="96"/>
            </w:pPr>
          </w:p>
        </w:tc>
        <w:tc>
          <w:tcPr>
            <w:tcW w:w="1051" w:type="dxa"/>
          </w:tcPr>
          <w:p w14:paraId="4F56C34B" w14:textId="77777777" w:rsidR="005D6D1D" w:rsidRPr="005D6D1D" w:rsidRDefault="005D6D1D" w:rsidP="00FF2AD5">
            <w:pPr>
              <w:spacing w:before="96"/>
            </w:pPr>
            <w:r w:rsidRPr="005D6D1D">
              <w:t xml:space="preserve">████ </w:t>
            </w:r>
          </w:p>
        </w:tc>
      </w:tr>
      <w:tr w:rsidR="005D6D1D" w:rsidRPr="005D6D1D" w14:paraId="0B277DFB" w14:textId="77777777" w:rsidTr="005D6D1D">
        <w:tc>
          <w:tcPr>
            <w:tcW w:w="838" w:type="dxa"/>
          </w:tcPr>
          <w:p w14:paraId="5B08E268" w14:textId="77777777" w:rsidR="005D6D1D" w:rsidRPr="005D6D1D" w:rsidRDefault="005D6D1D" w:rsidP="00FF2AD5">
            <w:pPr>
              <w:spacing w:before="96"/>
            </w:pPr>
            <w:r w:rsidRPr="005D6D1D">
              <w:t xml:space="preserve">WP4: </w:t>
            </w:r>
          </w:p>
        </w:tc>
        <w:tc>
          <w:tcPr>
            <w:tcW w:w="5039" w:type="dxa"/>
          </w:tcPr>
          <w:p w14:paraId="7EE2929C" w14:textId="77777777" w:rsidR="005D6D1D" w:rsidRPr="005D6D1D" w:rsidRDefault="005D6D1D" w:rsidP="00FF2AD5">
            <w:pPr>
              <w:spacing w:before="96"/>
            </w:pPr>
            <w:r w:rsidRPr="005D6D1D">
              <w:t>Write-up</w:t>
            </w:r>
          </w:p>
        </w:tc>
        <w:tc>
          <w:tcPr>
            <w:tcW w:w="897" w:type="dxa"/>
          </w:tcPr>
          <w:p w14:paraId="551F5AEA" w14:textId="77777777" w:rsidR="005D6D1D" w:rsidRPr="005D6D1D" w:rsidRDefault="005D6D1D" w:rsidP="00FF2AD5">
            <w:pPr>
              <w:spacing w:before="96"/>
            </w:pPr>
          </w:p>
        </w:tc>
        <w:tc>
          <w:tcPr>
            <w:tcW w:w="995" w:type="dxa"/>
          </w:tcPr>
          <w:p w14:paraId="2EEFA098" w14:textId="77777777" w:rsidR="005D6D1D" w:rsidRPr="005D6D1D" w:rsidRDefault="005D6D1D" w:rsidP="00FF2AD5">
            <w:pPr>
              <w:spacing w:before="96"/>
            </w:pPr>
          </w:p>
        </w:tc>
        <w:tc>
          <w:tcPr>
            <w:tcW w:w="897" w:type="dxa"/>
          </w:tcPr>
          <w:p w14:paraId="39F0BC0A" w14:textId="77777777" w:rsidR="005D6D1D" w:rsidRPr="005D6D1D" w:rsidRDefault="005D6D1D" w:rsidP="00FF2AD5">
            <w:pPr>
              <w:spacing w:before="96"/>
            </w:pPr>
          </w:p>
        </w:tc>
        <w:tc>
          <w:tcPr>
            <w:tcW w:w="1051" w:type="dxa"/>
          </w:tcPr>
          <w:p w14:paraId="636A96C9" w14:textId="1134452B" w:rsidR="005D6D1D" w:rsidRPr="005D6D1D" w:rsidRDefault="005D6D1D" w:rsidP="00FF2AD5">
            <w:pPr>
              <w:spacing w:before="96"/>
              <w:rPr>
                <w:rFonts w:ascii="Georgia" w:hAnsi="Georgia"/>
                <w:b/>
                <w:bCs/>
                <w:color w:val="17365D" w:themeColor="text2" w:themeShade="BF"/>
                <w:spacing w:val="-8"/>
                <w:sz w:val="28"/>
                <w:szCs w:val="28"/>
              </w:rPr>
            </w:pPr>
            <w:r w:rsidRPr="005D6D1D">
              <w:t>████</w:t>
            </w:r>
          </w:p>
        </w:tc>
      </w:tr>
    </w:tbl>
    <w:p w14:paraId="7AF94C48" w14:textId="40C14A1C" w:rsidR="005D6D1D" w:rsidRPr="005D6D1D" w:rsidRDefault="005D6D1D" w:rsidP="005D6D1D">
      <w:pPr>
        <w:pStyle w:val="ListParagraph"/>
        <w:numPr>
          <w:ilvl w:val="1"/>
          <w:numId w:val="22"/>
        </w:numPr>
        <w:tabs>
          <w:tab w:val="left" w:pos="841"/>
        </w:tabs>
        <w:spacing w:before="96"/>
        <w:rPr>
          <w:rFonts w:ascii="Georgia" w:hAnsi="Georgia"/>
          <w:b/>
          <w:bCs/>
          <w:color w:val="17365D" w:themeColor="text2" w:themeShade="BF"/>
          <w:spacing w:val="-8"/>
          <w:sz w:val="28"/>
          <w:szCs w:val="28"/>
        </w:rPr>
      </w:pPr>
      <w:r w:rsidRPr="005D6D1D">
        <w:rPr>
          <w:rFonts w:ascii="Georgia" w:hAnsi="Georgia"/>
          <w:b/>
          <w:bCs/>
          <w:color w:val="17365D" w:themeColor="text2" w:themeShade="BF"/>
          <w:sz w:val="28"/>
          <w:szCs w:val="28"/>
        </w:rPr>
        <w:t>Major Tasks and Deliverables</w:t>
      </w:r>
    </w:p>
    <w:tbl>
      <w:tblPr>
        <w:tblStyle w:val="TableGrid"/>
        <w:tblW w:w="0" w:type="auto"/>
        <w:tblLook w:val="04A0" w:firstRow="1" w:lastRow="0" w:firstColumn="1" w:lastColumn="0" w:noHBand="0" w:noVBand="1"/>
      </w:tblPr>
      <w:tblGrid>
        <w:gridCol w:w="7758"/>
        <w:gridCol w:w="1959"/>
      </w:tblGrid>
      <w:tr w:rsidR="005D6D1D" w:rsidRPr="005D6D1D" w14:paraId="440C805D" w14:textId="77777777" w:rsidTr="005D6D1D">
        <w:tc>
          <w:tcPr>
            <w:tcW w:w="7758" w:type="dxa"/>
          </w:tcPr>
          <w:p w14:paraId="3D543051" w14:textId="77777777" w:rsidR="005D6D1D" w:rsidRPr="005D6D1D" w:rsidRDefault="005D6D1D" w:rsidP="00247FFC">
            <w:pPr>
              <w:spacing w:before="96"/>
              <w:rPr>
                <w:b/>
                <w:bCs/>
              </w:rPr>
            </w:pPr>
            <w:r w:rsidRPr="005D6D1D">
              <w:rPr>
                <w:b/>
                <w:bCs/>
              </w:rPr>
              <w:t>Deliverable</w:t>
            </w:r>
          </w:p>
        </w:tc>
        <w:tc>
          <w:tcPr>
            <w:tcW w:w="1959" w:type="dxa"/>
          </w:tcPr>
          <w:p w14:paraId="61CE57D5" w14:textId="77777777" w:rsidR="005D6D1D" w:rsidRPr="005D6D1D" w:rsidRDefault="005D6D1D" w:rsidP="00247FFC">
            <w:pPr>
              <w:spacing w:before="96"/>
              <w:rPr>
                <w:b/>
                <w:bCs/>
              </w:rPr>
            </w:pPr>
            <w:r w:rsidRPr="005D6D1D">
              <w:rPr>
                <w:b/>
                <w:bCs/>
              </w:rPr>
              <w:t>Due</w:t>
            </w:r>
          </w:p>
        </w:tc>
      </w:tr>
      <w:tr w:rsidR="005D6D1D" w:rsidRPr="005D6D1D" w14:paraId="4AA143AE" w14:textId="77777777" w:rsidTr="005D6D1D">
        <w:tc>
          <w:tcPr>
            <w:tcW w:w="7758" w:type="dxa"/>
          </w:tcPr>
          <w:p w14:paraId="2EA53E89" w14:textId="77777777" w:rsidR="005D6D1D" w:rsidRPr="005D6D1D" w:rsidRDefault="005D6D1D" w:rsidP="00247FFC">
            <w:pPr>
              <w:spacing w:before="96"/>
            </w:pPr>
            <w:r w:rsidRPr="005D6D1D">
              <w:t>Worker 1 functional (face tracking, lip ROI extraction)</w:t>
            </w:r>
          </w:p>
        </w:tc>
        <w:tc>
          <w:tcPr>
            <w:tcW w:w="1959" w:type="dxa"/>
          </w:tcPr>
          <w:p w14:paraId="145CE3F1" w14:textId="77777777" w:rsidR="005D6D1D" w:rsidRPr="005D6D1D" w:rsidRDefault="005D6D1D" w:rsidP="00247FFC">
            <w:pPr>
              <w:spacing w:before="96"/>
            </w:pPr>
            <w:r w:rsidRPr="005D6D1D">
              <w:t>End of Week 1</w:t>
            </w:r>
          </w:p>
        </w:tc>
      </w:tr>
      <w:tr w:rsidR="005D6D1D" w:rsidRPr="005D6D1D" w14:paraId="3E13EFFA" w14:textId="77777777" w:rsidTr="005D6D1D">
        <w:tc>
          <w:tcPr>
            <w:tcW w:w="7758" w:type="dxa"/>
          </w:tcPr>
          <w:p w14:paraId="27AE4DB8" w14:textId="77777777" w:rsidR="005D6D1D" w:rsidRPr="005D6D1D" w:rsidRDefault="005D6D1D" w:rsidP="00247FFC">
            <w:pPr>
              <w:spacing w:before="96"/>
            </w:pPr>
            <w:proofErr w:type="spellStart"/>
            <w:r w:rsidRPr="005D6D1D">
              <w:t>LipNet</w:t>
            </w:r>
            <w:proofErr w:type="spellEnd"/>
            <w:r w:rsidRPr="005D6D1D">
              <w:t xml:space="preserve"> GRID baseline reproduced (WER confirmed)</w:t>
            </w:r>
          </w:p>
        </w:tc>
        <w:tc>
          <w:tcPr>
            <w:tcW w:w="1959" w:type="dxa"/>
          </w:tcPr>
          <w:p w14:paraId="64E847B6" w14:textId="77777777" w:rsidR="005D6D1D" w:rsidRPr="005D6D1D" w:rsidRDefault="005D6D1D" w:rsidP="00247FFC">
            <w:pPr>
              <w:spacing w:before="96"/>
            </w:pPr>
            <w:r w:rsidRPr="005D6D1D">
              <w:t>End of Week 2</w:t>
            </w:r>
          </w:p>
        </w:tc>
      </w:tr>
      <w:tr w:rsidR="005D6D1D" w:rsidRPr="005D6D1D" w14:paraId="1D0837F9" w14:textId="77777777" w:rsidTr="005D6D1D">
        <w:tc>
          <w:tcPr>
            <w:tcW w:w="7758" w:type="dxa"/>
          </w:tcPr>
          <w:p w14:paraId="1DEA2203" w14:textId="77777777" w:rsidR="005D6D1D" w:rsidRPr="005D6D1D" w:rsidRDefault="005D6D1D" w:rsidP="00247FFC">
            <w:pPr>
              <w:spacing w:before="96"/>
            </w:pPr>
            <w:r w:rsidRPr="005D6D1D">
              <w:t>AV-</w:t>
            </w:r>
            <w:proofErr w:type="spellStart"/>
            <w:r w:rsidRPr="005D6D1D">
              <w:t>HuBERT</w:t>
            </w:r>
            <w:proofErr w:type="spellEnd"/>
            <w:r w:rsidRPr="005D6D1D">
              <w:t xml:space="preserve"> visual inference running on same test set</w:t>
            </w:r>
          </w:p>
        </w:tc>
        <w:tc>
          <w:tcPr>
            <w:tcW w:w="1959" w:type="dxa"/>
          </w:tcPr>
          <w:p w14:paraId="3A279EEA" w14:textId="77777777" w:rsidR="005D6D1D" w:rsidRPr="005D6D1D" w:rsidRDefault="005D6D1D" w:rsidP="00247FFC">
            <w:pPr>
              <w:spacing w:before="96"/>
            </w:pPr>
            <w:r w:rsidRPr="005D6D1D">
              <w:t>End of Week 2</w:t>
            </w:r>
          </w:p>
        </w:tc>
      </w:tr>
      <w:tr w:rsidR="005D6D1D" w:rsidRPr="005D6D1D" w14:paraId="6E635484" w14:textId="77777777" w:rsidTr="005D6D1D">
        <w:tc>
          <w:tcPr>
            <w:tcW w:w="7758" w:type="dxa"/>
          </w:tcPr>
          <w:p w14:paraId="5F581170" w14:textId="77777777" w:rsidR="005D6D1D" w:rsidRPr="005D6D1D" w:rsidRDefault="005D6D1D" w:rsidP="00247FFC">
            <w:pPr>
              <w:spacing w:before="96"/>
            </w:pPr>
            <w:r w:rsidRPr="005D6D1D">
              <w:t>In-house CCTV test set recorded and labelled</w:t>
            </w:r>
          </w:p>
        </w:tc>
        <w:tc>
          <w:tcPr>
            <w:tcW w:w="1959" w:type="dxa"/>
          </w:tcPr>
          <w:p w14:paraId="50A1E88D" w14:textId="68841ABC" w:rsidR="005D6D1D" w:rsidRPr="005D6D1D" w:rsidRDefault="005D6D1D" w:rsidP="00247FFC">
            <w:pPr>
              <w:spacing w:before="96"/>
            </w:pPr>
            <w:r w:rsidRPr="005D6D1D">
              <w:t xml:space="preserve">Mid </w:t>
            </w:r>
            <w:r>
              <w:t xml:space="preserve">of </w:t>
            </w:r>
            <w:r w:rsidRPr="005D6D1D">
              <w:t>Week 3</w:t>
            </w:r>
          </w:p>
        </w:tc>
      </w:tr>
      <w:tr w:rsidR="005D6D1D" w:rsidRPr="005D6D1D" w14:paraId="1129EA1B" w14:textId="77777777" w:rsidTr="005D6D1D">
        <w:tc>
          <w:tcPr>
            <w:tcW w:w="7758" w:type="dxa"/>
          </w:tcPr>
          <w:p w14:paraId="73AE5059" w14:textId="77777777" w:rsidR="005D6D1D" w:rsidRPr="005D6D1D" w:rsidRDefault="005D6D1D" w:rsidP="00247FFC">
            <w:pPr>
              <w:spacing w:before="96"/>
            </w:pPr>
            <w:proofErr w:type="spellStart"/>
            <w:r w:rsidRPr="005D6D1D">
              <w:t>DistilBERT</w:t>
            </w:r>
            <w:proofErr w:type="spellEnd"/>
            <w:r w:rsidRPr="005D6D1D">
              <w:t xml:space="preserve"> classifier trained and integrated (Worker 3)</w:t>
            </w:r>
          </w:p>
        </w:tc>
        <w:tc>
          <w:tcPr>
            <w:tcW w:w="1959" w:type="dxa"/>
          </w:tcPr>
          <w:p w14:paraId="014D650A" w14:textId="77777777" w:rsidR="005D6D1D" w:rsidRPr="005D6D1D" w:rsidRDefault="005D6D1D" w:rsidP="00247FFC">
            <w:pPr>
              <w:spacing w:before="96"/>
            </w:pPr>
            <w:r w:rsidRPr="005D6D1D">
              <w:t>End of Week 3</w:t>
            </w:r>
          </w:p>
        </w:tc>
      </w:tr>
      <w:tr w:rsidR="005D6D1D" w:rsidRPr="005D6D1D" w14:paraId="42DADC84" w14:textId="77777777" w:rsidTr="005D6D1D">
        <w:tc>
          <w:tcPr>
            <w:tcW w:w="7758" w:type="dxa"/>
          </w:tcPr>
          <w:p w14:paraId="1006CD81" w14:textId="77777777" w:rsidR="005D6D1D" w:rsidRPr="005D6D1D" w:rsidRDefault="005D6D1D" w:rsidP="00247FFC">
            <w:pPr>
              <w:spacing w:before="96"/>
            </w:pPr>
            <w:r w:rsidRPr="005D6D1D">
              <w:t>End-to-end pipeline demo (all three workers)</w:t>
            </w:r>
          </w:p>
        </w:tc>
        <w:tc>
          <w:tcPr>
            <w:tcW w:w="1959" w:type="dxa"/>
          </w:tcPr>
          <w:p w14:paraId="7006759C" w14:textId="77777777" w:rsidR="005D6D1D" w:rsidRPr="005D6D1D" w:rsidRDefault="005D6D1D" w:rsidP="00247FFC">
            <w:pPr>
              <w:spacing w:before="96"/>
            </w:pPr>
            <w:r w:rsidRPr="005D6D1D">
              <w:t>End of Week 3</w:t>
            </w:r>
          </w:p>
        </w:tc>
      </w:tr>
      <w:tr w:rsidR="005D6D1D" w:rsidRPr="005D6D1D" w14:paraId="5BDD736C" w14:textId="77777777" w:rsidTr="005D6D1D">
        <w:tc>
          <w:tcPr>
            <w:tcW w:w="7758" w:type="dxa"/>
          </w:tcPr>
          <w:p w14:paraId="614A9954" w14:textId="77777777" w:rsidR="005D6D1D" w:rsidRPr="005D6D1D" w:rsidRDefault="005D6D1D" w:rsidP="00247FFC">
            <w:pPr>
              <w:spacing w:before="96"/>
            </w:pPr>
            <w:r w:rsidRPr="005D6D1D">
              <w:t>Full evaluation results (WER, F1, latency)</w:t>
            </w:r>
          </w:p>
        </w:tc>
        <w:tc>
          <w:tcPr>
            <w:tcW w:w="1959" w:type="dxa"/>
          </w:tcPr>
          <w:p w14:paraId="05E92281" w14:textId="7615146B" w:rsidR="005D6D1D" w:rsidRPr="005D6D1D" w:rsidRDefault="005D6D1D" w:rsidP="00247FFC">
            <w:pPr>
              <w:spacing w:before="96"/>
            </w:pPr>
            <w:r w:rsidRPr="005D6D1D">
              <w:t xml:space="preserve">Mid </w:t>
            </w:r>
            <w:r>
              <w:t xml:space="preserve">of </w:t>
            </w:r>
            <w:r w:rsidRPr="005D6D1D">
              <w:t>Week 4</w:t>
            </w:r>
          </w:p>
        </w:tc>
      </w:tr>
      <w:tr w:rsidR="005D6D1D" w:rsidRPr="005D6D1D" w14:paraId="28008D88" w14:textId="77777777" w:rsidTr="005D6D1D">
        <w:tc>
          <w:tcPr>
            <w:tcW w:w="7758" w:type="dxa"/>
          </w:tcPr>
          <w:p w14:paraId="59A1D7CA" w14:textId="77777777" w:rsidR="005D6D1D" w:rsidRPr="005D6D1D" w:rsidRDefault="005D6D1D" w:rsidP="00247FFC">
            <w:pPr>
              <w:spacing w:before="96"/>
            </w:pPr>
            <w:r w:rsidRPr="005D6D1D">
              <w:t>Final synopsis / report submitted</w:t>
            </w:r>
          </w:p>
        </w:tc>
        <w:tc>
          <w:tcPr>
            <w:tcW w:w="1959" w:type="dxa"/>
          </w:tcPr>
          <w:p w14:paraId="30E04D41" w14:textId="77777777" w:rsidR="005D6D1D" w:rsidRPr="005D6D1D" w:rsidRDefault="005D6D1D" w:rsidP="00247FFC">
            <w:pPr>
              <w:spacing w:before="96"/>
              <w:rPr>
                <w:rFonts w:ascii="Georgia" w:hAnsi="Georgia"/>
                <w:b/>
                <w:bCs/>
                <w:color w:val="17365D" w:themeColor="text2" w:themeShade="BF"/>
                <w:spacing w:val="-8"/>
                <w:sz w:val="28"/>
                <w:szCs w:val="28"/>
              </w:rPr>
            </w:pPr>
            <w:r w:rsidRPr="005D6D1D">
              <w:t>End of Week 4</w:t>
            </w:r>
          </w:p>
        </w:tc>
      </w:tr>
    </w:tbl>
    <w:p w14:paraId="767EF9B8" w14:textId="77777777" w:rsidR="00CC1111" w:rsidRPr="00CC1111" w:rsidRDefault="005D6D1D" w:rsidP="00CC1111">
      <w:pPr>
        <w:pStyle w:val="ListParagraph"/>
        <w:numPr>
          <w:ilvl w:val="1"/>
          <w:numId w:val="22"/>
        </w:numPr>
        <w:rPr>
          <w:rFonts w:ascii="Georgia" w:hAnsi="Georgia"/>
          <w:b/>
          <w:bCs/>
          <w:color w:val="17365D" w:themeColor="text2" w:themeShade="BF"/>
          <w:sz w:val="28"/>
          <w:szCs w:val="28"/>
        </w:rPr>
      </w:pPr>
      <w:bookmarkStart w:id="30" w:name="Evaluation"/>
      <w:bookmarkStart w:id="31" w:name="_bookmark20"/>
      <w:bookmarkEnd w:id="30"/>
      <w:bookmarkEnd w:id="31"/>
      <w:r w:rsidRPr="00CC1111">
        <w:rPr>
          <w:rFonts w:ascii="Georgia" w:hAnsi="Georgia"/>
          <w:b/>
          <w:bCs/>
          <w:color w:val="17365D" w:themeColor="text2" w:themeShade="BF"/>
          <w:sz w:val="28"/>
          <w:szCs w:val="28"/>
        </w:rPr>
        <w:t>Plan for Dissemination</w:t>
      </w:r>
    </w:p>
    <w:p w14:paraId="24719684" w14:textId="331EE7A9" w:rsidR="00CC1111" w:rsidRPr="00CC1111" w:rsidRDefault="005D6D1D" w:rsidP="00CC1111">
      <w:pPr>
        <w:pStyle w:val="ListParagraph"/>
        <w:numPr>
          <w:ilvl w:val="2"/>
          <w:numId w:val="22"/>
        </w:numPr>
        <w:rPr>
          <w:rFonts w:ascii="Georgia" w:hAnsi="Georgia"/>
          <w:b/>
          <w:bCs/>
          <w:color w:val="17365D" w:themeColor="text2" w:themeShade="BF"/>
          <w:sz w:val="28"/>
          <w:szCs w:val="28"/>
        </w:rPr>
      </w:pPr>
      <w:r w:rsidRPr="00CC1111">
        <w:rPr>
          <w:rFonts w:ascii="Georgia" w:hAnsi="Georgia"/>
          <w:b/>
          <w:bCs/>
          <w:color w:val="17365D" w:themeColor="text2" w:themeShade="BF"/>
          <w:sz w:val="28"/>
          <w:szCs w:val="28"/>
        </w:rPr>
        <w:t>Target Conference</w:t>
      </w:r>
      <w:r w:rsidR="00CC1111" w:rsidRPr="00CC1111">
        <w:rPr>
          <w:rFonts w:ascii="Georgia" w:hAnsi="Georgia"/>
          <w:b/>
          <w:bCs/>
          <w:color w:val="17365D" w:themeColor="text2" w:themeShade="BF"/>
          <w:sz w:val="28"/>
          <w:szCs w:val="28"/>
        </w:rPr>
        <w:t xml:space="preserve"> </w:t>
      </w:r>
    </w:p>
    <w:p w14:paraId="01F9C08A" w14:textId="207B2565" w:rsidR="00CC1111" w:rsidRDefault="00CC1111" w:rsidP="00CC1111">
      <w:pPr>
        <w:pStyle w:val="font-claude-response-body"/>
      </w:pPr>
      <w:proofErr w:type="spellStart"/>
      <w:r>
        <w:rPr>
          <w:rStyle w:val="Strong"/>
        </w:rPr>
        <w:t>Interspeech</w:t>
      </w:r>
      <w:proofErr w:type="spellEnd"/>
      <w:r>
        <w:rPr>
          <w:rStyle w:val="Strong"/>
        </w:rPr>
        <w:t xml:space="preserve"> 2026</w:t>
      </w:r>
      <w:r>
        <w:t xml:space="preserve"> — for the VSR benchmarking and adaptation contribution; or the </w:t>
      </w:r>
      <w:r>
        <w:rPr>
          <w:rStyle w:val="Strong"/>
        </w:rPr>
        <w:t>CVPR 2026 Workshop on Fine-Grained Visual Recognition</w:t>
      </w:r>
      <w:r>
        <w:t xml:space="preserve"> if the computer vision framing is </w:t>
      </w:r>
      <w:proofErr w:type="spellStart"/>
      <w:r>
        <w:t>prioritised</w:t>
      </w:r>
      <w:proofErr w:type="spellEnd"/>
      <w:r>
        <w:t>.</w:t>
      </w:r>
    </w:p>
    <w:p w14:paraId="68EF3927" w14:textId="2F56624B" w:rsidR="00CC1111" w:rsidRPr="00CC1111" w:rsidRDefault="00CC1111" w:rsidP="00CC1111">
      <w:pPr>
        <w:pStyle w:val="ListParagraph"/>
        <w:numPr>
          <w:ilvl w:val="2"/>
          <w:numId w:val="22"/>
        </w:numPr>
        <w:rPr>
          <w:rStyle w:val="Strong"/>
          <w:rFonts w:ascii="Georgia" w:hAnsi="Georgia"/>
          <w:b w:val="0"/>
          <w:bCs w:val="0"/>
          <w:color w:val="17365D" w:themeColor="text2" w:themeShade="BF"/>
          <w:sz w:val="28"/>
          <w:szCs w:val="28"/>
        </w:rPr>
      </w:pPr>
      <w:r w:rsidRPr="00CC1111">
        <w:rPr>
          <w:rFonts w:ascii="Georgia" w:hAnsi="Georgia"/>
          <w:b/>
          <w:bCs/>
          <w:color w:val="17365D" w:themeColor="text2" w:themeShade="BF"/>
          <w:sz w:val="28"/>
          <w:szCs w:val="28"/>
        </w:rPr>
        <w:t>Target Journal</w:t>
      </w:r>
    </w:p>
    <w:p w14:paraId="72A90443" w14:textId="0C3BB083" w:rsidR="005D6D1D" w:rsidRDefault="005D6D1D" w:rsidP="005D6D1D">
      <w:pPr>
        <w:pStyle w:val="font-claude-response-body"/>
      </w:pPr>
      <w:r>
        <w:rPr>
          <w:rStyle w:val="Strong"/>
        </w:rPr>
        <w:lastRenderedPageBreak/>
        <w:t>IEEE Transactions on Information Forensics and Security (TIFS)</w:t>
      </w:r>
      <w:r>
        <w:t xml:space="preserve"> — for the workplace surveillance and content moderation application angle, should the results warrant a full journal submission.</w:t>
      </w:r>
    </w:p>
    <w:p w14:paraId="397D2023" w14:textId="77777777" w:rsidR="005D6D1D" w:rsidRDefault="005D6D1D" w:rsidP="005B49AA">
      <w:pPr>
        <w:pStyle w:val="ListParagraph"/>
        <w:rPr>
          <w:rFonts w:ascii="Georgia"/>
          <w:b/>
          <w:color w:val="003366"/>
          <w:spacing w:val="-2"/>
          <w:sz w:val="34"/>
        </w:rPr>
      </w:pPr>
    </w:p>
    <w:p w14:paraId="62C0E7EB" w14:textId="159969D0" w:rsidR="000244BC" w:rsidRDefault="00C12994" w:rsidP="005B49AA">
      <w:pPr>
        <w:pStyle w:val="ListParagraph"/>
        <w:rPr>
          <w:rFonts w:ascii="Georgia"/>
          <w:b/>
          <w:sz w:val="34"/>
        </w:rPr>
      </w:pPr>
      <w:r>
        <w:rPr>
          <w:rFonts w:ascii="Georgia"/>
          <w:b/>
          <w:color w:val="003366"/>
          <w:spacing w:val="-2"/>
          <w:sz w:val="34"/>
        </w:rPr>
        <w:t>References</w:t>
      </w:r>
    </w:p>
    <w:p w14:paraId="074801C6" w14:textId="77777777" w:rsidR="00CC1111" w:rsidRDefault="00CC1111" w:rsidP="00CC1111">
      <w:pPr>
        <w:pStyle w:val="font-claude-response-body"/>
      </w:pPr>
      <w:bookmarkStart w:id="32" w:name="_bookmark31"/>
      <w:bookmarkEnd w:id="32"/>
      <w:r>
        <w:t xml:space="preserve">Y. M. Assael, B. Shillingford, S. Whiteson, and N. de Freitas. </w:t>
      </w:r>
      <w:proofErr w:type="spellStart"/>
      <w:r>
        <w:t>LipNet</w:t>
      </w:r>
      <w:proofErr w:type="spellEnd"/>
      <w:r>
        <w:t xml:space="preserve">: End-to-end sentence-level lipreading. </w:t>
      </w:r>
      <w:proofErr w:type="spellStart"/>
      <w:r>
        <w:rPr>
          <w:rStyle w:val="Emphasis"/>
        </w:rPr>
        <w:t>arXiv</w:t>
      </w:r>
      <w:proofErr w:type="spellEnd"/>
      <w:r>
        <w:rPr>
          <w:rStyle w:val="Emphasis"/>
        </w:rPr>
        <w:t xml:space="preserve"> preprint arXiv:1611.01599</w:t>
      </w:r>
      <w:r>
        <w:t>, 2016.</w:t>
      </w:r>
    </w:p>
    <w:p w14:paraId="7078AEEA" w14:textId="77777777" w:rsidR="00CC1111" w:rsidRDefault="00CC1111" w:rsidP="00CC1111">
      <w:pPr>
        <w:pStyle w:val="font-claude-response-body"/>
      </w:pPr>
      <w:r>
        <w:t xml:space="preserve">B. Shi, W.-N. Hsu, K. Lakhotia, and A. Mohamed. Learning audio-visual speech representation by masked multimodal cluster prediction. In </w:t>
      </w:r>
      <w:r>
        <w:rPr>
          <w:rStyle w:val="Emphasis"/>
        </w:rPr>
        <w:t>International Conference on Learning Representations (ICLR)</w:t>
      </w:r>
      <w:r>
        <w:t>, 2022.</w:t>
      </w:r>
    </w:p>
    <w:p w14:paraId="60DB4ABB" w14:textId="77777777" w:rsidR="00CC1111" w:rsidRDefault="00CC1111" w:rsidP="00CC1111">
      <w:pPr>
        <w:pStyle w:val="font-claude-response-body"/>
      </w:pPr>
      <w:r>
        <w:t xml:space="preserve">W.-N. Hsu, B. Bolte, Y.-H. H. Tsai, K. Lakhotia, R. </w:t>
      </w:r>
      <w:proofErr w:type="spellStart"/>
      <w:r>
        <w:t>Salakhutdinov</w:t>
      </w:r>
      <w:proofErr w:type="spellEnd"/>
      <w:r>
        <w:t xml:space="preserve">, and A. Mohamed. </w:t>
      </w:r>
      <w:proofErr w:type="spellStart"/>
      <w:r>
        <w:t>HuBERT</w:t>
      </w:r>
      <w:proofErr w:type="spellEnd"/>
      <w:r>
        <w:t xml:space="preserve">: Self-supervised speech representation learning by masked prediction of hidden units. </w:t>
      </w:r>
      <w:r>
        <w:rPr>
          <w:rStyle w:val="Emphasis"/>
        </w:rPr>
        <w:t>IEEE/ACM Trans. Audio Speech Lang. Process.</w:t>
      </w:r>
      <w:r>
        <w:t>, 29:3451–3460, 2021.</w:t>
      </w:r>
    </w:p>
    <w:p w14:paraId="57CECE36" w14:textId="77777777" w:rsidR="00CC1111" w:rsidRDefault="00CC1111" w:rsidP="00CC1111">
      <w:pPr>
        <w:pStyle w:val="font-claude-response-body"/>
      </w:pPr>
      <w:r>
        <w:t xml:space="preserve">I. Matthews, T. F. Cootes, J. A. Bangham, S. Cox, and R. Harvey. Extraction of visual features for lipreading. </w:t>
      </w:r>
      <w:r>
        <w:rPr>
          <w:rStyle w:val="Emphasis"/>
        </w:rPr>
        <w:t xml:space="preserve">IEEE Trans. Pattern Anal. Mach. </w:t>
      </w:r>
      <w:proofErr w:type="spellStart"/>
      <w:r>
        <w:rPr>
          <w:rStyle w:val="Emphasis"/>
        </w:rPr>
        <w:t>Intell</w:t>
      </w:r>
      <w:proofErr w:type="spellEnd"/>
      <w:r>
        <w:rPr>
          <w:rStyle w:val="Emphasis"/>
        </w:rPr>
        <w:t>.</w:t>
      </w:r>
      <w:r>
        <w:t>, 24(2):198–213, 2002.</w:t>
      </w:r>
    </w:p>
    <w:p w14:paraId="33C9C522" w14:textId="77777777" w:rsidR="00CC1111" w:rsidRDefault="00CC1111" w:rsidP="00CC1111">
      <w:pPr>
        <w:pStyle w:val="font-claude-response-body"/>
      </w:pPr>
      <w:r>
        <w:t xml:space="preserve">G. Zhao, M. Barnard, and M. Pietikäinen. Lipreading with local spatiotemporal descriptors. </w:t>
      </w:r>
      <w:r>
        <w:rPr>
          <w:rStyle w:val="Emphasis"/>
        </w:rPr>
        <w:t>IEEE Trans. Multimedia</w:t>
      </w:r>
      <w:r>
        <w:t>, 11(7):1254–1265, 2009.</w:t>
      </w:r>
    </w:p>
    <w:p w14:paraId="5E9C892F" w14:textId="77777777" w:rsidR="00CC1111" w:rsidRDefault="00CC1111" w:rsidP="00CC1111">
      <w:pPr>
        <w:pStyle w:val="font-claude-response-body"/>
      </w:pPr>
      <w:r>
        <w:t xml:space="preserve">J. S. Chung and A. Zisserman. Lip reading in the wild. In </w:t>
      </w:r>
      <w:r>
        <w:rPr>
          <w:rStyle w:val="Emphasis"/>
        </w:rPr>
        <w:t>Asian Conference on Computer Vision (ACCV)</w:t>
      </w:r>
      <w:r>
        <w:t>, pp. 87–103, 2016.</w:t>
      </w:r>
    </w:p>
    <w:p w14:paraId="3647B621" w14:textId="77777777" w:rsidR="00CC1111" w:rsidRDefault="00CC1111" w:rsidP="00CC1111">
      <w:pPr>
        <w:pStyle w:val="font-claude-response-body"/>
      </w:pPr>
      <w:r>
        <w:t xml:space="preserve">H. Laux, E. </w:t>
      </w:r>
      <w:proofErr w:type="spellStart"/>
      <w:r>
        <w:t>Mededovic</w:t>
      </w:r>
      <w:proofErr w:type="spellEnd"/>
      <w:r>
        <w:t xml:space="preserve">, A. </w:t>
      </w:r>
      <w:proofErr w:type="spellStart"/>
      <w:r>
        <w:t>Hallawa</w:t>
      </w:r>
      <w:proofErr w:type="spellEnd"/>
      <w:r>
        <w:t xml:space="preserve">, L. Martin, A. Peine, and A. </w:t>
      </w:r>
      <w:proofErr w:type="spellStart"/>
      <w:r>
        <w:t>Schmeink</w:t>
      </w:r>
      <w:proofErr w:type="spellEnd"/>
      <w:r>
        <w:t xml:space="preserve">. </w:t>
      </w:r>
      <w:proofErr w:type="spellStart"/>
      <w:r>
        <w:t>LiteVSR</w:t>
      </w:r>
      <w:proofErr w:type="spellEnd"/>
      <w:r>
        <w:t xml:space="preserve">: Efficient visual speech recognition by learning from speech representations. In </w:t>
      </w:r>
      <w:r>
        <w:rPr>
          <w:rStyle w:val="Emphasis"/>
        </w:rPr>
        <w:t>Proc. IEEE</w:t>
      </w:r>
      <w:r>
        <w:t>, 2024.</w:t>
      </w:r>
    </w:p>
    <w:p w14:paraId="6D0B5E86" w14:textId="77777777" w:rsidR="000244BC" w:rsidRDefault="000244BC" w:rsidP="005B49AA">
      <w:pPr>
        <w:pStyle w:val="Heading1"/>
        <w:ind w:left="0" w:firstLine="0"/>
      </w:pPr>
    </w:p>
    <w:sectPr w:rsidR="000244BC">
      <w:pgSz w:w="11910" w:h="16840"/>
      <w:pgMar w:top="1380" w:right="992" w:bottom="280" w:left="1417"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6D794" w14:textId="77777777" w:rsidR="003F3B9D" w:rsidRDefault="003F3B9D">
      <w:r>
        <w:separator/>
      </w:r>
    </w:p>
  </w:endnote>
  <w:endnote w:type="continuationSeparator" w:id="0">
    <w:p w14:paraId="22785025" w14:textId="77777777" w:rsidR="003F3B9D" w:rsidRDefault="003F3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FA35" w14:textId="77777777" w:rsidR="003F3B9D" w:rsidRDefault="003F3B9D">
      <w:r>
        <w:separator/>
      </w:r>
    </w:p>
  </w:footnote>
  <w:footnote w:type="continuationSeparator" w:id="0">
    <w:p w14:paraId="5D8BC119" w14:textId="77777777" w:rsidR="003F3B9D" w:rsidRDefault="003F3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A062" w14:textId="77777777" w:rsidR="000244BC" w:rsidRDefault="00C12994">
    <w:pPr>
      <w:pStyle w:val="BodyText"/>
      <w:spacing w:line="14" w:lineRule="auto"/>
      <w:rPr>
        <w:sz w:val="20"/>
      </w:rPr>
    </w:pPr>
    <w:r>
      <w:rPr>
        <w:noProof/>
        <w:sz w:val="20"/>
      </w:rPr>
      <mc:AlternateContent>
        <mc:Choice Requires="wps">
          <w:drawing>
            <wp:anchor distT="0" distB="0" distL="0" distR="0" simplePos="0" relativeHeight="486435328" behindDoc="1" locked="0" layoutInCell="1" allowOverlap="1" wp14:anchorId="5251117C" wp14:editId="0B189213">
              <wp:simplePos x="0" y="0"/>
              <wp:positionH relativeFrom="page">
                <wp:posOffset>914400</wp:posOffset>
              </wp:positionH>
              <wp:positionV relativeFrom="page">
                <wp:posOffset>632256</wp:posOffset>
              </wp:positionV>
              <wp:extent cx="57315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8B839" id="Graphic 2" o:spid="_x0000_s1026" style="position:absolute;margin-left:1in;margin-top:49.8pt;width:451.3pt;height:.1pt;z-index:-1688115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435840" behindDoc="1" locked="0" layoutInCell="1" allowOverlap="1" wp14:anchorId="48A89614" wp14:editId="0692596E">
              <wp:simplePos x="0" y="0"/>
              <wp:positionH relativeFrom="page">
                <wp:posOffset>901700</wp:posOffset>
              </wp:positionH>
              <wp:positionV relativeFrom="page">
                <wp:posOffset>448101</wp:posOffset>
              </wp:positionV>
              <wp:extent cx="131699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6990" cy="177800"/>
                      </a:xfrm>
                      <a:prstGeom prst="rect">
                        <a:avLst/>
                      </a:prstGeom>
                    </wps:spPr>
                    <wps:txbx>
                      <w:txbxContent>
                        <w:p w14:paraId="02E671AD" w14:textId="77777777" w:rsidR="000244BC" w:rsidRDefault="00C12994">
                          <w:pPr>
                            <w:pStyle w:val="BodyText"/>
                            <w:spacing w:line="251" w:lineRule="exact"/>
                            <w:ind w:left="20"/>
                          </w:pPr>
                          <w:r>
                            <w:rPr>
                              <w:spacing w:val="-2"/>
                            </w:rPr>
                            <w:t>Synopsis</w:t>
                          </w:r>
                        </w:p>
                      </w:txbxContent>
                    </wps:txbx>
                    <wps:bodyPr wrap="square" lIns="0" tIns="0" rIns="0" bIns="0" rtlCol="0">
                      <a:noAutofit/>
                    </wps:bodyPr>
                  </wps:wsp>
                </a:graphicData>
              </a:graphic>
            </wp:anchor>
          </w:drawing>
        </mc:Choice>
        <mc:Fallback>
          <w:pict>
            <v:shapetype w14:anchorId="48A89614" id="_x0000_t202" coordsize="21600,21600" o:spt="202" path="m,l,21600r21600,l21600,xe">
              <v:stroke joinstyle="miter"/>
              <v:path gradientshapeok="t" o:connecttype="rect"/>
            </v:shapetype>
            <v:shape id="Textbox 3" o:spid="_x0000_s1028" type="#_x0000_t202" style="position:absolute;margin-left:71pt;margin-top:35.3pt;width:103.7pt;height:14pt;z-index:-1688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" filled="f" stroked="f">
              <v:textbox inset="0,0,0,0">
                <w:txbxContent>
                  <w:p w14:paraId="02E671AD" w14:textId="77777777" w:rsidR="000244BC" w:rsidRDefault="00C12994">
                    <w:pPr>
                      <w:pStyle w:val="BodyText"/>
                      <w:spacing w:line="251" w:lineRule="exact"/>
                      <w:ind w:left="20"/>
                    </w:pPr>
                    <w:r>
                      <w:rPr>
                        <w:spacing w:val="-2"/>
                      </w:rPr>
                      <w:t>Synopsis</w:t>
                    </w:r>
                  </w:p>
                </w:txbxContent>
              </v:textbox>
              <w10:wrap anchorx="page" anchory="page"/>
            </v:shape>
          </w:pict>
        </mc:Fallback>
      </mc:AlternateContent>
    </w:r>
    <w:r>
      <w:rPr>
        <w:noProof/>
        <w:sz w:val="20"/>
      </w:rPr>
      <mc:AlternateContent>
        <mc:Choice Requires="wps">
          <w:drawing>
            <wp:anchor distT="0" distB="0" distL="0" distR="0" simplePos="0" relativeHeight="486436352" behindDoc="1" locked="0" layoutInCell="1" allowOverlap="1" wp14:anchorId="377D9479" wp14:editId="67B5B2AE">
              <wp:simplePos x="0" y="0"/>
              <wp:positionH relativeFrom="page">
                <wp:posOffset>6483434</wp:posOffset>
              </wp:positionH>
              <wp:positionV relativeFrom="page">
                <wp:posOffset>448101</wp:posOffset>
              </wp:positionV>
              <wp:extent cx="21272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77800"/>
                      </a:xfrm>
                      <a:prstGeom prst="rect">
                        <a:avLst/>
                      </a:prstGeom>
                    </wps:spPr>
                    <wps:txbx>
                      <w:txbxContent>
                        <w:p w14:paraId="69EFA9D3" w14:textId="77777777" w:rsidR="000244BC" w:rsidRDefault="00C12994">
                          <w:pPr>
                            <w:pStyle w:val="BodyText"/>
                            <w:spacing w:line="251" w:lineRule="exact"/>
                            <w:ind w:left="20"/>
                          </w:pPr>
                          <w:r>
                            <w:rPr>
                              <w:spacing w:val="-5"/>
                            </w:rPr>
                            <w:fldChar w:fldCharType="begin"/>
                          </w:r>
                          <w:r>
                            <w:rPr>
                              <w:spacing w:val="-5"/>
                            </w:rPr>
                            <w:instrText xml:space="preserve"> PAGE </w:instrText>
                          </w:r>
                          <w:r>
                            <w:rPr>
                              <w:spacing w:val="-5"/>
                            </w:rPr>
                            <w:fldChar w:fldCharType="separate"/>
                          </w:r>
                          <w:r w:rsidR="005B49AA">
                            <w:rPr>
                              <w:noProof/>
                              <w:spacing w:val="-5"/>
                            </w:rPr>
                            <w:t>5</w:t>
                          </w:r>
                          <w:r>
                            <w:rPr>
                              <w:spacing w:val="-5"/>
                            </w:rPr>
                            <w:fldChar w:fldCharType="end"/>
                          </w:r>
                        </w:p>
                      </w:txbxContent>
                    </wps:txbx>
                    <wps:bodyPr wrap="square" lIns="0" tIns="0" rIns="0" bIns="0" rtlCol="0">
                      <a:noAutofit/>
                    </wps:bodyPr>
                  </wps:wsp>
                </a:graphicData>
              </a:graphic>
            </wp:anchor>
          </w:drawing>
        </mc:Choice>
        <mc:Fallback>
          <w:pict>
            <v:shape w14:anchorId="377D9479" id="Textbox 4" o:spid="_x0000_s1029" type="#_x0000_t202" style="position:absolute;margin-left:510.5pt;margin-top:35.3pt;width:16.75pt;height:14pt;z-index:-1688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" filled="f" stroked="f">
              <v:textbox inset="0,0,0,0">
                <w:txbxContent>
                  <w:p w14:paraId="69EFA9D3" w14:textId="77777777" w:rsidR="000244BC" w:rsidRDefault="00C12994">
                    <w:pPr>
                      <w:pStyle w:val="BodyText"/>
                      <w:spacing w:line="251" w:lineRule="exact"/>
                      <w:ind w:left="20"/>
                    </w:pPr>
                    <w:r>
                      <w:rPr>
                        <w:spacing w:val="-5"/>
                      </w:rPr>
                      <w:fldChar w:fldCharType="begin"/>
                    </w:r>
                    <w:r>
                      <w:rPr>
                        <w:spacing w:val="-5"/>
                      </w:rPr>
                      <w:instrText xml:space="preserve"> PAGE </w:instrText>
                    </w:r>
                    <w:r>
                      <w:rPr>
                        <w:spacing w:val="-5"/>
                      </w:rPr>
                      <w:fldChar w:fldCharType="separate"/>
                    </w:r>
                    <w:r w:rsidR="005B49AA">
                      <w:rPr>
                        <w:noProof/>
                        <w:spacing w:val="-5"/>
                      </w:rPr>
                      <w:t>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436"/>
    <w:multiLevelType w:val="hybridMultilevel"/>
    <w:tmpl w:val="F3908498"/>
    <w:lvl w:ilvl="0" w:tplc="25243A16">
      <w:numFmt w:val="bullet"/>
      <w:lvlText w:val="•"/>
      <w:lvlJc w:val="left"/>
      <w:pPr>
        <w:ind w:left="257" w:hanging="235"/>
      </w:pPr>
      <w:rPr>
        <w:rFonts w:ascii="Calibri" w:eastAsia="Calibri" w:hAnsi="Calibri" w:cs="Calibri" w:hint="default"/>
        <w:b w:val="0"/>
        <w:bCs w:val="0"/>
        <w:i w:val="0"/>
        <w:iCs w:val="0"/>
        <w:spacing w:val="0"/>
        <w:w w:val="97"/>
        <w:sz w:val="24"/>
        <w:szCs w:val="24"/>
        <w:lang w:val="en-US" w:eastAsia="en-US" w:bidi="ar-SA"/>
      </w:rPr>
    </w:lvl>
    <w:lvl w:ilvl="1" w:tplc="E4E2591E">
      <w:numFmt w:val="bullet"/>
      <w:lvlText w:val="•"/>
      <w:lvlJc w:val="left"/>
      <w:pPr>
        <w:ind w:left="1183" w:hanging="235"/>
      </w:pPr>
      <w:rPr>
        <w:rFonts w:hint="default"/>
        <w:lang w:val="en-US" w:eastAsia="en-US" w:bidi="ar-SA"/>
      </w:rPr>
    </w:lvl>
    <w:lvl w:ilvl="2" w:tplc="6E203EB2">
      <w:numFmt w:val="bullet"/>
      <w:lvlText w:val="•"/>
      <w:lvlJc w:val="left"/>
      <w:pPr>
        <w:ind w:left="2107" w:hanging="235"/>
      </w:pPr>
      <w:rPr>
        <w:rFonts w:hint="default"/>
        <w:lang w:val="en-US" w:eastAsia="en-US" w:bidi="ar-SA"/>
      </w:rPr>
    </w:lvl>
    <w:lvl w:ilvl="3" w:tplc="C1C888A8">
      <w:numFmt w:val="bullet"/>
      <w:lvlText w:val="•"/>
      <w:lvlJc w:val="left"/>
      <w:pPr>
        <w:ind w:left="3030" w:hanging="235"/>
      </w:pPr>
      <w:rPr>
        <w:rFonts w:hint="default"/>
        <w:lang w:val="en-US" w:eastAsia="en-US" w:bidi="ar-SA"/>
      </w:rPr>
    </w:lvl>
    <w:lvl w:ilvl="4" w:tplc="3E60596C">
      <w:numFmt w:val="bullet"/>
      <w:lvlText w:val="•"/>
      <w:lvlJc w:val="left"/>
      <w:pPr>
        <w:ind w:left="3954" w:hanging="235"/>
      </w:pPr>
      <w:rPr>
        <w:rFonts w:hint="default"/>
        <w:lang w:val="en-US" w:eastAsia="en-US" w:bidi="ar-SA"/>
      </w:rPr>
    </w:lvl>
    <w:lvl w:ilvl="5" w:tplc="11E248AE">
      <w:numFmt w:val="bullet"/>
      <w:lvlText w:val="•"/>
      <w:lvlJc w:val="left"/>
      <w:pPr>
        <w:ind w:left="4878" w:hanging="235"/>
      </w:pPr>
      <w:rPr>
        <w:rFonts w:hint="default"/>
        <w:lang w:val="en-US" w:eastAsia="en-US" w:bidi="ar-SA"/>
      </w:rPr>
    </w:lvl>
    <w:lvl w:ilvl="6" w:tplc="A65468B0">
      <w:numFmt w:val="bullet"/>
      <w:lvlText w:val="•"/>
      <w:lvlJc w:val="left"/>
      <w:pPr>
        <w:ind w:left="5801" w:hanging="235"/>
      </w:pPr>
      <w:rPr>
        <w:rFonts w:hint="default"/>
        <w:lang w:val="en-US" w:eastAsia="en-US" w:bidi="ar-SA"/>
      </w:rPr>
    </w:lvl>
    <w:lvl w:ilvl="7" w:tplc="97C04F2A">
      <w:numFmt w:val="bullet"/>
      <w:lvlText w:val="•"/>
      <w:lvlJc w:val="left"/>
      <w:pPr>
        <w:ind w:left="6725" w:hanging="235"/>
      </w:pPr>
      <w:rPr>
        <w:rFonts w:hint="default"/>
        <w:lang w:val="en-US" w:eastAsia="en-US" w:bidi="ar-SA"/>
      </w:rPr>
    </w:lvl>
    <w:lvl w:ilvl="8" w:tplc="92A2D6AC">
      <w:numFmt w:val="bullet"/>
      <w:lvlText w:val="•"/>
      <w:lvlJc w:val="left"/>
      <w:pPr>
        <w:ind w:left="7649" w:hanging="235"/>
      </w:pPr>
      <w:rPr>
        <w:rFonts w:hint="default"/>
        <w:lang w:val="en-US" w:eastAsia="en-US" w:bidi="ar-SA"/>
      </w:rPr>
    </w:lvl>
  </w:abstractNum>
  <w:abstractNum w:abstractNumId="1" w15:restartNumberingAfterBreak="0">
    <w:nsid w:val="0CA01988"/>
    <w:multiLevelType w:val="hybridMultilevel"/>
    <w:tmpl w:val="55B8CD68"/>
    <w:lvl w:ilvl="0" w:tplc="BB36BBEC">
      <w:numFmt w:val="bullet"/>
      <w:lvlText w:val="•"/>
      <w:lvlJc w:val="left"/>
      <w:pPr>
        <w:ind w:left="608" w:hanging="235"/>
      </w:pPr>
      <w:rPr>
        <w:rFonts w:ascii="Calibri" w:eastAsia="Calibri" w:hAnsi="Calibri" w:cs="Calibri" w:hint="default"/>
        <w:b w:val="0"/>
        <w:bCs w:val="0"/>
        <w:i w:val="0"/>
        <w:iCs w:val="0"/>
        <w:spacing w:val="0"/>
        <w:w w:val="97"/>
        <w:sz w:val="24"/>
        <w:szCs w:val="24"/>
        <w:lang w:val="en-US" w:eastAsia="en-US" w:bidi="ar-SA"/>
      </w:rPr>
    </w:lvl>
    <w:lvl w:ilvl="1" w:tplc="F22AC79E">
      <w:numFmt w:val="bullet"/>
      <w:lvlText w:val="•"/>
      <w:lvlJc w:val="left"/>
      <w:pPr>
        <w:ind w:left="1489" w:hanging="235"/>
      </w:pPr>
      <w:rPr>
        <w:rFonts w:hint="default"/>
        <w:lang w:val="en-US" w:eastAsia="en-US" w:bidi="ar-SA"/>
      </w:rPr>
    </w:lvl>
    <w:lvl w:ilvl="2" w:tplc="9FF88588">
      <w:numFmt w:val="bullet"/>
      <w:lvlText w:val="•"/>
      <w:lvlJc w:val="left"/>
      <w:pPr>
        <w:ind w:left="2379" w:hanging="235"/>
      </w:pPr>
      <w:rPr>
        <w:rFonts w:hint="default"/>
        <w:lang w:val="en-US" w:eastAsia="en-US" w:bidi="ar-SA"/>
      </w:rPr>
    </w:lvl>
    <w:lvl w:ilvl="3" w:tplc="38A8D494">
      <w:numFmt w:val="bullet"/>
      <w:lvlText w:val="•"/>
      <w:lvlJc w:val="left"/>
      <w:pPr>
        <w:ind w:left="3268" w:hanging="235"/>
      </w:pPr>
      <w:rPr>
        <w:rFonts w:hint="default"/>
        <w:lang w:val="en-US" w:eastAsia="en-US" w:bidi="ar-SA"/>
      </w:rPr>
    </w:lvl>
    <w:lvl w:ilvl="4" w:tplc="F24A9B44">
      <w:numFmt w:val="bullet"/>
      <w:lvlText w:val="•"/>
      <w:lvlJc w:val="left"/>
      <w:pPr>
        <w:ind w:left="4158" w:hanging="235"/>
      </w:pPr>
      <w:rPr>
        <w:rFonts w:hint="default"/>
        <w:lang w:val="en-US" w:eastAsia="en-US" w:bidi="ar-SA"/>
      </w:rPr>
    </w:lvl>
    <w:lvl w:ilvl="5" w:tplc="E9588DB8">
      <w:numFmt w:val="bullet"/>
      <w:lvlText w:val="•"/>
      <w:lvlJc w:val="left"/>
      <w:pPr>
        <w:ind w:left="5048" w:hanging="235"/>
      </w:pPr>
      <w:rPr>
        <w:rFonts w:hint="default"/>
        <w:lang w:val="en-US" w:eastAsia="en-US" w:bidi="ar-SA"/>
      </w:rPr>
    </w:lvl>
    <w:lvl w:ilvl="6" w:tplc="64581688">
      <w:numFmt w:val="bullet"/>
      <w:lvlText w:val="•"/>
      <w:lvlJc w:val="left"/>
      <w:pPr>
        <w:ind w:left="5937" w:hanging="235"/>
      </w:pPr>
      <w:rPr>
        <w:rFonts w:hint="default"/>
        <w:lang w:val="en-US" w:eastAsia="en-US" w:bidi="ar-SA"/>
      </w:rPr>
    </w:lvl>
    <w:lvl w:ilvl="7" w:tplc="9EDAB0A0">
      <w:numFmt w:val="bullet"/>
      <w:lvlText w:val="•"/>
      <w:lvlJc w:val="left"/>
      <w:pPr>
        <w:ind w:left="6827" w:hanging="235"/>
      </w:pPr>
      <w:rPr>
        <w:rFonts w:hint="default"/>
        <w:lang w:val="en-US" w:eastAsia="en-US" w:bidi="ar-SA"/>
      </w:rPr>
    </w:lvl>
    <w:lvl w:ilvl="8" w:tplc="7C8433B4">
      <w:numFmt w:val="bullet"/>
      <w:lvlText w:val="•"/>
      <w:lvlJc w:val="left"/>
      <w:pPr>
        <w:ind w:left="7717" w:hanging="235"/>
      </w:pPr>
      <w:rPr>
        <w:rFonts w:hint="default"/>
        <w:lang w:val="en-US" w:eastAsia="en-US" w:bidi="ar-SA"/>
      </w:rPr>
    </w:lvl>
  </w:abstractNum>
  <w:abstractNum w:abstractNumId="2" w15:restartNumberingAfterBreak="0">
    <w:nsid w:val="13FC6E1D"/>
    <w:multiLevelType w:val="hybridMultilevel"/>
    <w:tmpl w:val="1C4E5148"/>
    <w:lvl w:ilvl="0" w:tplc="C608B3CA">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DBEC6A38">
      <w:numFmt w:val="bullet"/>
      <w:lvlText w:val="•"/>
      <w:lvlJc w:val="left"/>
      <w:pPr>
        <w:ind w:left="1705" w:hanging="235"/>
      </w:pPr>
      <w:rPr>
        <w:rFonts w:hint="default"/>
        <w:lang w:val="en-US" w:eastAsia="en-US" w:bidi="ar-SA"/>
      </w:rPr>
    </w:lvl>
    <w:lvl w:ilvl="2" w:tplc="51326E8A">
      <w:numFmt w:val="bullet"/>
      <w:lvlText w:val="•"/>
      <w:lvlJc w:val="left"/>
      <w:pPr>
        <w:ind w:left="2571" w:hanging="235"/>
      </w:pPr>
      <w:rPr>
        <w:rFonts w:hint="default"/>
        <w:lang w:val="en-US" w:eastAsia="en-US" w:bidi="ar-SA"/>
      </w:rPr>
    </w:lvl>
    <w:lvl w:ilvl="3" w:tplc="FD1228AC">
      <w:numFmt w:val="bullet"/>
      <w:lvlText w:val="•"/>
      <w:lvlJc w:val="left"/>
      <w:pPr>
        <w:ind w:left="3436" w:hanging="235"/>
      </w:pPr>
      <w:rPr>
        <w:rFonts w:hint="default"/>
        <w:lang w:val="en-US" w:eastAsia="en-US" w:bidi="ar-SA"/>
      </w:rPr>
    </w:lvl>
    <w:lvl w:ilvl="4" w:tplc="B9A81B04">
      <w:numFmt w:val="bullet"/>
      <w:lvlText w:val="•"/>
      <w:lvlJc w:val="left"/>
      <w:pPr>
        <w:ind w:left="4302" w:hanging="235"/>
      </w:pPr>
      <w:rPr>
        <w:rFonts w:hint="default"/>
        <w:lang w:val="en-US" w:eastAsia="en-US" w:bidi="ar-SA"/>
      </w:rPr>
    </w:lvl>
    <w:lvl w:ilvl="5" w:tplc="E9EA3474">
      <w:numFmt w:val="bullet"/>
      <w:lvlText w:val="•"/>
      <w:lvlJc w:val="left"/>
      <w:pPr>
        <w:ind w:left="5168" w:hanging="235"/>
      </w:pPr>
      <w:rPr>
        <w:rFonts w:hint="default"/>
        <w:lang w:val="en-US" w:eastAsia="en-US" w:bidi="ar-SA"/>
      </w:rPr>
    </w:lvl>
    <w:lvl w:ilvl="6" w:tplc="B86ED06C">
      <w:numFmt w:val="bullet"/>
      <w:lvlText w:val="•"/>
      <w:lvlJc w:val="left"/>
      <w:pPr>
        <w:ind w:left="6033" w:hanging="235"/>
      </w:pPr>
      <w:rPr>
        <w:rFonts w:hint="default"/>
        <w:lang w:val="en-US" w:eastAsia="en-US" w:bidi="ar-SA"/>
      </w:rPr>
    </w:lvl>
    <w:lvl w:ilvl="7" w:tplc="65805AB4">
      <w:numFmt w:val="bullet"/>
      <w:lvlText w:val="•"/>
      <w:lvlJc w:val="left"/>
      <w:pPr>
        <w:ind w:left="6899" w:hanging="235"/>
      </w:pPr>
      <w:rPr>
        <w:rFonts w:hint="default"/>
        <w:lang w:val="en-US" w:eastAsia="en-US" w:bidi="ar-SA"/>
      </w:rPr>
    </w:lvl>
    <w:lvl w:ilvl="8" w:tplc="3D0EC4DC">
      <w:numFmt w:val="bullet"/>
      <w:lvlText w:val="•"/>
      <w:lvlJc w:val="left"/>
      <w:pPr>
        <w:ind w:left="7765" w:hanging="235"/>
      </w:pPr>
      <w:rPr>
        <w:rFonts w:hint="default"/>
        <w:lang w:val="en-US" w:eastAsia="en-US" w:bidi="ar-SA"/>
      </w:rPr>
    </w:lvl>
  </w:abstractNum>
  <w:abstractNum w:abstractNumId="3" w15:restartNumberingAfterBreak="0">
    <w:nsid w:val="182C15D4"/>
    <w:multiLevelType w:val="hybridMultilevel"/>
    <w:tmpl w:val="4F944DDE"/>
    <w:lvl w:ilvl="0" w:tplc="B3BA6C94">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D0EEEF72">
      <w:numFmt w:val="bullet"/>
      <w:lvlText w:val="•"/>
      <w:lvlJc w:val="left"/>
      <w:pPr>
        <w:ind w:left="1705" w:hanging="235"/>
      </w:pPr>
      <w:rPr>
        <w:rFonts w:hint="default"/>
        <w:lang w:val="en-US" w:eastAsia="en-US" w:bidi="ar-SA"/>
      </w:rPr>
    </w:lvl>
    <w:lvl w:ilvl="2" w:tplc="7F0439AC">
      <w:numFmt w:val="bullet"/>
      <w:lvlText w:val="•"/>
      <w:lvlJc w:val="left"/>
      <w:pPr>
        <w:ind w:left="2571" w:hanging="235"/>
      </w:pPr>
      <w:rPr>
        <w:rFonts w:hint="default"/>
        <w:lang w:val="en-US" w:eastAsia="en-US" w:bidi="ar-SA"/>
      </w:rPr>
    </w:lvl>
    <w:lvl w:ilvl="3" w:tplc="FFC48E20">
      <w:numFmt w:val="bullet"/>
      <w:lvlText w:val="•"/>
      <w:lvlJc w:val="left"/>
      <w:pPr>
        <w:ind w:left="3436" w:hanging="235"/>
      </w:pPr>
      <w:rPr>
        <w:rFonts w:hint="default"/>
        <w:lang w:val="en-US" w:eastAsia="en-US" w:bidi="ar-SA"/>
      </w:rPr>
    </w:lvl>
    <w:lvl w:ilvl="4" w:tplc="F950FD42">
      <w:numFmt w:val="bullet"/>
      <w:lvlText w:val="•"/>
      <w:lvlJc w:val="left"/>
      <w:pPr>
        <w:ind w:left="4302" w:hanging="235"/>
      </w:pPr>
      <w:rPr>
        <w:rFonts w:hint="default"/>
        <w:lang w:val="en-US" w:eastAsia="en-US" w:bidi="ar-SA"/>
      </w:rPr>
    </w:lvl>
    <w:lvl w:ilvl="5" w:tplc="794CF178">
      <w:numFmt w:val="bullet"/>
      <w:lvlText w:val="•"/>
      <w:lvlJc w:val="left"/>
      <w:pPr>
        <w:ind w:left="5168" w:hanging="235"/>
      </w:pPr>
      <w:rPr>
        <w:rFonts w:hint="default"/>
        <w:lang w:val="en-US" w:eastAsia="en-US" w:bidi="ar-SA"/>
      </w:rPr>
    </w:lvl>
    <w:lvl w:ilvl="6" w:tplc="3BC45072">
      <w:numFmt w:val="bullet"/>
      <w:lvlText w:val="•"/>
      <w:lvlJc w:val="left"/>
      <w:pPr>
        <w:ind w:left="6033" w:hanging="235"/>
      </w:pPr>
      <w:rPr>
        <w:rFonts w:hint="default"/>
        <w:lang w:val="en-US" w:eastAsia="en-US" w:bidi="ar-SA"/>
      </w:rPr>
    </w:lvl>
    <w:lvl w:ilvl="7" w:tplc="86FAAE22">
      <w:numFmt w:val="bullet"/>
      <w:lvlText w:val="•"/>
      <w:lvlJc w:val="left"/>
      <w:pPr>
        <w:ind w:left="6899" w:hanging="235"/>
      </w:pPr>
      <w:rPr>
        <w:rFonts w:hint="default"/>
        <w:lang w:val="en-US" w:eastAsia="en-US" w:bidi="ar-SA"/>
      </w:rPr>
    </w:lvl>
    <w:lvl w:ilvl="8" w:tplc="035677E0">
      <w:numFmt w:val="bullet"/>
      <w:lvlText w:val="•"/>
      <w:lvlJc w:val="left"/>
      <w:pPr>
        <w:ind w:left="7765" w:hanging="235"/>
      </w:pPr>
      <w:rPr>
        <w:rFonts w:hint="default"/>
        <w:lang w:val="en-US" w:eastAsia="en-US" w:bidi="ar-SA"/>
      </w:rPr>
    </w:lvl>
  </w:abstractNum>
  <w:abstractNum w:abstractNumId="4" w15:restartNumberingAfterBreak="0">
    <w:nsid w:val="1CB62B40"/>
    <w:multiLevelType w:val="multilevel"/>
    <w:tmpl w:val="9412FB18"/>
    <w:lvl w:ilvl="0">
      <w:start w:val="1"/>
      <w:numFmt w:val="decimal"/>
      <w:lvlText w:val="%1"/>
      <w:lvlJc w:val="left"/>
      <w:pPr>
        <w:ind w:left="374" w:hanging="352"/>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661" w:hanging="74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39" w:hanging="749"/>
      </w:pPr>
      <w:rPr>
        <w:rFonts w:hint="default"/>
        <w:lang w:val="en-US" w:eastAsia="en-US" w:bidi="ar-SA"/>
      </w:rPr>
    </w:lvl>
    <w:lvl w:ilvl="4">
      <w:numFmt w:val="bullet"/>
      <w:lvlText w:val="•"/>
      <w:lvlJc w:val="left"/>
      <w:pPr>
        <w:ind w:left="3619" w:hanging="749"/>
      </w:pPr>
      <w:rPr>
        <w:rFonts w:hint="default"/>
        <w:lang w:val="en-US" w:eastAsia="en-US" w:bidi="ar-SA"/>
      </w:rPr>
    </w:lvl>
    <w:lvl w:ilvl="5">
      <w:numFmt w:val="bullet"/>
      <w:lvlText w:val="•"/>
      <w:lvlJc w:val="left"/>
      <w:pPr>
        <w:ind w:left="4598" w:hanging="749"/>
      </w:pPr>
      <w:rPr>
        <w:rFonts w:hint="default"/>
        <w:lang w:val="en-US" w:eastAsia="en-US" w:bidi="ar-SA"/>
      </w:rPr>
    </w:lvl>
    <w:lvl w:ilvl="6">
      <w:numFmt w:val="bullet"/>
      <w:lvlText w:val="•"/>
      <w:lvlJc w:val="left"/>
      <w:pPr>
        <w:ind w:left="5578" w:hanging="749"/>
      </w:pPr>
      <w:rPr>
        <w:rFonts w:hint="default"/>
        <w:lang w:val="en-US" w:eastAsia="en-US" w:bidi="ar-SA"/>
      </w:rPr>
    </w:lvl>
    <w:lvl w:ilvl="7">
      <w:numFmt w:val="bullet"/>
      <w:lvlText w:val="•"/>
      <w:lvlJc w:val="left"/>
      <w:pPr>
        <w:ind w:left="6557" w:hanging="749"/>
      </w:pPr>
      <w:rPr>
        <w:rFonts w:hint="default"/>
        <w:lang w:val="en-US" w:eastAsia="en-US" w:bidi="ar-SA"/>
      </w:rPr>
    </w:lvl>
    <w:lvl w:ilvl="8">
      <w:numFmt w:val="bullet"/>
      <w:lvlText w:val="•"/>
      <w:lvlJc w:val="left"/>
      <w:pPr>
        <w:ind w:left="7537" w:hanging="749"/>
      </w:pPr>
      <w:rPr>
        <w:rFonts w:hint="default"/>
        <w:lang w:val="en-US" w:eastAsia="en-US" w:bidi="ar-SA"/>
      </w:rPr>
    </w:lvl>
  </w:abstractNum>
  <w:abstractNum w:abstractNumId="5" w15:restartNumberingAfterBreak="0">
    <w:nsid w:val="1FBF118E"/>
    <w:multiLevelType w:val="hybridMultilevel"/>
    <w:tmpl w:val="420C58E0"/>
    <w:lvl w:ilvl="0" w:tplc="0C7C2D6E">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54C219A8">
      <w:numFmt w:val="bullet"/>
      <w:lvlText w:val="•"/>
      <w:lvlJc w:val="left"/>
      <w:pPr>
        <w:ind w:left="1705" w:hanging="235"/>
      </w:pPr>
      <w:rPr>
        <w:rFonts w:hint="default"/>
        <w:lang w:val="en-US" w:eastAsia="en-US" w:bidi="ar-SA"/>
      </w:rPr>
    </w:lvl>
    <w:lvl w:ilvl="2" w:tplc="C040CC4E">
      <w:numFmt w:val="bullet"/>
      <w:lvlText w:val="•"/>
      <w:lvlJc w:val="left"/>
      <w:pPr>
        <w:ind w:left="2571" w:hanging="235"/>
      </w:pPr>
      <w:rPr>
        <w:rFonts w:hint="default"/>
        <w:lang w:val="en-US" w:eastAsia="en-US" w:bidi="ar-SA"/>
      </w:rPr>
    </w:lvl>
    <w:lvl w:ilvl="3" w:tplc="81B2071A">
      <w:numFmt w:val="bullet"/>
      <w:lvlText w:val="•"/>
      <w:lvlJc w:val="left"/>
      <w:pPr>
        <w:ind w:left="3436" w:hanging="235"/>
      </w:pPr>
      <w:rPr>
        <w:rFonts w:hint="default"/>
        <w:lang w:val="en-US" w:eastAsia="en-US" w:bidi="ar-SA"/>
      </w:rPr>
    </w:lvl>
    <w:lvl w:ilvl="4" w:tplc="B1B29366">
      <w:numFmt w:val="bullet"/>
      <w:lvlText w:val="•"/>
      <w:lvlJc w:val="left"/>
      <w:pPr>
        <w:ind w:left="4302" w:hanging="235"/>
      </w:pPr>
      <w:rPr>
        <w:rFonts w:hint="default"/>
        <w:lang w:val="en-US" w:eastAsia="en-US" w:bidi="ar-SA"/>
      </w:rPr>
    </w:lvl>
    <w:lvl w:ilvl="5" w:tplc="32F68B78">
      <w:numFmt w:val="bullet"/>
      <w:lvlText w:val="•"/>
      <w:lvlJc w:val="left"/>
      <w:pPr>
        <w:ind w:left="5168" w:hanging="235"/>
      </w:pPr>
      <w:rPr>
        <w:rFonts w:hint="default"/>
        <w:lang w:val="en-US" w:eastAsia="en-US" w:bidi="ar-SA"/>
      </w:rPr>
    </w:lvl>
    <w:lvl w:ilvl="6" w:tplc="FB5A35E4">
      <w:numFmt w:val="bullet"/>
      <w:lvlText w:val="•"/>
      <w:lvlJc w:val="left"/>
      <w:pPr>
        <w:ind w:left="6033" w:hanging="235"/>
      </w:pPr>
      <w:rPr>
        <w:rFonts w:hint="default"/>
        <w:lang w:val="en-US" w:eastAsia="en-US" w:bidi="ar-SA"/>
      </w:rPr>
    </w:lvl>
    <w:lvl w:ilvl="7" w:tplc="B3F2C1C8">
      <w:numFmt w:val="bullet"/>
      <w:lvlText w:val="•"/>
      <w:lvlJc w:val="left"/>
      <w:pPr>
        <w:ind w:left="6899" w:hanging="235"/>
      </w:pPr>
      <w:rPr>
        <w:rFonts w:hint="default"/>
        <w:lang w:val="en-US" w:eastAsia="en-US" w:bidi="ar-SA"/>
      </w:rPr>
    </w:lvl>
    <w:lvl w:ilvl="8" w:tplc="861C7056">
      <w:numFmt w:val="bullet"/>
      <w:lvlText w:val="•"/>
      <w:lvlJc w:val="left"/>
      <w:pPr>
        <w:ind w:left="7765" w:hanging="235"/>
      </w:pPr>
      <w:rPr>
        <w:rFonts w:hint="default"/>
        <w:lang w:val="en-US" w:eastAsia="en-US" w:bidi="ar-SA"/>
      </w:rPr>
    </w:lvl>
  </w:abstractNum>
  <w:abstractNum w:abstractNumId="6" w15:restartNumberingAfterBreak="0">
    <w:nsid w:val="26E43BFD"/>
    <w:multiLevelType w:val="hybridMultilevel"/>
    <w:tmpl w:val="2250B5C6"/>
    <w:lvl w:ilvl="0" w:tplc="EE9C8E56">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25D6CF2E">
      <w:numFmt w:val="bullet"/>
      <w:lvlText w:val="•"/>
      <w:lvlJc w:val="left"/>
      <w:pPr>
        <w:ind w:left="1705" w:hanging="235"/>
      </w:pPr>
      <w:rPr>
        <w:rFonts w:hint="default"/>
        <w:lang w:val="en-US" w:eastAsia="en-US" w:bidi="ar-SA"/>
      </w:rPr>
    </w:lvl>
    <w:lvl w:ilvl="2" w:tplc="CF686E44">
      <w:numFmt w:val="bullet"/>
      <w:lvlText w:val="•"/>
      <w:lvlJc w:val="left"/>
      <w:pPr>
        <w:ind w:left="2571" w:hanging="235"/>
      </w:pPr>
      <w:rPr>
        <w:rFonts w:hint="default"/>
        <w:lang w:val="en-US" w:eastAsia="en-US" w:bidi="ar-SA"/>
      </w:rPr>
    </w:lvl>
    <w:lvl w:ilvl="3" w:tplc="99F0034C">
      <w:numFmt w:val="bullet"/>
      <w:lvlText w:val="•"/>
      <w:lvlJc w:val="left"/>
      <w:pPr>
        <w:ind w:left="3436" w:hanging="235"/>
      </w:pPr>
      <w:rPr>
        <w:rFonts w:hint="default"/>
        <w:lang w:val="en-US" w:eastAsia="en-US" w:bidi="ar-SA"/>
      </w:rPr>
    </w:lvl>
    <w:lvl w:ilvl="4" w:tplc="D612247A">
      <w:numFmt w:val="bullet"/>
      <w:lvlText w:val="•"/>
      <w:lvlJc w:val="left"/>
      <w:pPr>
        <w:ind w:left="4302" w:hanging="235"/>
      </w:pPr>
      <w:rPr>
        <w:rFonts w:hint="default"/>
        <w:lang w:val="en-US" w:eastAsia="en-US" w:bidi="ar-SA"/>
      </w:rPr>
    </w:lvl>
    <w:lvl w:ilvl="5" w:tplc="E4B0F618">
      <w:numFmt w:val="bullet"/>
      <w:lvlText w:val="•"/>
      <w:lvlJc w:val="left"/>
      <w:pPr>
        <w:ind w:left="5168" w:hanging="235"/>
      </w:pPr>
      <w:rPr>
        <w:rFonts w:hint="default"/>
        <w:lang w:val="en-US" w:eastAsia="en-US" w:bidi="ar-SA"/>
      </w:rPr>
    </w:lvl>
    <w:lvl w:ilvl="6" w:tplc="8B4C4E08">
      <w:numFmt w:val="bullet"/>
      <w:lvlText w:val="•"/>
      <w:lvlJc w:val="left"/>
      <w:pPr>
        <w:ind w:left="6033" w:hanging="235"/>
      </w:pPr>
      <w:rPr>
        <w:rFonts w:hint="default"/>
        <w:lang w:val="en-US" w:eastAsia="en-US" w:bidi="ar-SA"/>
      </w:rPr>
    </w:lvl>
    <w:lvl w:ilvl="7" w:tplc="0810AE36">
      <w:numFmt w:val="bullet"/>
      <w:lvlText w:val="•"/>
      <w:lvlJc w:val="left"/>
      <w:pPr>
        <w:ind w:left="6899" w:hanging="235"/>
      </w:pPr>
      <w:rPr>
        <w:rFonts w:hint="default"/>
        <w:lang w:val="en-US" w:eastAsia="en-US" w:bidi="ar-SA"/>
      </w:rPr>
    </w:lvl>
    <w:lvl w:ilvl="8" w:tplc="D0BEB936">
      <w:numFmt w:val="bullet"/>
      <w:lvlText w:val="•"/>
      <w:lvlJc w:val="left"/>
      <w:pPr>
        <w:ind w:left="7765" w:hanging="235"/>
      </w:pPr>
      <w:rPr>
        <w:rFonts w:hint="default"/>
        <w:lang w:val="en-US" w:eastAsia="en-US" w:bidi="ar-SA"/>
      </w:rPr>
    </w:lvl>
  </w:abstractNum>
  <w:abstractNum w:abstractNumId="7" w15:restartNumberingAfterBreak="0">
    <w:nsid w:val="27582423"/>
    <w:multiLevelType w:val="hybridMultilevel"/>
    <w:tmpl w:val="2A4E579E"/>
    <w:lvl w:ilvl="0" w:tplc="E55814C6">
      <w:start w:val="1"/>
      <w:numFmt w:val="lowerLetter"/>
      <w:lvlText w:val="(%1)"/>
      <w:lvlJc w:val="left"/>
      <w:pPr>
        <w:ind w:left="1123" w:hanging="417"/>
      </w:pPr>
      <w:rPr>
        <w:rFonts w:ascii="Times New Roman" w:eastAsia="Times New Roman" w:hAnsi="Times New Roman" w:cs="Times New Roman" w:hint="default"/>
        <w:b w:val="0"/>
        <w:bCs w:val="0"/>
        <w:i w:val="0"/>
        <w:iCs w:val="0"/>
        <w:spacing w:val="0"/>
        <w:w w:val="112"/>
        <w:sz w:val="24"/>
        <w:szCs w:val="24"/>
        <w:lang w:val="en-US" w:eastAsia="en-US" w:bidi="ar-SA"/>
      </w:rPr>
    </w:lvl>
    <w:lvl w:ilvl="1" w:tplc="4EE64152">
      <w:numFmt w:val="bullet"/>
      <w:lvlText w:val="•"/>
      <w:lvlJc w:val="left"/>
      <w:pPr>
        <w:ind w:left="1957" w:hanging="417"/>
      </w:pPr>
      <w:rPr>
        <w:rFonts w:hint="default"/>
        <w:lang w:val="en-US" w:eastAsia="en-US" w:bidi="ar-SA"/>
      </w:rPr>
    </w:lvl>
    <w:lvl w:ilvl="2" w:tplc="6CFEB49C">
      <w:numFmt w:val="bullet"/>
      <w:lvlText w:val="•"/>
      <w:lvlJc w:val="left"/>
      <w:pPr>
        <w:ind w:left="2795" w:hanging="417"/>
      </w:pPr>
      <w:rPr>
        <w:rFonts w:hint="default"/>
        <w:lang w:val="en-US" w:eastAsia="en-US" w:bidi="ar-SA"/>
      </w:rPr>
    </w:lvl>
    <w:lvl w:ilvl="3" w:tplc="4F606D54">
      <w:numFmt w:val="bullet"/>
      <w:lvlText w:val="•"/>
      <w:lvlJc w:val="left"/>
      <w:pPr>
        <w:ind w:left="3632" w:hanging="417"/>
      </w:pPr>
      <w:rPr>
        <w:rFonts w:hint="default"/>
        <w:lang w:val="en-US" w:eastAsia="en-US" w:bidi="ar-SA"/>
      </w:rPr>
    </w:lvl>
    <w:lvl w:ilvl="4" w:tplc="B6E03C9E">
      <w:numFmt w:val="bullet"/>
      <w:lvlText w:val="•"/>
      <w:lvlJc w:val="left"/>
      <w:pPr>
        <w:ind w:left="4470" w:hanging="417"/>
      </w:pPr>
      <w:rPr>
        <w:rFonts w:hint="default"/>
        <w:lang w:val="en-US" w:eastAsia="en-US" w:bidi="ar-SA"/>
      </w:rPr>
    </w:lvl>
    <w:lvl w:ilvl="5" w:tplc="C8727400">
      <w:numFmt w:val="bullet"/>
      <w:lvlText w:val="•"/>
      <w:lvlJc w:val="left"/>
      <w:pPr>
        <w:ind w:left="5308" w:hanging="417"/>
      </w:pPr>
      <w:rPr>
        <w:rFonts w:hint="default"/>
        <w:lang w:val="en-US" w:eastAsia="en-US" w:bidi="ar-SA"/>
      </w:rPr>
    </w:lvl>
    <w:lvl w:ilvl="6" w:tplc="AFFA9350">
      <w:numFmt w:val="bullet"/>
      <w:lvlText w:val="•"/>
      <w:lvlJc w:val="left"/>
      <w:pPr>
        <w:ind w:left="6145" w:hanging="417"/>
      </w:pPr>
      <w:rPr>
        <w:rFonts w:hint="default"/>
        <w:lang w:val="en-US" w:eastAsia="en-US" w:bidi="ar-SA"/>
      </w:rPr>
    </w:lvl>
    <w:lvl w:ilvl="7" w:tplc="DB169798">
      <w:numFmt w:val="bullet"/>
      <w:lvlText w:val="•"/>
      <w:lvlJc w:val="left"/>
      <w:pPr>
        <w:ind w:left="6983" w:hanging="417"/>
      </w:pPr>
      <w:rPr>
        <w:rFonts w:hint="default"/>
        <w:lang w:val="en-US" w:eastAsia="en-US" w:bidi="ar-SA"/>
      </w:rPr>
    </w:lvl>
    <w:lvl w:ilvl="8" w:tplc="50763260">
      <w:numFmt w:val="bullet"/>
      <w:lvlText w:val="•"/>
      <w:lvlJc w:val="left"/>
      <w:pPr>
        <w:ind w:left="7821" w:hanging="417"/>
      </w:pPr>
      <w:rPr>
        <w:rFonts w:hint="default"/>
        <w:lang w:val="en-US" w:eastAsia="en-US" w:bidi="ar-SA"/>
      </w:rPr>
    </w:lvl>
  </w:abstractNum>
  <w:abstractNum w:abstractNumId="8" w15:restartNumberingAfterBreak="0">
    <w:nsid w:val="2D750B51"/>
    <w:multiLevelType w:val="hybridMultilevel"/>
    <w:tmpl w:val="93DE560E"/>
    <w:lvl w:ilvl="0" w:tplc="AD980F36">
      <w:numFmt w:val="bullet"/>
      <w:lvlText w:val="•"/>
      <w:lvlJc w:val="left"/>
      <w:pPr>
        <w:ind w:left="257" w:hanging="235"/>
      </w:pPr>
      <w:rPr>
        <w:rFonts w:ascii="Calibri" w:eastAsia="Calibri" w:hAnsi="Calibri" w:cs="Calibri" w:hint="default"/>
        <w:b w:val="0"/>
        <w:bCs w:val="0"/>
        <w:i w:val="0"/>
        <w:iCs w:val="0"/>
        <w:spacing w:val="0"/>
        <w:w w:val="97"/>
        <w:sz w:val="24"/>
        <w:szCs w:val="24"/>
        <w:lang w:val="en-US" w:eastAsia="en-US" w:bidi="ar-SA"/>
      </w:rPr>
    </w:lvl>
    <w:lvl w:ilvl="1" w:tplc="D6283A2E">
      <w:numFmt w:val="bullet"/>
      <w:lvlText w:val="•"/>
      <w:lvlJc w:val="left"/>
      <w:pPr>
        <w:ind w:left="1183" w:hanging="235"/>
      </w:pPr>
      <w:rPr>
        <w:rFonts w:hint="default"/>
        <w:lang w:val="en-US" w:eastAsia="en-US" w:bidi="ar-SA"/>
      </w:rPr>
    </w:lvl>
    <w:lvl w:ilvl="2" w:tplc="79504CC4">
      <w:numFmt w:val="bullet"/>
      <w:lvlText w:val="•"/>
      <w:lvlJc w:val="left"/>
      <w:pPr>
        <w:ind w:left="2107" w:hanging="235"/>
      </w:pPr>
      <w:rPr>
        <w:rFonts w:hint="default"/>
        <w:lang w:val="en-US" w:eastAsia="en-US" w:bidi="ar-SA"/>
      </w:rPr>
    </w:lvl>
    <w:lvl w:ilvl="3" w:tplc="5ED2083E">
      <w:numFmt w:val="bullet"/>
      <w:lvlText w:val="•"/>
      <w:lvlJc w:val="left"/>
      <w:pPr>
        <w:ind w:left="3030" w:hanging="235"/>
      </w:pPr>
      <w:rPr>
        <w:rFonts w:hint="default"/>
        <w:lang w:val="en-US" w:eastAsia="en-US" w:bidi="ar-SA"/>
      </w:rPr>
    </w:lvl>
    <w:lvl w:ilvl="4" w:tplc="7F7644D2">
      <w:numFmt w:val="bullet"/>
      <w:lvlText w:val="•"/>
      <w:lvlJc w:val="left"/>
      <w:pPr>
        <w:ind w:left="3954" w:hanging="235"/>
      </w:pPr>
      <w:rPr>
        <w:rFonts w:hint="default"/>
        <w:lang w:val="en-US" w:eastAsia="en-US" w:bidi="ar-SA"/>
      </w:rPr>
    </w:lvl>
    <w:lvl w:ilvl="5" w:tplc="81D08BA4">
      <w:numFmt w:val="bullet"/>
      <w:lvlText w:val="•"/>
      <w:lvlJc w:val="left"/>
      <w:pPr>
        <w:ind w:left="4878" w:hanging="235"/>
      </w:pPr>
      <w:rPr>
        <w:rFonts w:hint="default"/>
        <w:lang w:val="en-US" w:eastAsia="en-US" w:bidi="ar-SA"/>
      </w:rPr>
    </w:lvl>
    <w:lvl w:ilvl="6" w:tplc="8FDED97E">
      <w:numFmt w:val="bullet"/>
      <w:lvlText w:val="•"/>
      <w:lvlJc w:val="left"/>
      <w:pPr>
        <w:ind w:left="5801" w:hanging="235"/>
      </w:pPr>
      <w:rPr>
        <w:rFonts w:hint="default"/>
        <w:lang w:val="en-US" w:eastAsia="en-US" w:bidi="ar-SA"/>
      </w:rPr>
    </w:lvl>
    <w:lvl w:ilvl="7" w:tplc="6CF8E19C">
      <w:numFmt w:val="bullet"/>
      <w:lvlText w:val="•"/>
      <w:lvlJc w:val="left"/>
      <w:pPr>
        <w:ind w:left="6725" w:hanging="235"/>
      </w:pPr>
      <w:rPr>
        <w:rFonts w:hint="default"/>
        <w:lang w:val="en-US" w:eastAsia="en-US" w:bidi="ar-SA"/>
      </w:rPr>
    </w:lvl>
    <w:lvl w:ilvl="8" w:tplc="AAA4E6FC">
      <w:numFmt w:val="bullet"/>
      <w:lvlText w:val="•"/>
      <w:lvlJc w:val="left"/>
      <w:pPr>
        <w:ind w:left="7649" w:hanging="235"/>
      </w:pPr>
      <w:rPr>
        <w:rFonts w:hint="default"/>
        <w:lang w:val="en-US" w:eastAsia="en-US" w:bidi="ar-SA"/>
      </w:rPr>
    </w:lvl>
  </w:abstractNum>
  <w:abstractNum w:abstractNumId="9" w15:restartNumberingAfterBreak="0">
    <w:nsid w:val="30BD79C0"/>
    <w:multiLevelType w:val="hybridMultilevel"/>
    <w:tmpl w:val="0478C5DC"/>
    <w:lvl w:ilvl="0" w:tplc="2424F566">
      <w:numFmt w:val="bullet"/>
      <w:lvlText w:val="–"/>
      <w:lvlJc w:val="left"/>
      <w:pPr>
        <w:ind w:left="1094" w:hanging="252"/>
      </w:pPr>
      <w:rPr>
        <w:rFonts w:ascii="Georgia" w:eastAsia="Georgia" w:hAnsi="Georgia" w:cs="Georgia" w:hint="default"/>
        <w:b/>
        <w:bCs/>
        <w:i w:val="0"/>
        <w:iCs w:val="0"/>
        <w:spacing w:val="0"/>
        <w:w w:val="79"/>
        <w:sz w:val="24"/>
        <w:szCs w:val="24"/>
        <w:lang w:val="en-US" w:eastAsia="en-US" w:bidi="ar-SA"/>
      </w:rPr>
    </w:lvl>
    <w:lvl w:ilvl="1" w:tplc="01DCA3E4">
      <w:numFmt w:val="bullet"/>
      <w:lvlText w:val="•"/>
      <w:lvlJc w:val="left"/>
      <w:pPr>
        <w:ind w:left="1939" w:hanging="252"/>
      </w:pPr>
      <w:rPr>
        <w:rFonts w:hint="default"/>
        <w:lang w:val="en-US" w:eastAsia="en-US" w:bidi="ar-SA"/>
      </w:rPr>
    </w:lvl>
    <w:lvl w:ilvl="2" w:tplc="EABCD054">
      <w:numFmt w:val="bullet"/>
      <w:lvlText w:val="•"/>
      <w:lvlJc w:val="left"/>
      <w:pPr>
        <w:ind w:left="2779" w:hanging="252"/>
      </w:pPr>
      <w:rPr>
        <w:rFonts w:hint="default"/>
        <w:lang w:val="en-US" w:eastAsia="en-US" w:bidi="ar-SA"/>
      </w:rPr>
    </w:lvl>
    <w:lvl w:ilvl="3" w:tplc="D2023DC8">
      <w:numFmt w:val="bullet"/>
      <w:lvlText w:val="•"/>
      <w:lvlJc w:val="left"/>
      <w:pPr>
        <w:ind w:left="3618" w:hanging="252"/>
      </w:pPr>
      <w:rPr>
        <w:rFonts w:hint="default"/>
        <w:lang w:val="en-US" w:eastAsia="en-US" w:bidi="ar-SA"/>
      </w:rPr>
    </w:lvl>
    <w:lvl w:ilvl="4" w:tplc="6C2EBD76">
      <w:numFmt w:val="bullet"/>
      <w:lvlText w:val="•"/>
      <w:lvlJc w:val="left"/>
      <w:pPr>
        <w:ind w:left="4458" w:hanging="252"/>
      </w:pPr>
      <w:rPr>
        <w:rFonts w:hint="default"/>
        <w:lang w:val="en-US" w:eastAsia="en-US" w:bidi="ar-SA"/>
      </w:rPr>
    </w:lvl>
    <w:lvl w:ilvl="5" w:tplc="F1D665BE">
      <w:numFmt w:val="bullet"/>
      <w:lvlText w:val="•"/>
      <w:lvlJc w:val="left"/>
      <w:pPr>
        <w:ind w:left="5298" w:hanging="252"/>
      </w:pPr>
      <w:rPr>
        <w:rFonts w:hint="default"/>
        <w:lang w:val="en-US" w:eastAsia="en-US" w:bidi="ar-SA"/>
      </w:rPr>
    </w:lvl>
    <w:lvl w:ilvl="6" w:tplc="830A9324">
      <w:numFmt w:val="bullet"/>
      <w:lvlText w:val="•"/>
      <w:lvlJc w:val="left"/>
      <w:pPr>
        <w:ind w:left="6137" w:hanging="252"/>
      </w:pPr>
      <w:rPr>
        <w:rFonts w:hint="default"/>
        <w:lang w:val="en-US" w:eastAsia="en-US" w:bidi="ar-SA"/>
      </w:rPr>
    </w:lvl>
    <w:lvl w:ilvl="7" w:tplc="798A1CF8">
      <w:numFmt w:val="bullet"/>
      <w:lvlText w:val="•"/>
      <w:lvlJc w:val="left"/>
      <w:pPr>
        <w:ind w:left="6977" w:hanging="252"/>
      </w:pPr>
      <w:rPr>
        <w:rFonts w:hint="default"/>
        <w:lang w:val="en-US" w:eastAsia="en-US" w:bidi="ar-SA"/>
      </w:rPr>
    </w:lvl>
    <w:lvl w:ilvl="8" w:tplc="DF3E0920">
      <w:numFmt w:val="bullet"/>
      <w:lvlText w:val="•"/>
      <w:lvlJc w:val="left"/>
      <w:pPr>
        <w:ind w:left="7817" w:hanging="252"/>
      </w:pPr>
      <w:rPr>
        <w:rFonts w:hint="default"/>
        <w:lang w:val="en-US" w:eastAsia="en-US" w:bidi="ar-SA"/>
      </w:rPr>
    </w:lvl>
  </w:abstractNum>
  <w:abstractNum w:abstractNumId="10" w15:restartNumberingAfterBreak="0">
    <w:nsid w:val="3DD6078D"/>
    <w:multiLevelType w:val="hybridMultilevel"/>
    <w:tmpl w:val="9A7A9FAE"/>
    <w:lvl w:ilvl="0" w:tplc="85825602">
      <w:numFmt w:val="bullet"/>
      <w:lvlText w:val="–"/>
      <w:lvlJc w:val="left"/>
      <w:pPr>
        <w:ind w:left="1094" w:hanging="252"/>
      </w:pPr>
      <w:rPr>
        <w:rFonts w:ascii="Georgia" w:eastAsia="Georgia" w:hAnsi="Georgia" w:cs="Georgia" w:hint="default"/>
        <w:b/>
        <w:bCs/>
        <w:i w:val="0"/>
        <w:iCs w:val="0"/>
        <w:spacing w:val="0"/>
        <w:w w:val="79"/>
        <w:sz w:val="24"/>
        <w:szCs w:val="24"/>
        <w:lang w:val="en-US" w:eastAsia="en-US" w:bidi="ar-SA"/>
      </w:rPr>
    </w:lvl>
    <w:lvl w:ilvl="1" w:tplc="F998F4BA">
      <w:numFmt w:val="bullet"/>
      <w:lvlText w:val="•"/>
      <w:lvlJc w:val="left"/>
      <w:pPr>
        <w:ind w:left="1939" w:hanging="252"/>
      </w:pPr>
      <w:rPr>
        <w:rFonts w:hint="default"/>
        <w:lang w:val="en-US" w:eastAsia="en-US" w:bidi="ar-SA"/>
      </w:rPr>
    </w:lvl>
    <w:lvl w:ilvl="2" w:tplc="3DCC1D7C">
      <w:numFmt w:val="bullet"/>
      <w:lvlText w:val="•"/>
      <w:lvlJc w:val="left"/>
      <w:pPr>
        <w:ind w:left="2779" w:hanging="252"/>
      </w:pPr>
      <w:rPr>
        <w:rFonts w:hint="default"/>
        <w:lang w:val="en-US" w:eastAsia="en-US" w:bidi="ar-SA"/>
      </w:rPr>
    </w:lvl>
    <w:lvl w:ilvl="3" w:tplc="6DCCB352">
      <w:numFmt w:val="bullet"/>
      <w:lvlText w:val="•"/>
      <w:lvlJc w:val="left"/>
      <w:pPr>
        <w:ind w:left="3618" w:hanging="252"/>
      </w:pPr>
      <w:rPr>
        <w:rFonts w:hint="default"/>
        <w:lang w:val="en-US" w:eastAsia="en-US" w:bidi="ar-SA"/>
      </w:rPr>
    </w:lvl>
    <w:lvl w:ilvl="4" w:tplc="E2CC4898">
      <w:numFmt w:val="bullet"/>
      <w:lvlText w:val="•"/>
      <w:lvlJc w:val="left"/>
      <w:pPr>
        <w:ind w:left="4458" w:hanging="252"/>
      </w:pPr>
      <w:rPr>
        <w:rFonts w:hint="default"/>
        <w:lang w:val="en-US" w:eastAsia="en-US" w:bidi="ar-SA"/>
      </w:rPr>
    </w:lvl>
    <w:lvl w:ilvl="5" w:tplc="3E50E9AA">
      <w:numFmt w:val="bullet"/>
      <w:lvlText w:val="•"/>
      <w:lvlJc w:val="left"/>
      <w:pPr>
        <w:ind w:left="5298" w:hanging="252"/>
      </w:pPr>
      <w:rPr>
        <w:rFonts w:hint="default"/>
        <w:lang w:val="en-US" w:eastAsia="en-US" w:bidi="ar-SA"/>
      </w:rPr>
    </w:lvl>
    <w:lvl w:ilvl="6" w:tplc="B9905ED0">
      <w:numFmt w:val="bullet"/>
      <w:lvlText w:val="•"/>
      <w:lvlJc w:val="left"/>
      <w:pPr>
        <w:ind w:left="6137" w:hanging="252"/>
      </w:pPr>
      <w:rPr>
        <w:rFonts w:hint="default"/>
        <w:lang w:val="en-US" w:eastAsia="en-US" w:bidi="ar-SA"/>
      </w:rPr>
    </w:lvl>
    <w:lvl w:ilvl="7" w:tplc="A5623B9E">
      <w:numFmt w:val="bullet"/>
      <w:lvlText w:val="•"/>
      <w:lvlJc w:val="left"/>
      <w:pPr>
        <w:ind w:left="6977" w:hanging="252"/>
      </w:pPr>
      <w:rPr>
        <w:rFonts w:hint="default"/>
        <w:lang w:val="en-US" w:eastAsia="en-US" w:bidi="ar-SA"/>
      </w:rPr>
    </w:lvl>
    <w:lvl w:ilvl="8" w:tplc="8E746E1E">
      <w:numFmt w:val="bullet"/>
      <w:lvlText w:val="•"/>
      <w:lvlJc w:val="left"/>
      <w:pPr>
        <w:ind w:left="7817" w:hanging="252"/>
      </w:pPr>
      <w:rPr>
        <w:rFonts w:hint="default"/>
        <w:lang w:val="en-US" w:eastAsia="en-US" w:bidi="ar-SA"/>
      </w:rPr>
    </w:lvl>
  </w:abstractNum>
  <w:abstractNum w:abstractNumId="11" w15:restartNumberingAfterBreak="0">
    <w:nsid w:val="3E981C59"/>
    <w:multiLevelType w:val="hybridMultilevel"/>
    <w:tmpl w:val="9752B5E2"/>
    <w:lvl w:ilvl="0" w:tplc="44642546">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3E2434C6">
      <w:numFmt w:val="bullet"/>
      <w:lvlText w:val="•"/>
      <w:lvlJc w:val="left"/>
      <w:pPr>
        <w:ind w:left="1705" w:hanging="235"/>
      </w:pPr>
      <w:rPr>
        <w:rFonts w:hint="default"/>
        <w:lang w:val="en-US" w:eastAsia="en-US" w:bidi="ar-SA"/>
      </w:rPr>
    </w:lvl>
    <w:lvl w:ilvl="2" w:tplc="F4C603DA">
      <w:numFmt w:val="bullet"/>
      <w:lvlText w:val="•"/>
      <w:lvlJc w:val="left"/>
      <w:pPr>
        <w:ind w:left="2571" w:hanging="235"/>
      </w:pPr>
      <w:rPr>
        <w:rFonts w:hint="default"/>
        <w:lang w:val="en-US" w:eastAsia="en-US" w:bidi="ar-SA"/>
      </w:rPr>
    </w:lvl>
    <w:lvl w:ilvl="3" w:tplc="03FE9C56">
      <w:numFmt w:val="bullet"/>
      <w:lvlText w:val="•"/>
      <w:lvlJc w:val="left"/>
      <w:pPr>
        <w:ind w:left="3436" w:hanging="235"/>
      </w:pPr>
      <w:rPr>
        <w:rFonts w:hint="default"/>
        <w:lang w:val="en-US" w:eastAsia="en-US" w:bidi="ar-SA"/>
      </w:rPr>
    </w:lvl>
    <w:lvl w:ilvl="4" w:tplc="08F86F54">
      <w:numFmt w:val="bullet"/>
      <w:lvlText w:val="•"/>
      <w:lvlJc w:val="left"/>
      <w:pPr>
        <w:ind w:left="4302" w:hanging="235"/>
      </w:pPr>
      <w:rPr>
        <w:rFonts w:hint="default"/>
        <w:lang w:val="en-US" w:eastAsia="en-US" w:bidi="ar-SA"/>
      </w:rPr>
    </w:lvl>
    <w:lvl w:ilvl="5" w:tplc="7C9E29D2">
      <w:numFmt w:val="bullet"/>
      <w:lvlText w:val="•"/>
      <w:lvlJc w:val="left"/>
      <w:pPr>
        <w:ind w:left="5168" w:hanging="235"/>
      </w:pPr>
      <w:rPr>
        <w:rFonts w:hint="default"/>
        <w:lang w:val="en-US" w:eastAsia="en-US" w:bidi="ar-SA"/>
      </w:rPr>
    </w:lvl>
    <w:lvl w:ilvl="6" w:tplc="B4325728">
      <w:numFmt w:val="bullet"/>
      <w:lvlText w:val="•"/>
      <w:lvlJc w:val="left"/>
      <w:pPr>
        <w:ind w:left="6033" w:hanging="235"/>
      </w:pPr>
      <w:rPr>
        <w:rFonts w:hint="default"/>
        <w:lang w:val="en-US" w:eastAsia="en-US" w:bidi="ar-SA"/>
      </w:rPr>
    </w:lvl>
    <w:lvl w:ilvl="7" w:tplc="12489206">
      <w:numFmt w:val="bullet"/>
      <w:lvlText w:val="•"/>
      <w:lvlJc w:val="left"/>
      <w:pPr>
        <w:ind w:left="6899" w:hanging="235"/>
      </w:pPr>
      <w:rPr>
        <w:rFonts w:hint="default"/>
        <w:lang w:val="en-US" w:eastAsia="en-US" w:bidi="ar-SA"/>
      </w:rPr>
    </w:lvl>
    <w:lvl w:ilvl="8" w:tplc="6744F90C">
      <w:numFmt w:val="bullet"/>
      <w:lvlText w:val="•"/>
      <w:lvlJc w:val="left"/>
      <w:pPr>
        <w:ind w:left="7765" w:hanging="235"/>
      </w:pPr>
      <w:rPr>
        <w:rFonts w:hint="default"/>
        <w:lang w:val="en-US" w:eastAsia="en-US" w:bidi="ar-SA"/>
      </w:rPr>
    </w:lvl>
  </w:abstractNum>
  <w:abstractNum w:abstractNumId="12" w15:restartNumberingAfterBreak="0">
    <w:nsid w:val="414358D7"/>
    <w:multiLevelType w:val="hybridMultilevel"/>
    <w:tmpl w:val="D6564A9A"/>
    <w:lvl w:ilvl="0" w:tplc="8B0CE0B8">
      <w:numFmt w:val="bullet"/>
      <w:lvlText w:val="–"/>
      <w:lvlJc w:val="left"/>
      <w:pPr>
        <w:ind w:left="1094" w:hanging="252"/>
      </w:pPr>
      <w:rPr>
        <w:rFonts w:ascii="Georgia" w:eastAsia="Georgia" w:hAnsi="Georgia" w:cs="Georgia" w:hint="default"/>
        <w:b/>
        <w:bCs/>
        <w:i w:val="0"/>
        <w:iCs w:val="0"/>
        <w:spacing w:val="0"/>
        <w:w w:val="79"/>
        <w:sz w:val="24"/>
        <w:szCs w:val="24"/>
        <w:lang w:val="en-US" w:eastAsia="en-US" w:bidi="ar-SA"/>
      </w:rPr>
    </w:lvl>
    <w:lvl w:ilvl="1" w:tplc="B8287C46">
      <w:numFmt w:val="bullet"/>
      <w:lvlText w:val="•"/>
      <w:lvlJc w:val="left"/>
      <w:pPr>
        <w:ind w:left="1939" w:hanging="252"/>
      </w:pPr>
      <w:rPr>
        <w:rFonts w:hint="default"/>
        <w:lang w:val="en-US" w:eastAsia="en-US" w:bidi="ar-SA"/>
      </w:rPr>
    </w:lvl>
    <w:lvl w:ilvl="2" w:tplc="16565F3A">
      <w:numFmt w:val="bullet"/>
      <w:lvlText w:val="•"/>
      <w:lvlJc w:val="left"/>
      <w:pPr>
        <w:ind w:left="2779" w:hanging="252"/>
      </w:pPr>
      <w:rPr>
        <w:rFonts w:hint="default"/>
        <w:lang w:val="en-US" w:eastAsia="en-US" w:bidi="ar-SA"/>
      </w:rPr>
    </w:lvl>
    <w:lvl w:ilvl="3" w:tplc="AA5E4A88">
      <w:numFmt w:val="bullet"/>
      <w:lvlText w:val="•"/>
      <w:lvlJc w:val="left"/>
      <w:pPr>
        <w:ind w:left="3618" w:hanging="252"/>
      </w:pPr>
      <w:rPr>
        <w:rFonts w:hint="default"/>
        <w:lang w:val="en-US" w:eastAsia="en-US" w:bidi="ar-SA"/>
      </w:rPr>
    </w:lvl>
    <w:lvl w:ilvl="4" w:tplc="BCE08BB8">
      <w:numFmt w:val="bullet"/>
      <w:lvlText w:val="•"/>
      <w:lvlJc w:val="left"/>
      <w:pPr>
        <w:ind w:left="4458" w:hanging="252"/>
      </w:pPr>
      <w:rPr>
        <w:rFonts w:hint="default"/>
        <w:lang w:val="en-US" w:eastAsia="en-US" w:bidi="ar-SA"/>
      </w:rPr>
    </w:lvl>
    <w:lvl w:ilvl="5" w:tplc="BCF46DC8">
      <w:numFmt w:val="bullet"/>
      <w:lvlText w:val="•"/>
      <w:lvlJc w:val="left"/>
      <w:pPr>
        <w:ind w:left="5298" w:hanging="252"/>
      </w:pPr>
      <w:rPr>
        <w:rFonts w:hint="default"/>
        <w:lang w:val="en-US" w:eastAsia="en-US" w:bidi="ar-SA"/>
      </w:rPr>
    </w:lvl>
    <w:lvl w:ilvl="6" w:tplc="11402EFE">
      <w:numFmt w:val="bullet"/>
      <w:lvlText w:val="•"/>
      <w:lvlJc w:val="left"/>
      <w:pPr>
        <w:ind w:left="6137" w:hanging="252"/>
      </w:pPr>
      <w:rPr>
        <w:rFonts w:hint="default"/>
        <w:lang w:val="en-US" w:eastAsia="en-US" w:bidi="ar-SA"/>
      </w:rPr>
    </w:lvl>
    <w:lvl w:ilvl="7" w:tplc="186EA1B2">
      <w:numFmt w:val="bullet"/>
      <w:lvlText w:val="•"/>
      <w:lvlJc w:val="left"/>
      <w:pPr>
        <w:ind w:left="6977" w:hanging="252"/>
      </w:pPr>
      <w:rPr>
        <w:rFonts w:hint="default"/>
        <w:lang w:val="en-US" w:eastAsia="en-US" w:bidi="ar-SA"/>
      </w:rPr>
    </w:lvl>
    <w:lvl w:ilvl="8" w:tplc="CE02D148">
      <w:numFmt w:val="bullet"/>
      <w:lvlText w:val="•"/>
      <w:lvlJc w:val="left"/>
      <w:pPr>
        <w:ind w:left="7817" w:hanging="252"/>
      </w:pPr>
      <w:rPr>
        <w:rFonts w:hint="default"/>
        <w:lang w:val="en-US" w:eastAsia="en-US" w:bidi="ar-SA"/>
      </w:rPr>
    </w:lvl>
  </w:abstractNum>
  <w:abstractNum w:abstractNumId="13" w15:restartNumberingAfterBreak="0">
    <w:nsid w:val="48D31001"/>
    <w:multiLevelType w:val="multilevel"/>
    <w:tmpl w:val="66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875EC"/>
    <w:multiLevelType w:val="hybridMultilevel"/>
    <w:tmpl w:val="556ED848"/>
    <w:lvl w:ilvl="0" w:tplc="D7464DA4">
      <w:numFmt w:val="bullet"/>
      <w:lvlText w:val="•"/>
      <w:lvlJc w:val="left"/>
      <w:pPr>
        <w:ind w:left="257" w:hanging="235"/>
      </w:pPr>
      <w:rPr>
        <w:rFonts w:ascii="Calibri" w:eastAsia="Calibri" w:hAnsi="Calibri" w:cs="Calibri" w:hint="default"/>
        <w:b w:val="0"/>
        <w:bCs w:val="0"/>
        <w:i w:val="0"/>
        <w:iCs w:val="0"/>
        <w:spacing w:val="0"/>
        <w:w w:val="97"/>
        <w:sz w:val="24"/>
        <w:szCs w:val="24"/>
        <w:lang w:val="en-US" w:eastAsia="en-US" w:bidi="ar-SA"/>
      </w:rPr>
    </w:lvl>
    <w:lvl w:ilvl="1" w:tplc="DB887BAE">
      <w:numFmt w:val="bullet"/>
      <w:lvlText w:val="•"/>
      <w:lvlJc w:val="left"/>
      <w:pPr>
        <w:ind w:left="1183" w:hanging="235"/>
      </w:pPr>
      <w:rPr>
        <w:rFonts w:hint="default"/>
        <w:lang w:val="en-US" w:eastAsia="en-US" w:bidi="ar-SA"/>
      </w:rPr>
    </w:lvl>
    <w:lvl w:ilvl="2" w:tplc="3620C9AE">
      <w:numFmt w:val="bullet"/>
      <w:lvlText w:val="•"/>
      <w:lvlJc w:val="left"/>
      <w:pPr>
        <w:ind w:left="2107" w:hanging="235"/>
      </w:pPr>
      <w:rPr>
        <w:rFonts w:hint="default"/>
        <w:lang w:val="en-US" w:eastAsia="en-US" w:bidi="ar-SA"/>
      </w:rPr>
    </w:lvl>
    <w:lvl w:ilvl="3" w:tplc="C89A367A">
      <w:numFmt w:val="bullet"/>
      <w:lvlText w:val="•"/>
      <w:lvlJc w:val="left"/>
      <w:pPr>
        <w:ind w:left="3030" w:hanging="235"/>
      </w:pPr>
      <w:rPr>
        <w:rFonts w:hint="default"/>
        <w:lang w:val="en-US" w:eastAsia="en-US" w:bidi="ar-SA"/>
      </w:rPr>
    </w:lvl>
    <w:lvl w:ilvl="4" w:tplc="5B3C6F88">
      <w:numFmt w:val="bullet"/>
      <w:lvlText w:val="•"/>
      <w:lvlJc w:val="left"/>
      <w:pPr>
        <w:ind w:left="3954" w:hanging="235"/>
      </w:pPr>
      <w:rPr>
        <w:rFonts w:hint="default"/>
        <w:lang w:val="en-US" w:eastAsia="en-US" w:bidi="ar-SA"/>
      </w:rPr>
    </w:lvl>
    <w:lvl w:ilvl="5" w:tplc="3F622616">
      <w:numFmt w:val="bullet"/>
      <w:lvlText w:val="•"/>
      <w:lvlJc w:val="left"/>
      <w:pPr>
        <w:ind w:left="4878" w:hanging="235"/>
      </w:pPr>
      <w:rPr>
        <w:rFonts w:hint="default"/>
        <w:lang w:val="en-US" w:eastAsia="en-US" w:bidi="ar-SA"/>
      </w:rPr>
    </w:lvl>
    <w:lvl w:ilvl="6" w:tplc="7A36D6D2">
      <w:numFmt w:val="bullet"/>
      <w:lvlText w:val="•"/>
      <w:lvlJc w:val="left"/>
      <w:pPr>
        <w:ind w:left="5801" w:hanging="235"/>
      </w:pPr>
      <w:rPr>
        <w:rFonts w:hint="default"/>
        <w:lang w:val="en-US" w:eastAsia="en-US" w:bidi="ar-SA"/>
      </w:rPr>
    </w:lvl>
    <w:lvl w:ilvl="7" w:tplc="E1F4DBD2">
      <w:numFmt w:val="bullet"/>
      <w:lvlText w:val="•"/>
      <w:lvlJc w:val="left"/>
      <w:pPr>
        <w:ind w:left="6725" w:hanging="235"/>
      </w:pPr>
      <w:rPr>
        <w:rFonts w:hint="default"/>
        <w:lang w:val="en-US" w:eastAsia="en-US" w:bidi="ar-SA"/>
      </w:rPr>
    </w:lvl>
    <w:lvl w:ilvl="8" w:tplc="B874CE1A">
      <w:numFmt w:val="bullet"/>
      <w:lvlText w:val="•"/>
      <w:lvlJc w:val="left"/>
      <w:pPr>
        <w:ind w:left="7649" w:hanging="235"/>
      </w:pPr>
      <w:rPr>
        <w:rFonts w:hint="default"/>
        <w:lang w:val="en-US" w:eastAsia="en-US" w:bidi="ar-SA"/>
      </w:rPr>
    </w:lvl>
  </w:abstractNum>
  <w:abstractNum w:abstractNumId="15" w15:restartNumberingAfterBreak="0">
    <w:nsid w:val="550868D5"/>
    <w:multiLevelType w:val="hybridMultilevel"/>
    <w:tmpl w:val="22904B6C"/>
    <w:lvl w:ilvl="0" w:tplc="EB6880C2">
      <w:numFmt w:val="bullet"/>
      <w:lvlText w:val="–"/>
      <w:lvlJc w:val="left"/>
      <w:pPr>
        <w:ind w:left="1094" w:hanging="252"/>
      </w:pPr>
      <w:rPr>
        <w:rFonts w:ascii="Georgia" w:eastAsia="Georgia" w:hAnsi="Georgia" w:cs="Georgia" w:hint="default"/>
        <w:b/>
        <w:bCs/>
        <w:i w:val="0"/>
        <w:iCs w:val="0"/>
        <w:spacing w:val="0"/>
        <w:w w:val="79"/>
        <w:sz w:val="24"/>
        <w:szCs w:val="24"/>
        <w:lang w:val="en-US" w:eastAsia="en-US" w:bidi="ar-SA"/>
      </w:rPr>
    </w:lvl>
    <w:lvl w:ilvl="1" w:tplc="0FAA52B0">
      <w:numFmt w:val="bullet"/>
      <w:lvlText w:val="•"/>
      <w:lvlJc w:val="left"/>
      <w:pPr>
        <w:ind w:left="1939" w:hanging="252"/>
      </w:pPr>
      <w:rPr>
        <w:rFonts w:hint="default"/>
        <w:lang w:val="en-US" w:eastAsia="en-US" w:bidi="ar-SA"/>
      </w:rPr>
    </w:lvl>
    <w:lvl w:ilvl="2" w:tplc="A956E1BC">
      <w:numFmt w:val="bullet"/>
      <w:lvlText w:val="•"/>
      <w:lvlJc w:val="left"/>
      <w:pPr>
        <w:ind w:left="2779" w:hanging="252"/>
      </w:pPr>
      <w:rPr>
        <w:rFonts w:hint="default"/>
        <w:lang w:val="en-US" w:eastAsia="en-US" w:bidi="ar-SA"/>
      </w:rPr>
    </w:lvl>
    <w:lvl w:ilvl="3" w:tplc="72EEAA2C">
      <w:numFmt w:val="bullet"/>
      <w:lvlText w:val="•"/>
      <w:lvlJc w:val="left"/>
      <w:pPr>
        <w:ind w:left="3618" w:hanging="252"/>
      </w:pPr>
      <w:rPr>
        <w:rFonts w:hint="default"/>
        <w:lang w:val="en-US" w:eastAsia="en-US" w:bidi="ar-SA"/>
      </w:rPr>
    </w:lvl>
    <w:lvl w:ilvl="4" w:tplc="D2DAA85A">
      <w:numFmt w:val="bullet"/>
      <w:lvlText w:val="•"/>
      <w:lvlJc w:val="left"/>
      <w:pPr>
        <w:ind w:left="4458" w:hanging="252"/>
      </w:pPr>
      <w:rPr>
        <w:rFonts w:hint="default"/>
        <w:lang w:val="en-US" w:eastAsia="en-US" w:bidi="ar-SA"/>
      </w:rPr>
    </w:lvl>
    <w:lvl w:ilvl="5" w:tplc="1FF66FCA">
      <w:numFmt w:val="bullet"/>
      <w:lvlText w:val="•"/>
      <w:lvlJc w:val="left"/>
      <w:pPr>
        <w:ind w:left="5298" w:hanging="252"/>
      </w:pPr>
      <w:rPr>
        <w:rFonts w:hint="default"/>
        <w:lang w:val="en-US" w:eastAsia="en-US" w:bidi="ar-SA"/>
      </w:rPr>
    </w:lvl>
    <w:lvl w:ilvl="6" w:tplc="08666F88">
      <w:numFmt w:val="bullet"/>
      <w:lvlText w:val="•"/>
      <w:lvlJc w:val="left"/>
      <w:pPr>
        <w:ind w:left="6137" w:hanging="252"/>
      </w:pPr>
      <w:rPr>
        <w:rFonts w:hint="default"/>
        <w:lang w:val="en-US" w:eastAsia="en-US" w:bidi="ar-SA"/>
      </w:rPr>
    </w:lvl>
    <w:lvl w:ilvl="7" w:tplc="36EC8848">
      <w:numFmt w:val="bullet"/>
      <w:lvlText w:val="•"/>
      <w:lvlJc w:val="left"/>
      <w:pPr>
        <w:ind w:left="6977" w:hanging="252"/>
      </w:pPr>
      <w:rPr>
        <w:rFonts w:hint="default"/>
        <w:lang w:val="en-US" w:eastAsia="en-US" w:bidi="ar-SA"/>
      </w:rPr>
    </w:lvl>
    <w:lvl w:ilvl="8" w:tplc="A8289F60">
      <w:numFmt w:val="bullet"/>
      <w:lvlText w:val="•"/>
      <w:lvlJc w:val="left"/>
      <w:pPr>
        <w:ind w:left="7817" w:hanging="252"/>
      </w:pPr>
      <w:rPr>
        <w:rFonts w:hint="default"/>
        <w:lang w:val="en-US" w:eastAsia="en-US" w:bidi="ar-SA"/>
      </w:rPr>
    </w:lvl>
  </w:abstractNum>
  <w:abstractNum w:abstractNumId="16" w15:restartNumberingAfterBreak="0">
    <w:nsid w:val="5FEB03D0"/>
    <w:multiLevelType w:val="hybridMultilevel"/>
    <w:tmpl w:val="E36AE8DA"/>
    <w:lvl w:ilvl="0" w:tplc="A2EA6A9A">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36BE6232">
      <w:start w:val="1"/>
      <w:numFmt w:val="lowerLetter"/>
      <w:lvlText w:val="(%2)"/>
      <w:lvlJc w:val="left"/>
      <w:pPr>
        <w:ind w:left="1280" w:hanging="417"/>
      </w:pPr>
      <w:rPr>
        <w:rFonts w:ascii="Times New Roman" w:eastAsia="Times New Roman" w:hAnsi="Times New Roman" w:cs="Times New Roman" w:hint="default"/>
        <w:b w:val="0"/>
        <w:bCs w:val="0"/>
        <w:i w:val="0"/>
        <w:iCs w:val="0"/>
        <w:spacing w:val="0"/>
        <w:w w:val="112"/>
        <w:sz w:val="24"/>
        <w:szCs w:val="24"/>
        <w:lang w:val="en-US" w:eastAsia="en-US" w:bidi="ar-SA"/>
      </w:rPr>
    </w:lvl>
    <w:lvl w:ilvl="2" w:tplc="B5809B0E">
      <w:numFmt w:val="bullet"/>
      <w:lvlText w:val="•"/>
      <w:lvlJc w:val="left"/>
      <w:pPr>
        <w:ind w:left="2192" w:hanging="417"/>
      </w:pPr>
      <w:rPr>
        <w:rFonts w:hint="default"/>
        <w:lang w:val="en-US" w:eastAsia="en-US" w:bidi="ar-SA"/>
      </w:rPr>
    </w:lvl>
    <w:lvl w:ilvl="3" w:tplc="149AA7C8">
      <w:numFmt w:val="bullet"/>
      <w:lvlText w:val="•"/>
      <w:lvlJc w:val="left"/>
      <w:pPr>
        <w:ind w:left="3105" w:hanging="417"/>
      </w:pPr>
      <w:rPr>
        <w:rFonts w:hint="default"/>
        <w:lang w:val="en-US" w:eastAsia="en-US" w:bidi="ar-SA"/>
      </w:rPr>
    </w:lvl>
    <w:lvl w:ilvl="4" w:tplc="132266D2">
      <w:numFmt w:val="bullet"/>
      <w:lvlText w:val="•"/>
      <w:lvlJc w:val="left"/>
      <w:pPr>
        <w:ind w:left="4018" w:hanging="417"/>
      </w:pPr>
      <w:rPr>
        <w:rFonts w:hint="default"/>
        <w:lang w:val="en-US" w:eastAsia="en-US" w:bidi="ar-SA"/>
      </w:rPr>
    </w:lvl>
    <w:lvl w:ilvl="5" w:tplc="15F82A1C">
      <w:numFmt w:val="bullet"/>
      <w:lvlText w:val="•"/>
      <w:lvlJc w:val="left"/>
      <w:pPr>
        <w:ind w:left="4931" w:hanging="417"/>
      </w:pPr>
      <w:rPr>
        <w:rFonts w:hint="default"/>
        <w:lang w:val="en-US" w:eastAsia="en-US" w:bidi="ar-SA"/>
      </w:rPr>
    </w:lvl>
    <w:lvl w:ilvl="6" w:tplc="D4DC7490">
      <w:numFmt w:val="bullet"/>
      <w:lvlText w:val="•"/>
      <w:lvlJc w:val="left"/>
      <w:pPr>
        <w:ind w:left="5844" w:hanging="417"/>
      </w:pPr>
      <w:rPr>
        <w:rFonts w:hint="default"/>
        <w:lang w:val="en-US" w:eastAsia="en-US" w:bidi="ar-SA"/>
      </w:rPr>
    </w:lvl>
    <w:lvl w:ilvl="7" w:tplc="1BB8AE50">
      <w:numFmt w:val="bullet"/>
      <w:lvlText w:val="•"/>
      <w:lvlJc w:val="left"/>
      <w:pPr>
        <w:ind w:left="6757" w:hanging="417"/>
      </w:pPr>
      <w:rPr>
        <w:rFonts w:hint="default"/>
        <w:lang w:val="en-US" w:eastAsia="en-US" w:bidi="ar-SA"/>
      </w:rPr>
    </w:lvl>
    <w:lvl w:ilvl="8" w:tplc="9DEE1B86">
      <w:numFmt w:val="bullet"/>
      <w:lvlText w:val="•"/>
      <w:lvlJc w:val="left"/>
      <w:pPr>
        <w:ind w:left="7670" w:hanging="417"/>
      </w:pPr>
      <w:rPr>
        <w:rFonts w:hint="default"/>
        <w:lang w:val="en-US" w:eastAsia="en-US" w:bidi="ar-SA"/>
      </w:rPr>
    </w:lvl>
  </w:abstractNum>
  <w:abstractNum w:abstractNumId="17" w15:restartNumberingAfterBreak="0">
    <w:nsid w:val="61CD4741"/>
    <w:multiLevelType w:val="hybridMultilevel"/>
    <w:tmpl w:val="A15A9C86"/>
    <w:lvl w:ilvl="0" w:tplc="3BAA62DC">
      <w:numFmt w:val="bullet"/>
      <w:lvlText w:val="–"/>
      <w:lvlJc w:val="left"/>
      <w:pPr>
        <w:ind w:left="1094" w:hanging="252"/>
      </w:pPr>
      <w:rPr>
        <w:rFonts w:ascii="Georgia" w:eastAsia="Georgia" w:hAnsi="Georgia" w:cs="Georgia" w:hint="default"/>
        <w:b/>
        <w:bCs/>
        <w:i w:val="0"/>
        <w:iCs w:val="0"/>
        <w:spacing w:val="0"/>
        <w:w w:val="79"/>
        <w:sz w:val="24"/>
        <w:szCs w:val="24"/>
        <w:lang w:val="en-US" w:eastAsia="en-US" w:bidi="ar-SA"/>
      </w:rPr>
    </w:lvl>
    <w:lvl w:ilvl="1" w:tplc="1CFA1D16">
      <w:numFmt w:val="bullet"/>
      <w:lvlText w:val="•"/>
      <w:lvlJc w:val="left"/>
      <w:pPr>
        <w:ind w:left="1939" w:hanging="252"/>
      </w:pPr>
      <w:rPr>
        <w:rFonts w:hint="default"/>
        <w:lang w:val="en-US" w:eastAsia="en-US" w:bidi="ar-SA"/>
      </w:rPr>
    </w:lvl>
    <w:lvl w:ilvl="2" w:tplc="3006B08E">
      <w:numFmt w:val="bullet"/>
      <w:lvlText w:val="•"/>
      <w:lvlJc w:val="left"/>
      <w:pPr>
        <w:ind w:left="2779" w:hanging="252"/>
      </w:pPr>
      <w:rPr>
        <w:rFonts w:hint="default"/>
        <w:lang w:val="en-US" w:eastAsia="en-US" w:bidi="ar-SA"/>
      </w:rPr>
    </w:lvl>
    <w:lvl w:ilvl="3" w:tplc="EBA4ADA2">
      <w:numFmt w:val="bullet"/>
      <w:lvlText w:val="•"/>
      <w:lvlJc w:val="left"/>
      <w:pPr>
        <w:ind w:left="3618" w:hanging="252"/>
      </w:pPr>
      <w:rPr>
        <w:rFonts w:hint="default"/>
        <w:lang w:val="en-US" w:eastAsia="en-US" w:bidi="ar-SA"/>
      </w:rPr>
    </w:lvl>
    <w:lvl w:ilvl="4" w:tplc="C90EC9FC">
      <w:numFmt w:val="bullet"/>
      <w:lvlText w:val="•"/>
      <w:lvlJc w:val="left"/>
      <w:pPr>
        <w:ind w:left="4458" w:hanging="252"/>
      </w:pPr>
      <w:rPr>
        <w:rFonts w:hint="default"/>
        <w:lang w:val="en-US" w:eastAsia="en-US" w:bidi="ar-SA"/>
      </w:rPr>
    </w:lvl>
    <w:lvl w:ilvl="5" w:tplc="41B08CFA">
      <w:numFmt w:val="bullet"/>
      <w:lvlText w:val="•"/>
      <w:lvlJc w:val="left"/>
      <w:pPr>
        <w:ind w:left="5298" w:hanging="252"/>
      </w:pPr>
      <w:rPr>
        <w:rFonts w:hint="default"/>
        <w:lang w:val="en-US" w:eastAsia="en-US" w:bidi="ar-SA"/>
      </w:rPr>
    </w:lvl>
    <w:lvl w:ilvl="6" w:tplc="B4F0F80C">
      <w:numFmt w:val="bullet"/>
      <w:lvlText w:val="•"/>
      <w:lvlJc w:val="left"/>
      <w:pPr>
        <w:ind w:left="6137" w:hanging="252"/>
      </w:pPr>
      <w:rPr>
        <w:rFonts w:hint="default"/>
        <w:lang w:val="en-US" w:eastAsia="en-US" w:bidi="ar-SA"/>
      </w:rPr>
    </w:lvl>
    <w:lvl w:ilvl="7" w:tplc="90E0689C">
      <w:numFmt w:val="bullet"/>
      <w:lvlText w:val="•"/>
      <w:lvlJc w:val="left"/>
      <w:pPr>
        <w:ind w:left="6977" w:hanging="252"/>
      </w:pPr>
      <w:rPr>
        <w:rFonts w:hint="default"/>
        <w:lang w:val="en-US" w:eastAsia="en-US" w:bidi="ar-SA"/>
      </w:rPr>
    </w:lvl>
    <w:lvl w:ilvl="8" w:tplc="B53AF18E">
      <w:numFmt w:val="bullet"/>
      <w:lvlText w:val="•"/>
      <w:lvlJc w:val="left"/>
      <w:pPr>
        <w:ind w:left="7817" w:hanging="252"/>
      </w:pPr>
      <w:rPr>
        <w:rFonts w:hint="default"/>
        <w:lang w:val="en-US" w:eastAsia="en-US" w:bidi="ar-SA"/>
      </w:rPr>
    </w:lvl>
  </w:abstractNum>
  <w:abstractNum w:abstractNumId="18" w15:restartNumberingAfterBreak="0">
    <w:nsid w:val="6D9B27A4"/>
    <w:multiLevelType w:val="hybridMultilevel"/>
    <w:tmpl w:val="CB2CCCBE"/>
    <w:lvl w:ilvl="0" w:tplc="240C6922">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97D8B76E">
      <w:numFmt w:val="bullet"/>
      <w:lvlText w:val="•"/>
      <w:lvlJc w:val="left"/>
      <w:pPr>
        <w:ind w:left="1705" w:hanging="235"/>
      </w:pPr>
      <w:rPr>
        <w:rFonts w:hint="default"/>
        <w:lang w:val="en-US" w:eastAsia="en-US" w:bidi="ar-SA"/>
      </w:rPr>
    </w:lvl>
    <w:lvl w:ilvl="2" w:tplc="7E621B36">
      <w:numFmt w:val="bullet"/>
      <w:lvlText w:val="•"/>
      <w:lvlJc w:val="left"/>
      <w:pPr>
        <w:ind w:left="2571" w:hanging="235"/>
      </w:pPr>
      <w:rPr>
        <w:rFonts w:hint="default"/>
        <w:lang w:val="en-US" w:eastAsia="en-US" w:bidi="ar-SA"/>
      </w:rPr>
    </w:lvl>
    <w:lvl w:ilvl="3" w:tplc="53E4A3F8">
      <w:numFmt w:val="bullet"/>
      <w:lvlText w:val="•"/>
      <w:lvlJc w:val="left"/>
      <w:pPr>
        <w:ind w:left="3436" w:hanging="235"/>
      </w:pPr>
      <w:rPr>
        <w:rFonts w:hint="default"/>
        <w:lang w:val="en-US" w:eastAsia="en-US" w:bidi="ar-SA"/>
      </w:rPr>
    </w:lvl>
    <w:lvl w:ilvl="4" w:tplc="F752BF78">
      <w:numFmt w:val="bullet"/>
      <w:lvlText w:val="•"/>
      <w:lvlJc w:val="left"/>
      <w:pPr>
        <w:ind w:left="4302" w:hanging="235"/>
      </w:pPr>
      <w:rPr>
        <w:rFonts w:hint="default"/>
        <w:lang w:val="en-US" w:eastAsia="en-US" w:bidi="ar-SA"/>
      </w:rPr>
    </w:lvl>
    <w:lvl w:ilvl="5" w:tplc="E02EE632">
      <w:numFmt w:val="bullet"/>
      <w:lvlText w:val="•"/>
      <w:lvlJc w:val="left"/>
      <w:pPr>
        <w:ind w:left="5168" w:hanging="235"/>
      </w:pPr>
      <w:rPr>
        <w:rFonts w:hint="default"/>
        <w:lang w:val="en-US" w:eastAsia="en-US" w:bidi="ar-SA"/>
      </w:rPr>
    </w:lvl>
    <w:lvl w:ilvl="6" w:tplc="98FC7CFA">
      <w:numFmt w:val="bullet"/>
      <w:lvlText w:val="•"/>
      <w:lvlJc w:val="left"/>
      <w:pPr>
        <w:ind w:left="6033" w:hanging="235"/>
      </w:pPr>
      <w:rPr>
        <w:rFonts w:hint="default"/>
        <w:lang w:val="en-US" w:eastAsia="en-US" w:bidi="ar-SA"/>
      </w:rPr>
    </w:lvl>
    <w:lvl w:ilvl="7" w:tplc="22102BAC">
      <w:numFmt w:val="bullet"/>
      <w:lvlText w:val="•"/>
      <w:lvlJc w:val="left"/>
      <w:pPr>
        <w:ind w:left="6899" w:hanging="235"/>
      </w:pPr>
      <w:rPr>
        <w:rFonts w:hint="default"/>
        <w:lang w:val="en-US" w:eastAsia="en-US" w:bidi="ar-SA"/>
      </w:rPr>
    </w:lvl>
    <w:lvl w:ilvl="8" w:tplc="EEB41260">
      <w:numFmt w:val="bullet"/>
      <w:lvlText w:val="•"/>
      <w:lvlJc w:val="left"/>
      <w:pPr>
        <w:ind w:left="7765" w:hanging="235"/>
      </w:pPr>
      <w:rPr>
        <w:rFonts w:hint="default"/>
        <w:lang w:val="en-US" w:eastAsia="en-US" w:bidi="ar-SA"/>
      </w:rPr>
    </w:lvl>
  </w:abstractNum>
  <w:abstractNum w:abstractNumId="19" w15:restartNumberingAfterBreak="0">
    <w:nsid w:val="6E2A06B8"/>
    <w:multiLevelType w:val="multilevel"/>
    <w:tmpl w:val="7474FF4C"/>
    <w:lvl w:ilvl="0">
      <w:start w:val="1"/>
      <w:numFmt w:val="decimal"/>
      <w:lvlText w:val="%1."/>
      <w:lvlJc w:val="left"/>
      <w:pPr>
        <w:ind w:left="496" w:hanging="496"/>
        <w:jc w:val="right"/>
      </w:pPr>
      <w:rPr>
        <w:rFonts w:ascii="Georgia" w:eastAsia="Georgia" w:hAnsi="Georgia" w:cs="Georgia" w:hint="default"/>
        <w:b/>
        <w:bCs/>
        <w:i w:val="0"/>
        <w:iCs w:val="0"/>
        <w:color w:val="003366"/>
        <w:spacing w:val="0"/>
        <w:w w:val="108"/>
        <w:sz w:val="34"/>
        <w:szCs w:val="34"/>
        <w:lang w:val="en-US" w:eastAsia="en-US" w:bidi="ar-SA"/>
      </w:rPr>
    </w:lvl>
    <w:lvl w:ilvl="1">
      <w:start w:val="1"/>
      <w:numFmt w:val="decimal"/>
      <w:lvlText w:val="%1.%2"/>
      <w:lvlJc w:val="left"/>
      <w:pPr>
        <w:ind w:left="1000" w:hanging="574"/>
      </w:pPr>
      <w:rPr>
        <w:rFonts w:ascii="Georgia" w:eastAsia="Georgia" w:hAnsi="Georgia" w:cs="Georgia" w:hint="default"/>
        <w:b/>
        <w:bCs/>
        <w:i w:val="0"/>
        <w:iCs w:val="0"/>
        <w:color w:val="003366"/>
        <w:spacing w:val="0"/>
        <w:w w:val="101"/>
        <w:sz w:val="28"/>
        <w:szCs w:val="28"/>
        <w:lang w:val="en-US" w:eastAsia="en-US" w:bidi="ar-SA"/>
      </w:rPr>
    </w:lvl>
    <w:lvl w:ilvl="2">
      <w:start w:val="1"/>
      <w:numFmt w:val="decimal"/>
      <w:lvlText w:val="%1.%2.%3"/>
      <w:lvlJc w:val="left"/>
      <w:pPr>
        <w:ind w:left="710" w:hanging="688"/>
      </w:pPr>
      <w:rPr>
        <w:rFonts w:ascii="Georgia" w:eastAsia="Georgia" w:hAnsi="Georgia" w:cs="Georgia" w:hint="default"/>
        <w:b/>
        <w:bCs/>
        <w:i w:val="0"/>
        <w:iCs w:val="0"/>
        <w:color w:val="003366"/>
        <w:spacing w:val="0"/>
        <w:w w:val="96"/>
        <w:sz w:val="24"/>
        <w:szCs w:val="24"/>
        <w:lang w:val="en-US" w:eastAsia="en-US" w:bidi="ar-SA"/>
      </w:rPr>
    </w:lvl>
    <w:lvl w:ilvl="3">
      <w:start w:val="1"/>
      <w:numFmt w:val="decimal"/>
      <w:lvlText w:val="%4."/>
      <w:lvlJc w:val="left"/>
      <w:pPr>
        <w:ind w:left="608"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00" w:hanging="300"/>
      </w:pPr>
      <w:rPr>
        <w:rFonts w:hint="default"/>
        <w:lang w:val="en-US" w:eastAsia="en-US" w:bidi="ar-SA"/>
      </w:rPr>
    </w:lvl>
    <w:lvl w:ilvl="5">
      <w:numFmt w:val="bullet"/>
      <w:lvlText w:val="•"/>
      <w:lvlJc w:val="left"/>
      <w:pPr>
        <w:ind w:left="1420" w:hanging="300"/>
      </w:pPr>
      <w:rPr>
        <w:rFonts w:hint="default"/>
        <w:lang w:val="en-US" w:eastAsia="en-US" w:bidi="ar-SA"/>
      </w:rPr>
    </w:lvl>
    <w:lvl w:ilvl="6">
      <w:numFmt w:val="bullet"/>
      <w:lvlText w:val="•"/>
      <w:lvlJc w:val="left"/>
      <w:pPr>
        <w:ind w:left="1520" w:hanging="300"/>
      </w:pPr>
      <w:rPr>
        <w:rFonts w:hint="default"/>
        <w:lang w:val="en-US" w:eastAsia="en-US" w:bidi="ar-SA"/>
      </w:rPr>
    </w:lvl>
    <w:lvl w:ilvl="7">
      <w:numFmt w:val="bullet"/>
      <w:lvlText w:val="•"/>
      <w:lvlJc w:val="left"/>
      <w:pPr>
        <w:ind w:left="3514" w:hanging="300"/>
      </w:pPr>
      <w:rPr>
        <w:rFonts w:hint="default"/>
        <w:lang w:val="en-US" w:eastAsia="en-US" w:bidi="ar-SA"/>
      </w:rPr>
    </w:lvl>
    <w:lvl w:ilvl="8">
      <w:numFmt w:val="bullet"/>
      <w:lvlText w:val="•"/>
      <w:lvlJc w:val="left"/>
      <w:pPr>
        <w:ind w:left="5508" w:hanging="300"/>
      </w:pPr>
      <w:rPr>
        <w:rFonts w:hint="default"/>
        <w:lang w:val="en-US" w:eastAsia="en-US" w:bidi="ar-SA"/>
      </w:rPr>
    </w:lvl>
  </w:abstractNum>
  <w:abstractNum w:abstractNumId="20" w15:restartNumberingAfterBreak="0">
    <w:nsid w:val="6FE33649"/>
    <w:multiLevelType w:val="hybridMultilevel"/>
    <w:tmpl w:val="9022DD96"/>
    <w:lvl w:ilvl="0" w:tplc="60F0651E">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ACACF5E8">
      <w:numFmt w:val="bullet"/>
      <w:lvlText w:val="•"/>
      <w:lvlJc w:val="left"/>
      <w:pPr>
        <w:ind w:left="1705" w:hanging="235"/>
      </w:pPr>
      <w:rPr>
        <w:rFonts w:hint="default"/>
        <w:lang w:val="en-US" w:eastAsia="en-US" w:bidi="ar-SA"/>
      </w:rPr>
    </w:lvl>
    <w:lvl w:ilvl="2" w:tplc="604478DC">
      <w:numFmt w:val="bullet"/>
      <w:lvlText w:val="•"/>
      <w:lvlJc w:val="left"/>
      <w:pPr>
        <w:ind w:left="2571" w:hanging="235"/>
      </w:pPr>
      <w:rPr>
        <w:rFonts w:hint="default"/>
        <w:lang w:val="en-US" w:eastAsia="en-US" w:bidi="ar-SA"/>
      </w:rPr>
    </w:lvl>
    <w:lvl w:ilvl="3" w:tplc="2C6EC974">
      <w:numFmt w:val="bullet"/>
      <w:lvlText w:val="•"/>
      <w:lvlJc w:val="left"/>
      <w:pPr>
        <w:ind w:left="3436" w:hanging="235"/>
      </w:pPr>
      <w:rPr>
        <w:rFonts w:hint="default"/>
        <w:lang w:val="en-US" w:eastAsia="en-US" w:bidi="ar-SA"/>
      </w:rPr>
    </w:lvl>
    <w:lvl w:ilvl="4" w:tplc="256AACE4">
      <w:numFmt w:val="bullet"/>
      <w:lvlText w:val="•"/>
      <w:lvlJc w:val="left"/>
      <w:pPr>
        <w:ind w:left="4302" w:hanging="235"/>
      </w:pPr>
      <w:rPr>
        <w:rFonts w:hint="default"/>
        <w:lang w:val="en-US" w:eastAsia="en-US" w:bidi="ar-SA"/>
      </w:rPr>
    </w:lvl>
    <w:lvl w:ilvl="5" w:tplc="5758620E">
      <w:numFmt w:val="bullet"/>
      <w:lvlText w:val="•"/>
      <w:lvlJc w:val="left"/>
      <w:pPr>
        <w:ind w:left="5168" w:hanging="235"/>
      </w:pPr>
      <w:rPr>
        <w:rFonts w:hint="default"/>
        <w:lang w:val="en-US" w:eastAsia="en-US" w:bidi="ar-SA"/>
      </w:rPr>
    </w:lvl>
    <w:lvl w:ilvl="6" w:tplc="0A9AF41E">
      <w:numFmt w:val="bullet"/>
      <w:lvlText w:val="•"/>
      <w:lvlJc w:val="left"/>
      <w:pPr>
        <w:ind w:left="6033" w:hanging="235"/>
      </w:pPr>
      <w:rPr>
        <w:rFonts w:hint="default"/>
        <w:lang w:val="en-US" w:eastAsia="en-US" w:bidi="ar-SA"/>
      </w:rPr>
    </w:lvl>
    <w:lvl w:ilvl="7" w:tplc="DD46575E">
      <w:numFmt w:val="bullet"/>
      <w:lvlText w:val="•"/>
      <w:lvlJc w:val="left"/>
      <w:pPr>
        <w:ind w:left="6899" w:hanging="235"/>
      </w:pPr>
      <w:rPr>
        <w:rFonts w:hint="default"/>
        <w:lang w:val="en-US" w:eastAsia="en-US" w:bidi="ar-SA"/>
      </w:rPr>
    </w:lvl>
    <w:lvl w:ilvl="8" w:tplc="29DC5D38">
      <w:numFmt w:val="bullet"/>
      <w:lvlText w:val="•"/>
      <w:lvlJc w:val="left"/>
      <w:pPr>
        <w:ind w:left="7765" w:hanging="235"/>
      </w:pPr>
      <w:rPr>
        <w:rFonts w:hint="default"/>
        <w:lang w:val="en-US" w:eastAsia="en-US" w:bidi="ar-SA"/>
      </w:rPr>
    </w:lvl>
  </w:abstractNum>
  <w:abstractNum w:abstractNumId="21" w15:restartNumberingAfterBreak="0">
    <w:nsid w:val="7075038C"/>
    <w:multiLevelType w:val="hybridMultilevel"/>
    <w:tmpl w:val="83D4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C25351"/>
    <w:multiLevelType w:val="hybridMultilevel"/>
    <w:tmpl w:val="0B9E21BA"/>
    <w:lvl w:ilvl="0" w:tplc="2F9E11DC">
      <w:numFmt w:val="bullet"/>
      <w:lvlText w:val="–"/>
      <w:lvlJc w:val="left"/>
      <w:pPr>
        <w:ind w:left="1094" w:hanging="252"/>
      </w:pPr>
      <w:rPr>
        <w:rFonts w:ascii="Georgia" w:eastAsia="Georgia" w:hAnsi="Georgia" w:cs="Georgia" w:hint="default"/>
        <w:b/>
        <w:bCs/>
        <w:i w:val="0"/>
        <w:iCs w:val="0"/>
        <w:spacing w:val="0"/>
        <w:w w:val="79"/>
        <w:sz w:val="24"/>
        <w:szCs w:val="24"/>
        <w:lang w:val="en-US" w:eastAsia="en-US" w:bidi="ar-SA"/>
      </w:rPr>
    </w:lvl>
    <w:lvl w:ilvl="1" w:tplc="6932FE58">
      <w:numFmt w:val="bullet"/>
      <w:lvlText w:val="•"/>
      <w:lvlJc w:val="left"/>
      <w:pPr>
        <w:ind w:left="1939" w:hanging="252"/>
      </w:pPr>
      <w:rPr>
        <w:rFonts w:hint="default"/>
        <w:lang w:val="en-US" w:eastAsia="en-US" w:bidi="ar-SA"/>
      </w:rPr>
    </w:lvl>
    <w:lvl w:ilvl="2" w:tplc="24C29236">
      <w:numFmt w:val="bullet"/>
      <w:lvlText w:val="•"/>
      <w:lvlJc w:val="left"/>
      <w:pPr>
        <w:ind w:left="2779" w:hanging="252"/>
      </w:pPr>
      <w:rPr>
        <w:rFonts w:hint="default"/>
        <w:lang w:val="en-US" w:eastAsia="en-US" w:bidi="ar-SA"/>
      </w:rPr>
    </w:lvl>
    <w:lvl w:ilvl="3" w:tplc="8FCAD964">
      <w:numFmt w:val="bullet"/>
      <w:lvlText w:val="•"/>
      <w:lvlJc w:val="left"/>
      <w:pPr>
        <w:ind w:left="3618" w:hanging="252"/>
      </w:pPr>
      <w:rPr>
        <w:rFonts w:hint="default"/>
        <w:lang w:val="en-US" w:eastAsia="en-US" w:bidi="ar-SA"/>
      </w:rPr>
    </w:lvl>
    <w:lvl w:ilvl="4" w:tplc="701C3DB8">
      <w:numFmt w:val="bullet"/>
      <w:lvlText w:val="•"/>
      <w:lvlJc w:val="left"/>
      <w:pPr>
        <w:ind w:left="4458" w:hanging="252"/>
      </w:pPr>
      <w:rPr>
        <w:rFonts w:hint="default"/>
        <w:lang w:val="en-US" w:eastAsia="en-US" w:bidi="ar-SA"/>
      </w:rPr>
    </w:lvl>
    <w:lvl w:ilvl="5" w:tplc="1AEE788E">
      <w:numFmt w:val="bullet"/>
      <w:lvlText w:val="•"/>
      <w:lvlJc w:val="left"/>
      <w:pPr>
        <w:ind w:left="5298" w:hanging="252"/>
      </w:pPr>
      <w:rPr>
        <w:rFonts w:hint="default"/>
        <w:lang w:val="en-US" w:eastAsia="en-US" w:bidi="ar-SA"/>
      </w:rPr>
    </w:lvl>
    <w:lvl w:ilvl="6" w:tplc="7A50D850">
      <w:numFmt w:val="bullet"/>
      <w:lvlText w:val="•"/>
      <w:lvlJc w:val="left"/>
      <w:pPr>
        <w:ind w:left="6137" w:hanging="252"/>
      </w:pPr>
      <w:rPr>
        <w:rFonts w:hint="default"/>
        <w:lang w:val="en-US" w:eastAsia="en-US" w:bidi="ar-SA"/>
      </w:rPr>
    </w:lvl>
    <w:lvl w:ilvl="7" w:tplc="35126298">
      <w:numFmt w:val="bullet"/>
      <w:lvlText w:val="•"/>
      <w:lvlJc w:val="left"/>
      <w:pPr>
        <w:ind w:left="6977" w:hanging="252"/>
      </w:pPr>
      <w:rPr>
        <w:rFonts w:hint="default"/>
        <w:lang w:val="en-US" w:eastAsia="en-US" w:bidi="ar-SA"/>
      </w:rPr>
    </w:lvl>
    <w:lvl w:ilvl="8" w:tplc="CC160B06">
      <w:numFmt w:val="bullet"/>
      <w:lvlText w:val="•"/>
      <w:lvlJc w:val="left"/>
      <w:pPr>
        <w:ind w:left="7817" w:hanging="252"/>
      </w:pPr>
      <w:rPr>
        <w:rFonts w:hint="default"/>
        <w:lang w:val="en-US" w:eastAsia="en-US" w:bidi="ar-SA"/>
      </w:rPr>
    </w:lvl>
  </w:abstractNum>
  <w:abstractNum w:abstractNumId="23" w15:restartNumberingAfterBreak="0">
    <w:nsid w:val="76432BDB"/>
    <w:multiLevelType w:val="hybridMultilevel"/>
    <w:tmpl w:val="58B0DEF6"/>
    <w:lvl w:ilvl="0" w:tplc="027A70E2">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F758B638">
      <w:numFmt w:val="bullet"/>
      <w:lvlText w:val="•"/>
      <w:lvlJc w:val="left"/>
      <w:pPr>
        <w:ind w:left="1705" w:hanging="235"/>
      </w:pPr>
      <w:rPr>
        <w:rFonts w:hint="default"/>
        <w:lang w:val="en-US" w:eastAsia="en-US" w:bidi="ar-SA"/>
      </w:rPr>
    </w:lvl>
    <w:lvl w:ilvl="2" w:tplc="F6BE6244">
      <w:numFmt w:val="bullet"/>
      <w:lvlText w:val="•"/>
      <w:lvlJc w:val="left"/>
      <w:pPr>
        <w:ind w:left="2571" w:hanging="235"/>
      </w:pPr>
      <w:rPr>
        <w:rFonts w:hint="default"/>
        <w:lang w:val="en-US" w:eastAsia="en-US" w:bidi="ar-SA"/>
      </w:rPr>
    </w:lvl>
    <w:lvl w:ilvl="3" w:tplc="2FAC259E">
      <w:numFmt w:val="bullet"/>
      <w:lvlText w:val="•"/>
      <w:lvlJc w:val="left"/>
      <w:pPr>
        <w:ind w:left="3436" w:hanging="235"/>
      </w:pPr>
      <w:rPr>
        <w:rFonts w:hint="default"/>
        <w:lang w:val="en-US" w:eastAsia="en-US" w:bidi="ar-SA"/>
      </w:rPr>
    </w:lvl>
    <w:lvl w:ilvl="4" w:tplc="70FCE644">
      <w:numFmt w:val="bullet"/>
      <w:lvlText w:val="•"/>
      <w:lvlJc w:val="left"/>
      <w:pPr>
        <w:ind w:left="4302" w:hanging="235"/>
      </w:pPr>
      <w:rPr>
        <w:rFonts w:hint="default"/>
        <w:lang w:val="en-US" w:eastAsia="en-US" w:bidi="ar-SA"/>
      </w:rPr>
    </w:lvl>
    <w:lvl w:ilvl="5" w:tplc="696E198C">
      <w:numFmt w:val="bullet"/>
      <w:lvlText w:val="•"/>
      <w:lvlJc w:val="left"/>
      <w:pPr>
        <w:ind w:left="5168" w:hanging="235"/>
      </w:pPr>
      <w:rPr>
        <w:rFonts w:hint="default"/>
        <w:lang w:val="en-US" w:eastAsia="en-US" w:bidi="ar-SA"/>
      </w:rPr>
    </w:lvl>
    <w:lvl w:ilvl="6" w:tplc="69347A5E">
      <w:numFmt w:val="bullet"/>
      <w:lvlText w:val="•"/>
      <w:lvlJc w:val="left"/>
      <w:pPr>
        <w:ind w:left="6033" w:hanging="235"/>
      </w:pPr>
      <w:rPr>
        <w:rFonts w:hint="default"/>
        <w:lang w:val="en-US" w:eastAsia="en-US" w:bidi="ar-SA"/>
      </w:rPr>
    </w:lvl>
    <w:lvl w:ilvl="7" w:tplc="E15C378E">
      <w:numFmt w:val="bullet"/>
      <w:lvlText w:val="•"/>
      <w:lvlJc w:val="left"/>
      <w:pPr>
        <w:ind w:left="6899" w:hanging="235"/>
      </w:pPr>
      <w:rPr>
        <w:rFonts w:hint="default"/>
        <w:lang w:val="en-US" w:eastAsia="en-US" w:bidi="ar-SA"/>
      </w:rPr>
    </w:lvl>
    <w:lvl w:ilvl="8" w:tplc="98F0AB5A">
      <w:numFmt w:val="bullet"/>
      <w:lvlText w:val="•"/>
      <w:lvlJc w:val="left"/>
      <w:pPr>
        <w:ind w:left="7765" w:hanging="235"/>
      </w:pPr>
      <w:rPr>
        <w:rFonts w:hint="default"/>
        <w:lang w:val="en-US" w:eastAsia="en-US" w:bidi="ar-SA"/>
      </w:rPr>
    </w:lvl>
  </w:abstractNum>
  <w:abstractNum w:abstractNumId="24" w15:restartNumberingAfterBreak="0">
    <w:nsid w:val="7C0F2651"/>
    <w:multiLevelType w:val="hybridMultilevel"/>
    <w:tmpl w:val="61186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C021C1"/>
    <w:multiLevelType w:val="hybridMultilevel"/>
    <w:tmpl w:val="2A7C639A"/>
    <w:lvl w:ilvl="0" w:tplc="70562DD4">
      <w:numFmt w:val="bullet"/>
      <w:lvlText w:val="•"/>
      <w:lvlJc w:val="left"/>
      <w:pPr>
        <w:ind w:left="842" w:hanging="235"/>
      </w:pPr>
      <w:rPr>
        <w:rFonts w:ascii="Calibri" w:eastAsia="Calibri" w:hAnsi="Calibri" w:cs="Calibri" w:hint="default"/>
        <w:b w:val="0"/>
        <w:bCs w:val="0"/>
        <w:i w:val="0"/>
        <w:iCs w:val="0"/>
        <w:spacing w:val="0"/>
        <w:w w:val="97"/>
        <w:sz w:val="24"/>
        <w:szCs w:val="24"/>
        <w:lang w:val="en-US" w:eastAsia="en-US" w:bidi="ar-SA"/>
      </w:rPr>
    </w:lvl>
    <w:lvl w:ilvl="1" w:tplc="86306AAA">
      <w:numFmt w:val="bullet"/>
      <w:lvlText w:val="•"/>
      <w:lvlJc w:val="left"/>
      <w:pPr>
        <w:ind w:left="1705" w:hanging="235"/>
      </w:pPr>
      <w:rPr>
        <w:rFonts w:hint="default"/>
        <w:lang w:val="en-US" w:eastAsia="en-US" w:bidi="ar-SA"/>
      </w:rPr>
    </w:lvl>
    <w:lvl w:ilvl="2" w:tplc="951E2752">
      <w:numFmt w:val="bullet"/>
      <w:lvlText w:val="•"/>
      <w:lvlJc w:val="left"/>
      <w:pPr>
        <w:ind w:left="2571" w:hanging="235"/>
      </w:pPr>
      <w:rPr>
        <w:rFonts w:hint="default"/>
        <w:lang w:val="en-US" w:eastAsia="en-US" w:bidi="ar-SA"/>
      </w:rPr>
    </w:lvl>
    <w:lvl w:ilvl="3" w:tplc="BF10570A">
      <w:numFmt w:val="bullet"/>
      <w:lvlText w:val="•"/>
      <w:lvlJc w:val="left"/>
      <w:pPr>
        <w:ind w:left="3436" w:hanging="235"/>
      </w:pPr>
      <w:rPr>
        <w:rFonts w:hint="default"/>
        <w:lang w:val="en-US" w:eastAsia="en-US" w:bidi="ar-SA"/>
      </w:rPr>
    </w:lvl>
    <w:lvl w:ilvl="4" w:tplc="A5ECD8C8">
      <w:numFmt w:val="bullet"/>
      <w:lvlText w:val="•"/>
      <w:lvlJc w:val="left"/>
      <w:pPr>
        <w:ind w:left="4302" w:hanging="235"/>
      </w:pPr>
      <w:rPr>
        <w:rFonts w:hint="default"/>
        <w:lang w:val="en-US" w:eastAsia="en-US" w:bidi="ar-SA"/>
      </w:rPr>
    </w:lvl>
    <w:lvl w:ilvl="5" w:tplc="0478AA4E">
      <w:numFmt w:val="bullet"/>
      <w:lvlText w:val="•"/>
      <w:lvlJc w:val="left"/>
      <w:pPr>
        <w:ind w:left="5168" w:hanging="235"/>
      </w:pPr>
      <w:rPr>
        <w:rFonts w:hint="default"/>
        <w:lang w:val="en-US" w:eastAsia="en-US" w:bidi="ar-SA"/>
      </w:rPr>
    </w:lvl>
    <w:lvl w:ilvl="6" w:tplc="DDCC63B2">
      <w:numFmt w:val="bullet"/>
      <w:lvlText w:val="•"/>
      <w:lvlJc w:val="left"/>
      <w:pPr>
        <w:ind w:left="6033" w:hanging="235"/>
      </w:pPr>
      <w:rPr>
        <w:rFonts w:hint="default"/>
        <w:lang w:val="en-US" w:eastAsia="en-US" w:bidi="ar-SA"/>
      </w:rPr>
    </w:lvl>
    <w:lvl w:ilvl="7" w:tplc="20AA6982">
      <w:numFmt w:val="bullet"/>
      <w:lvlText w:val="•"/>
      <w:lvlJc w:val="left"/>
      <w:pPr>
        <w:ind w:left="6899" w:hanging="235"/>
      </w:pPr>
      <w:rPr>
        <w:rFonts w:hint="default"/>
        <w:lang w:val="en-US" w:eastAsia="en-US" w:bidi="ar-SA"/>
      </w:rPr>
    </w:lvl>
    <w:lvl w:ilvl="8" w:tplc="2CE4779E">
      <w:numFmt w:val="bullet"/>
      <w:lvlText w:val="•"/>
      <w:lvlJc w:val="left"/>
      <w:pPr>
        <w:ind w:left="7765" w:hanging="235"/>
      </w:pPr>
      <w:rPr>
        <w:rFonts w:hint="default"/>
        <w:lang w:val="en-US" w:eastAsia="en-US" w:bidi="ar-SA"/>
      </w:rPr>
    </w:lvl>
  </w:abstractNum>
  <w:abstractNum w:abstractNumId="26" w15:restartNumberingAfterBreak="0">
    <w:nsid w:val="7DF57EA1"/>
    <w:multiLevelType w:val="hybridMultilevel"/>
    <w:tmpl w:val="6FCA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9943243">
    <w:abstractNumId w:val="15"/>
  </w:num>
  <w:num w:numId="2" w16cid:durableId="371880668">
    <w:abstractNumId w:val="17"/>
  </w:num>
  <w:num w:numId="3" w16cid:durableId="1358197007">
    <w:abstractNumId w:val="10"/>
  </w:num>
  <w:num w:numId="4" w16cid:durableId="973751383">
    <w:abstractNumId w:val="22"/>
  </w:num>
  <w:num w:numId="5" w16cid:durableId="1708725199">
    <w:abstractNumId w:val="9"/>
  </w:num>
  <w:num w:numId="6" w16cid:durableId="993027188">
    <w:abstractNumId w:val="12"/>
  </w:num>
  <w:num w:numId="7" w16cid:durableId="1930386172">
    <w:abstractNumId w:val="6"/>
  </w:num>
  <w:num w:numId="8" w16cid:durableId="1818182838">
    <w:abstractNumId w:val="18"/>
  </w:num>
  <w:num w:numId="9" w16cid:durableId="938679092">
    <w:abstractNumId w:val="3"/>
  </w:num>
  <w:num w:numId="10" w16cid:durableId="1922913033">
    <w:abstractNumId w:val="2"/>
  </w:num>
  <w:num w:numId="11" w16cid:durableId="1561012255">
    <w:abstractNumId w:val="16"/>
  </w:num>
  <w:num w:numId="12" w16cid:durableId="2017069380">
    <w:abstractNumId w:val="5"/>
  </w:num>
  <w:num w:numId="13" w16cid:durableId="527958283">
    <w:abstractNumId w:val="25"/>
  </w:num>
  <w:num w:numId="14" w16cid:durableId="688028468">
    <w:abstractNumId w:val="11"/>
  </w:num>
  <w:num w:numId="15" w16cid:durableId="152458025">
    <w:abstractNumId w:val="23"/>
  </w:num>
  <w:num w:numId="16" w16cid:durableId="1883666700">
    <w:abstractNumId w:val="7"/>
  </w:num>
  <w:num w:numId="17" w16cid:durableId="277033464">
    <w:abstractNumId w:val="20"/>
  </w:num>
  <w:num w:numId="18" w16cid:durableId="1698851056">
    <w:abstractNumId w:val="14"/>
  </w:num>
  <w:num w:numId="19" w16cid:durableId="1474518779">
    <w:abstractNumId w:val="8"/>
  </w:num>
  <w:num w:numId="20" w16cid:durableId="448089858">
    <w:abstractNumId w:val="0"/>
  </w:num>
  <w:num w:numId="21" w16cid:durableId="1913346725">
    <w:abstractNumId w:val="1"/>
  </w:num>
  <w:num w:numId="22" w16cid:durableId="441193906">
    <w:abstractNumId w:val="19"/>
  </w:num>
  <w:num w:numId="23" w16cid:durableId="2136672859">
    <w:abstractNumId w:val="4"/>
  </w:num>
  <w:num w:numId="24" w16cid:durableId="204635163">
    <w:abstractNumId w:val="24"/>
  </w:num>
  <w:num w:numId="25" w16cid:durableId="1424254071">
    <w:abstractNumId w:val="21"/>
  </w:num>
  <w:num w:numId="26" w16cid:durableId="154271753">
    <w:abstractNumId w:val="26"/>
  </w:num>
  <w:num w:numId="27" w16cid:durableId="15889289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44BC"/>
    <w:rsid w:val="000244BC"/>
    <w:rsid w:val="000C20A6"/>
    <w:rsid w:val="003013A7"/>
    <w:rsid w:val="00372F02"/>
    <w:rsid w:val="003F3B9D"/>
    <w:rsid w:val="005B49AA"/>
    <w:rsid w:val="005D6D1D"/>
    <w:rsid w:val="006C39E4"/>
    <w:rsid w:val="00A20157"/>
    <w:rsid w:val="00A25C6E"/>
    <w:rsid w:val="00BB1544"/>
    <w:rsid w:val="00BE05E5"/>
    <w:rsid w:val="00C12994"/>
    <w:rsid w:val="00CC1111"/>
    <w:rsid w:val="00DF3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43BF2"/>
  <w15:docId w15:val="{3CCD1BCD-E78D-4C01-85FE-FC0581FD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C20A6"/>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1"/>
    <w:qFormat/>
    <w:pPr>
      <w:spacing w:before="49"/>
      <w:ind w:left="517" w:hanging="494"/>
      <w:outlineLvl w:val="0"/>
    </w:pPr>
    <w:rPr>
      <w:rFonts w:ascii="Georgia" w:eastAsia="Georgia" w:hAnsi="Georgia" w:cs="Georgia"/>
      <w:b/>
      <w:bCs/>
      <w:sz w:val="34"/>
      <w:szCs w:val="34"/>
    </w:rPr>
  </w:style>
  <w:style w:type="paragraph" w:styleId="Heading2">
    <w:name w:val="heading 2"/>
    <w:basedOn w:val="Normal"/>
    <w:uiPriority w:val="1"/>
    <w:qFormat/>
    <w:pPr>
      <w:ind w:left="1415" w:hanging="573"/>
      <w:outlineLvl w:val="1"/>
    </w:pPr>
    <w:rPr>
      <w:rFonts w:ascii="Georgia" w:eastAsia="Georgia" w:hAnsi="Georgia" w:cs="Georgia"/>
      <w:b/>
      <w:bCs/>
      <w:sz w:val="28"/>
      <w:szCs w:val="28"/>
    </w:rPr>
  </w:style>
  <w:style w:type="paragraph" w:styleId="Heading3">
    <w:name w:val="heading 3"/>
    <w:basedOn w:val="Normal"/>
    <w:uiPriority w:val="1"/>
    <w:qFormat/>
    <w:pPr>
      <w:ind w:left="841"/>
      <w:outlineLvl w:val="2"/>
    </w:pPr>
    <w:rPr>
      <w:rFonts w:ascii="Georgia" w:eastAsia="Georgia" w:hAnsi="Georgia" w:cs="Georgia"/>
      <w:b/>
      <w:bCs/>
    </w:rPr>
  </w:style>
  <w:style w:type="paragraph" w:styleId="Heading4">
    <w:name w:val="heading 4"/>
    <w:basedOn w:val="Normal"/>
    <w:next w:val="Normal"/>
    <w:link w:val="Heading4Char"/>
    <w:uiPriority w:val="9"/>
    <w:semiHidden/>
    <w:unhideWhenUsed/>
    <w:qFormat/>
    <w:rsid w:val="005D6D1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D6D1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1"/>
      <w:ind w:left="374" w:hanging="351"/>
    </w:pPr>
    <w:rPr>
      <w:rFonts w:ascii="Georgia" w:eastAsia="Georgia" w:hAnsi="Georgia" w:cs="Georgia"/>
      <w:b/>
      <w:bCs/>
    </w:rPr>
  </w:style>
  <w:style w:type="paragraph" w:styleId="TOC2">
    <w:name w:val="toc 2"/>
    <w:basedOn w:val="Normal"/>
    <w:uiPriority w:val="1"/>
    <w:qFormat/>
    <w:pPr>
      <w:spacing w:before="13"/>
      <w:ind w:left="912" w:hanging="538"/>
    </w:pPr>
  </w:style>
  <w:style w:type="paragraph" w:styleId="TOC3">
    <w:name w:val="toc 3"/>
    <w:basedOn w:val="Normal"/>
    <w:uiPriority w:val="1"/>
    <w:qFormat/>
    <w:pPr>
      <w:spacing w:before="13"/>
      <w:ind w:left="1661" w:hanging="749"/>
    </w:pPr>
  </w:style>
  <w:style w:type="paragraph" w:styleId="BodyText">
    <w:name w:val="Body Text"/>
    <w:basedOn w:val="Normal"/>
    <w:uiPriority w:val="1"/>
    <w:qFormat/>
  </w:style>
  <w:style w:type="paragraph" w:styleId="Title">
    <w:name w:val="Title"/>
    <w:basedOn w:val="Normal"/>
    <w:uiPriority w:val="1"/>
    <w:qFormat/>
    <w:pPr>
      <w:spacing w:before="120"/>
      <w:ind w:left="1" w:right="425"/>
      <w:jc w:val="center"/>
    </w:pPr>
    <w:rPr>
      <w:rFonts w:ascii="Georgia" w:eastAsia="Georgia" w:hAnsi="Georgia" w:cs="Georgia"/>
      <w:b/>
      <w:bCs/>
      <w:sz w:val="49"/>
      <w:szCs w:val="49"/>
    </w:rPr>
  </w:style>
  <w:style w:type="paragraph" w:styleId="ListParagraph">
    <w:name w:val="List Paragraph"/>
    <w:basedOn w:val="Normal"/>
    <w:uiPriority w:val="1"/>
    <w:qFormat/>
    <w:pPr>
      <w:spacing w:before="13"/>
      <w:ind w:left="841" w:hanging="2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E05E5"/>
    <w:pPr>
      <w:tabs>
        <w:tab w:val="center" w:pos="4680"/>
        <w:tab w:val="right" w:pos="9360"/>
      </w:tabs>
    </w:pPr>
  </w:style>
  <w:style w:type="character" w:customStyle="1" w:styleId="HeaderChar">
    <w:name w:val="Header Char"/>
    <w:basedOn w:val="DefaultParagraphFont"/>
    <w:link w:val="Header"/>
    <w:uiPriority w:val="99"/>
    <w:rsid w:val="00BE05E5"/>
    <w:rPr>
      <w:rFonts w:ascii="Times New Roman" w:eastAsia="Times New Roman" w:hAnsi="Times New Roman" w:cs="Times New Roman"/>
    </w:rPr>
  </w:style>
  <w:style w:type="paragraph" w:styleId="Footer">
    <w:name w:val="footer"/>
    <w:basedOn w:val="Normal"/>
    <w:link w:val="FooterChar"/>
    <w:uiPriority w:val="99"/>
    <w:unhideWhenUsed/>
    <w:rsid w:val="00BE05E5"/>
    <w:pPr>
      <w:tabs>
        <w:tab w:val="center" w:pos="4680"/>
        <w:tab w:val="right" w:pos="9360"/>
      </w:tabs>
    </w:pPr>
  </w:style>
  <w:style w:type="character" w:customStyle="1" w:styleId="FooterChar">
    <w:name w:val="Footer Char"/>
    <w:basedOn w:val="DefaultParagraphFont"/>
    <w:link w:val="Footer"/>
    <w:uiPriority w:val="99"/>
    <w:rsid w:val="00BE05E5"/>
    <w:rPr>
      <w:rFonts w:ascii="Times New Roman" w:eastAsia="Times New Roman" w:hAnsi="Times New Roman" w:cs="Times New Roman"/>
    </w:rPr>
  </w:style>
  <w:style w:type="paragraph" w:customStyle="1" w:styleId="font-claude-response-body">
    <w:name w:val="font-claude-response-body"/>
    <w:basedOn w:val="Normal"/>
    <w:rsid w:val="00372F02"/>
    <w:pPr>
      <w:spacing w:before="100" w:beforeAutospacing="1" w:after="100" w:afterAutospacing="1"/>
    </w:pPr>
  </w:style>
  <w:style w:type="character" w:styleId="Strong">
    <w:name w:val="Strong"/>
    <w:basedOn w:val="DefaultParagraphFont"/>
    <w:uiPriority w:val="22"/>
    <w:qFormat/>
    <w:rsid w:val="00372F02"/>
    <w:rPr>
      <w:b/>
      <w:bCs/>
    </w:rPr>
  </w:style>
  <w:style w:type="table" w:styleId="TableGrid">
    <w:name w:val="Table Grid"/>
    <w:basedOn w:val="TableNormal"/>
    <w:uiPriority w:val="39"/>
    <w:rsid w:val="00301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013A7"/>
    <w:rPr>
      <w:rFonts w:ascii="Courier New" w:eastAsia="Times New Roman" w:hAnsi="Courier New" w:cs="Courier New"/>
      <w:sz w:val="20"/>
      <w:szCs w:val="20"/>
    </w:rPr>
  </w:style>
  <w:style w:type="paragraph" w:customStyle="1" w:styleId="whitespace-normal">
    <w:name w:val="whitespace-normal"/>
    <w:basedOn w:val="Normal"/>
    <w:rsid w:val="005D6D1D"/>
    <w:pPr>
      <w:spacing w:before="100" w:beforeAutospacing="1" w:after="100" w:afterAutospacing="1"/>
    </w:pPr>
  </w:style>
  <w:style w:type="character" w:customStyle="1" w:styleId="Heading4Char">
    <w:name w:val="Heading 4 Char"/>
    <w:basedOn w:val="DefaultParagraphFont"/>
    <w:link w:val="Heading4"/>
    <w:uiPriority w:val="9"/>
    <w:semiHidden/>
    <w:rsid w:val="005D6D1D"/>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5D6D1D"/>
    <w:rPr>
      <w:rFonts w:asciiTheme="majorHAnsi" w:eastAsiaTheme="majorEastAsia" w:hAnsiTheme="majorHAnsi" w:cstheme="majorBidi"/>
      <w:color w:val="365F91" w:themeColor="accent1" w:themeShade="BF"/>
      <w:sz w:val="24"/>
      <w:szCs w:val="24"/>
    </w:rPr>
  </w:style>
  <w:style w:type="character" w:styleId="Emphasis">
    <w:name w:val="Emphasis"/>
    <w:basedOn w:val="DefaultParagraphFont"/>
    <w:uiPriority w:val="20"/>
    <w:qFormat/>
    <w:rsid w:val="00CC11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1">
      <w:bodyDiv w:val="1"/>
      <w:marLeft w:val="0"/>
      <w:marRight w:val="0"/>
      <w:marTop w:val="0"/>
      <w:marBottom w:val="0"/>
      <w:divBdr>
        <w:top w:val="none" w:sz="0" w:space="0" w:color="auto"/>
        <w:left w:val="none" w:sz="0" w:space="0" w:color="auto"/>
        <w:bottom w:val="none" w:sz="0" w:space="0" w:color="auto"/>
        <w:right w:val="none" w:sz="0" w:space="0" w:color="auto"/>
      </w:divBdr>
    </w:div>
    <w:div w:id="228275307">
      <w:bodyDiv w:val="1"/>
      <w:marLeft w:val="0"/>
      <w:marRight w:val="0"/>
      <w:marTop w:val="0"/>
      <w:marBottom w:val="0"/>
      <w:divBdr>
        <w:top w:val="none" w:sz="0" w:space="0" w:color="auto"/>
        <w:left w:val="none" w:sz="0" w:space="0" w:color="auto"/>
        <w:bottom w:val="none" w:sz="0" w:space="0" w:color="auto"/>
        <w:right w:val="none" w:sz="0" w:space="0" w:color="auto"/>
      </w:divBdr>
    </w:div>
    <w:div w:id="721830583">
      <w:bodyDiv w:val="1"/>
      <w:marLeft w:val="0"/>
      <w:marRight w:val="0"/>
      <w:marTop w:val="0"/>
      <w:marBottom w:val="0"/>
      <w:divBdr>
        <w:top w:val="none" w:sz="0" w:space="0" w:color="auto"/>
        <w:left w:val="none" w:sz="0" w:space="0" w:color="auto"/>
        <w:bottom w:val="none" w:sz="0" w:space="0" w:color="auto"/>
        <w:right w:val="none" w:sz="0" w:space="0" w:color="auto"/>
      </w:divBdr>
    </w:div>
    <w:div w:id="873155727">
      <w:bodyDiv w:val="1"/>
      <w:marLeft w:val="0"/>
      <w:marRight w:val="0"/>
      <w:marTop w:val="0"/>
      <w:marBottom w:val="0"/>
      <w:divBdr>
        <w:top w:val="none" w:sz="0" w:space="0" w:color="auto"/>
        <w:left w:val="none" w:sz="0" w:space="0" w:color="auto"/>
        <w:bottom w:val="none" w:sz="0" w:space="0" w:color="auto"/>
        <w:right w:val="none" w:sz="0" w:space="0" w:color="auto"/>
      </w:divBdr>
    </w:div>
    <w:div w:id="906959977">
      <w:bodyDiv w:val="1"/>
      <w:marLeft w:val="0"/>
      <w:marRight w:val="0"/>
      <w:marTop w:val="0"/>
      <w:marBottom w:val="0"/>
      <w:divBdr>
        <w:top w:val="none" w:sz="0" w:space="0" w:color="auto"/>
        <w:left w:val="none" w:sz="0" w:space="0" w:color="auto"/>
        <w:bottom w:val="none" w:sz="0" w:space="0" w:color="auto"/>
        <w:right w:val="none" w:sz="0" w:space="0" w:color="auto"/>
      </w:divBdr>
    </w:div>
    <w:div w:id="1103955937">
      <w:bodyDiv w:val="1"/>
      <w:marLeft w:val="0"/>
      <w:marRight w:val="0"/>
      <w:marTop w:val="0"/>
      <w:marBottom w:val="0"/>
      <w:divBdr>
        <w:top w:val="none" w:sz="0" w:space="0" w:color="auto"/>
        <w:left w:val="none" w:sz="0" w:space="0" w:color="auto"/>
        <w:bottom w:val="none" w:sz="0" w:space="0" w:color="auto"/>
        <w:right w:val="none" w:sz="0" w:space="0" w:color="auto"/>
      </w:divBdr>
    </w:div>
    <w:div w:id="1175027391">
      <w:bodyDiv w:val="1"/>
      <w:marLeft w:val="0"/>
      <w:marRight w:val="0"/>
      <w:marTop w:val="0"/>
      <w:marBottom w:val="0"/>
      <w:divBdr>
        <w:top w:val="none" w:sz="0" w:space="0" w:color="auto"/>
        <w:left w:val="none" w:sz="0" w:space="0" w:color="auto"/>
        <w:bottom w:val="none" w:sz="0" w:space="0" w:color="auto"/>
        <w:right w:val="none" w:sz="0" w:space="0" w:color="auto"/>
      </w:divBdr>
    </w:div>
    <w:div w:id="1200826031">
      <w:bodyDiv w:val="1"/>
      <w:marLeft w:val="0"/>
      <w:marRight w:val="0"/>
      <w:marTop w:val="0"/>
      <w:marBottom w:val="0"/>
      <w:divBdr>
        <w:top w:val="none" w:sz="0" w:space="0" w:color="auto"/>
        <w:left w:val="none" w:sz="0" w:space="0" w:color="auto"/>
        <w:bottom w:val="none" w:sz="0" w:space="0" w:color="auto"/>
        <w:right w:val="none" w:sz="0" w:space="0" w:color="auto"/>
      </w:divBdr>
    </w:div>
    <w:div w:id="1304433149">
      <w:bodyDiv w:val="1"/>
      <w:marLeft w:val="0"/>
      <w:marRight w:val="0"/>
      <w:marTop w:val="0"/>
      <w:marBottom w:val="0"/>
      <w:divBdr>
        <w:top w:val="none" w:sz="0" w:space="0" w:color="auto"/>
        <w:left w:val="none" w:sz="0" w:space="0" w:color="auto"/>
        <w:bottom w:val="none" w:sz="0" w:space="0" w:color="auto"/>
        <w:right w:val="none" w:sz="0" w:space="0" w:color="auto"/>
      </w:divBdr>
    </w:div>
    <w:div w:id="1342128347">
      <w:bodyDiv w:val="1"/>
      <w:marLeft w:val="0"/>
      <w:marRight w:val="0"/>
      <w:marTop w:val="0"/>
      <w:marBottom w:val="0"/>
      <w:divBdr>
        <w:top w:val="none" w:sz="0" w:space="0" w:color="auto"/>
        <w:left w:val="none" w:sz="0" w:space="0" w:color="auto"/>
        <w:bottom w:val="none" w:sz="0" w:space="0" w:color="auto"/>
        <w:right w:val="none" w:sz="0" w:space="0" w:color="auto"/>
      </w:divBdr>
    </w:div>
    <w:div w:id="1450858927">
      <w:bodyDiv w:val="1"/>
      <w:marLeft w:val="0"/>
      <w:marRight w:val="0"/>
      <w:marTop w:val="0"/>
      <w:marBottom w:val="0"/>
      <w:divBdr>
        <w:top w:val="none" w:sz="0" w:space="0" w:color="auto"/>
        <w:left w:val="none" w:sz="0" w:space="0" w:color="auto"/>
        <w:bottom w:val="none" w:sz="0" w:space="0" w:color="auto"/>
        <w:right w:val="none" w:sz="0" w:space="0" w:color="auto"/>
      </w:divBdr>
    </w:div>
    <w:div w:id="1643921686">
      <w:bodyDiv w:val="1"/>
      <w:marLeft w:val="0"/>
      <w:marRight w:val="0"/>
      <w:marTop w:val="0"/>
      <w:marBottom w:val="0"/>
      <w:divBdr>
        <w:top w:val="none" w:sz="0" w:space="0" w:color="auto"/>
        <w:left w:val="none" w:sz="0" w:space="0" w:color="auto"/>
        <w:bottom w:val="none" w:sz="0" w:space="0" w:color="auto"/>
        <w:right w:val="none" w:sz="0" w:space="0" w:color="auto"/>
      </w:divBdr>
    </w:div>
    <w:div w:id="1794061386">
      <w:bodyDiv w:val="1"/>
      <w:marLeft w:val="0"/>
      <w:marRight w:val="0"/>
      <w:marTop w:val="0"/>
      <w:marBottom w:val="0"/>
      <w:divBdr>
        <w:top w:val="none" w:sz="0" w:space="0" w:color="auto"/>
        <w:left w:val="none" w:sz="0" w:space="0" w:color="auto"/>
        <w:bottom w:val="none" w:sz="0" w:space="0" w:color="auto"/>
        <w:right w:val="none" w:sz="0" w:space="0" w:color="auto"/>
      </w:divBdr>
    </w:div>
    <w:div w:id="1911235909">
      <w:bodyDiv w:val="1"/>
      <w:marLeft w:val="0"/>
      <w:marRight w:val="0"/>
      <w:marTop w:val="0"/>
      <w:marBottom w:val="0"/>
      <w:divBdr>
        <w:top w:val="none" w:sz="0" w:space="0" w:color="auto"/>
        <w:left w:val="none" w:sz="0" w:space="0" w:color="auto"/>
        <w:bottom w:val="none" w:sz="0" w:space="0" w:color="auto"/>
        <w:right w:val="none" w:sz="0" w:space="0" w:color="auto"/>
      </w:divBdr>
    </w:div>
    <w:div w:id="1939363662">
      <w:bodyDiv w:val="1"/>
      <w:marLeft w:val="0"/>
      <w:marRight w:val="0"/>
      <w:marTop w:val="0"/>
      <w:marBottom w:val="0"/>
      <w:divBdr>
        <w:top w:val="none" w:sz="0" w:space="0" w:color="auto"/>
        <w:left w:val="none" w:sz="0" w:space="0" w:color="auto"/>
        <w:bottom w:val="none" w:sz="0" w:space="0" w:color="auto"/>
        <w:right w:val="none" w:sz="0" w:space="0" w:color="auto"/>
      </w:divBdr>
    </w:div>
    <w:div w:id="2012564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3071</Words>
  <Characters>17509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Hanzala Bin Rehan</cp:lastModifiedBy>
  <cp:revision>3</cp:revision>
  <dcterms:created xsi:type="dcterms:W3CDTF">2026-04-23T09:26:00Z</dcterms:created>
  <dcterms:modified xsi:type="dcterms:W3CDTF">2026-04-25T16:23:00Z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LaTeX with hyperref</vt:lpwstr>
  </property>
  <property fmtid="{D5CDD505-2E9C-101B-9397-08002B2CF9AE}" pid="4" name="LastSaved">
    <vt:filetime>2026-04-23T00:00:00Z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