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889A399">
      <w:pPr>
        <w:spacing w:after="200" w:line="276" w:lineRule="auto"/>
        <w:jc w:val="center"/>
        <w:rPr>
          <w:rFonts w:asciiTheme="majorBidi" w:hAnsiTheme="majorBidi" w:cstheme="majorBidi"/>
          <w:sz w:val="34"/>
          <w:szCs w:val="34"/>
        </w:rPr>
      </w:pPr>
      <w:bookmarkStart w:id="0" w:name="bookmark=id.gjdgxs" w:colFirst="0" w:colLast="0"/>
      <w:bookmarkEnd w:id="0"/>
      <w:r>
        <w:drawing>
          <wp:inline distT="0" distB="0" distL="0" distR="0">
            <wp:extent cx="1666875" cy="1453515"/>
            <wp:effectExtent l="0" t="0" r="0" b="0"/>
            <wp:docPr id="65" name="image2.png"/>
            <wp:cNvGraphicFramePr/>
            <a:graphic xmlns:a="http://schemas.openxmlformats.org/drawingml/2006/main">
              <a:graphicData uri="http://schemas.openxmlformats.org/drawingml/2006/picture">
                <pic:pic xmlns:pic="http://schemas.openxmlformats.org/drawingml/2006/picture">
                  <pic:nvPicPr>
                    <pic:cNvPr id="65" name="image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682576" cy="1467762"/>
                    </a:xfrm>
                    <a:prstGeom prst="rect">
                      <a:avLst/>
                    </a:prstGeom>
                  </pic:spPr>
                </pic:pic>
              </a:graphicData>
            </a:graphic>
          </wp:inline>
        </w:drawing>
      </w:r>
      <w:r>
        <w:rPr>
          <w:rFonts w:asciiTheme="majorBidi" w:hAnsiTheme="majorBidi" w:cstheme="majorBidi"/>
          <w:sz w:val="34"/>
          <w:szCs w:val="34"/>
        </w:rPr>
        <w:t xml:space="preserve">   </w:t>
      </w:r>
    </w:p>
    <w:p w14:paraId="7EBEE4A6">
      <w:pPr>
        <w:spacing w:after="200" w:line="276" w:lineRule="auto"/>
        <w:jc w:val="center"/>
        <w:rPr>
          <w:rFonts w:asciiTheme="majorBidi" w:hAnsiTheme="majorBidi" w:cstheme="majorBidi"/>
          <w:sz w:val="34"/>
          <w:szCs w:val="34"/>
        </w:rPr>
      </w:pPr>
      <w:bookmarkStart w:id="1" w:name="_l2kpcmdhfq8" w:colFirst="0" w:colLast="0"/>
      <w:bookmarkEnd w:id="1"/>
    </w:p>
    <w:p w14:paraId="46703B8C">
      <w:pPr>
        <w:spacing w:after="200" w:line="276" w:lineRule="auto"/>
        <w:jc w:val="center"/>
        <w:rPr>
          <w:rFonts w:asciiTheme="majorBidi" w:hAnsiTheme="majorBidi" w:cstheme="majorBidi"/>
          <w:b/>
          <w:bCs/>
          <w:sz w:val="40"/>
          <w:szCs w:val="40"/>
        </w:rPr>
      </w:pPr>
      <w:bookmarkStart w:id="2" w:name="_h0ejeye3o078" w:colFirst="0" w:colLast="0"/>
      <w:bookmarkEnd w:id="2"/>
      <w:bookmarkStart w:id="3" w:name="_6z3aju2zdlk9" w:colFirst="0" w:colLast="0"/>
      <w:bookmarkEnd w:id="3"/>
      <w:r>
        <w:rPr>
          <w:rFonts w:asciiTheme="majorBidi" w:hAnsiTheme="majorBidi" w:cstheme="majorBidi"/>
          <w:b/>
          <w:bCs/>
          <w:sz w:val="40"/>
          <w:szCs w:val="40"/>
        </w:rPr>
        <w:t>One Source Construction</w:t>
      </w:r>
    </w:p>
    <w:p w14:paraId="0B019624">
      <w:pPr>
        <w:spacing w:after="200" w:line="480" w:lineRule="auto"/>
        <w:jc w:val="center"/>
        <w:rPr>
          <w:rFonts w:asciiTheme="majorBidi" w:hAnsiTheme="majorBidi" w:cstheme="majorBidi"/>
          <w:sz w:val="40"/>
          <w:szCs w:val="40"/>
        </w:rPr>
      </w:pPr>
      <w:r>
        <w:rPr>
          <w:rFonts w:asciiTheme="majorBidi" w:hAnsiTheme="majorBidi" w:cstheme="majorBidi"/>
          <w:sz w:val="40"/>
          <w:szCs w:val="40"/>
        </w:rPr>
        <w:t>Final Year Project Report</w:t>
      </w:r>
    </w:p>
    <w:p w14:paraId="2133616D">
      <w:pPr>
        <w:jc w:val="center"/>
        <w:rPr>
          <w:rFonts w:asciiTheme="majorBidi" w:hAnsiTheme="majorBidi" w:cstheme="majorBidi"/>
          <w:sz w:val="36"/>
          <w:szCs w:val="36"/>
        </w:rPr>
      </w:pPr>
      <w:r>
        <w:rPr>
          <w:rFonts w:asciiTheme="majorBidi" w:hAnsiTheme="majorBidi" w:cstheme="majorBidi"/>
          <w:sz w:val="36"/>
          <w:szCs w:val="36"/>
        </w:rPr>
        <w:t>Submitted by</w:t>
      </w:r>
    </w:p>
    <w:p w14:paraId="5214F1B0">
      <w:pPr>
        <w:jc w:val="center"/>
        <w:rPr>
          <w:rFonts w:asciiTheme="majorBidi" w:hAnsiTheme="majorBidi" w:cstheme="majorBidi"/>
          <w:sz w:val="36"/>
          <w:szCs w:val="36"/>
        </w:rPr>
      </w:pPr>
    </w:p>
    <w:p w14:paraId="76090A25">
      <w:pPr>
        <w:jc w:val="center"/>
        <w:rPr>
          <w:sz w:val="36"/>
          <w:szCs w:val="36"/>
        </w:rPr>
      </w:pPr>
      <w:r>
        <w:rPr>
          <w:rFonts w:asciiTheme="majorBidi" w:hAnsiTheme="majorBidi" w:cstheme="majorBidi"/>
          <w:sz w:val="36"/>
          <w:szCs w:val="36"/>
        </w:rPr>
        <w:t>MadadAllah</w:t>
      </w:r>
      <w:r>
        <w:rPr>
          <w:sz w:val="36"/>
          <w:szCs w:val="36"/>
        </w:rPr>
        <w:t>(1725-2021)</w:t>
      </w:r>
    </w:p>
    <w:p w14:paraId="32D730E6">
      <w:pPr>
        <w:jc w:val="center"/>
        <w:rPr>
          <w:sz w:val="36"/>
          <w:szCs w:val="36"/>
        </w:rPr>
      </w:pPr>
      <w:r>
        <w:rPr>
          <w:sz w:val="36"/>
          <w:szCs w:val="36"/>
        </w:rPr>
        <w:t>Hanzala Shahzad (2603-2021)</w:t>
      </w:r>
    </w:p>
    <w:p w14:paraId="26BC7554">
      <w:pPr>
        <w:spacing w:line="480" w:lineRule="auto"/>
        <w:jc w:val="center"/>
        <w:rPr>
          <w:rFonts w:asciiTheme="majorBidi" w:hAnsiTheme="majorBidi" w:cstheme="majorBidi"/>
          <w:sz w:val="36"/>
          <w:szCs w:val="36"/>
        </w:rPr>
      </w:pPr>
      <w:r>
        <w:rPr>
          <w:sz w:val="36"/>
          <w:szCs w:val="36"/>
        </w:rPr>
        <w:t>Burhan Khan (840-2018)</w:t>
      </w:r>
    </w:p>
    <w:p w14:paraId="11025F9A">
      <w:pPr>
        <w:spacing w:line="480" w:lineRule="auto"/>
        <w:jc w:val="center"/>
        <w:rPr>
          <w:rFonts w:asciiTheme="majorBidi" w:hAnsiTheme="majorBidi" w:cstheme="majorBidi"/>
          <w:sz w:val="36"/>
          <w:szCs w:val="36"/>
        </w:rPr>
      </w:pPr>
      <w:r>
        <w:rPr>
          <w:rFonts w:asciiTheme="majorBidi" w:hAnsiTheme="majorBidi" w:cstheme="majorBidi"/>
          <w:sz w:val="36"/>
          <w:szCs w:val="36"/>
        </w:rPr>
        <w:t>Supervisor</w:t>
      </w:r>
    </w:p>
    <w:p w14:paraId="24D2D0C3">
      <w:pPr>
        <w:spacing w:line="480" w:lineRule="auto"/>
        <w:jc w:val="center"/>
        <w:rPr>
          <w:rFonts w:asciiTheme="majorBidi" w:hAnsiTheme="majorBidi" w:cstheme="majorBidi"/>
          <w:sz w:val="36"/>
          <w:szCs w:val="36"/>
        </w:rPr>
      </w:pPr>
      <w:r>
        <w:rPr>
          <w:rFonts w:asciiTheme="majorBidi" w:hAnsiTheme="majorBidi" w:cstheme="majorBidi"/>
          <w:sz w:val="36"/>
          <w:szCs w:val="36"/>
        </w:rPr>
        <w:t>Mr. Muhammad Salman</w:t>
      </w:r>
      <w:r>
        <w:rPr>
          <w:rFonts w:asciiTheme="majorBidi" w:hAnsiTheme="majorBidi" w:cstheme="majorBidi"/>
          <w:sz w:val="36"/>
          <w:szCs w:val="36"/>
        </w:rPr>
        <w:br w:type="textWrapping"/>
      </w:r>
      <w:r>
        <w:rPr>
          <w:rFonts w:asciiTheme="majorBidi" w:hAnsiTheme="majorBidi" w:cstheme="majorBidi"/>
          <w:sz w:val="36"/>
          <w:szCs w:val="36"/>
        </w:rPr>
        <w:t>Mr. Maaz Ahmed</w:t>
      </w:r>
    </w:p>
    <w:p w14:paraId="6D46B94D">
      <w:pPr>
        <w:jc w:val="center"/>
        <w:rPr>
          <w:rFonts w:asciiTheme="majorBidi" w:hAnsiTheme="majorBidi" w:cstheme="majorBidi"/>
          <w:sz w:val="36"/>
          <w:szCs w:val="36"/>
        </w:rPr>
      </w:pPr>
      <w:r>
        <w:rPr>
          <w:rFonts w:asciiTheme="majorBidi" w:hAnsiTheme="majorBidi" w:cstheme="majorBidi"/>
          <w:sz w:val="36"/>
          <w:szCs w:val="36"/>
        </w:rPr>
        <w:t xml:space="preserve">In partial fulfilment of the requirements for the degree of </w:t>
      </w:r>
    </w:p>
    <w:p w14:paraId="58284324">
      <w:pPr>
        <w:jc w:val="center"/>
        <w:rPr>
          <w:rFonts w:asciiTheme="majorBidi" w:hAnsiTheme="majorBidi" w:cstheme="majorBidi"/>
          <w:sz w:val="36"/>
          <w:szCs w:val="36"/>
        </w:rPr>
      </w:pPr>
      <w:r>
        <w:rPr>
          <w:rFonts w:asciiTheme="majorBidi" w:hAnsiTheme="majorBidi" w:cstheme="majorBidi"/>
          <w:sz w:val="36"/>
          <w:szCs w:val="36"/>
        </w:rPr>
        <w:t xml:space="preserve">Bachelor of Science in Computer Science / Software Engineering </w:t>
      </w:r>
    </w:p>
    <w:p w14:paraId="58D0D055">
      <w:pPr>
        <w:jc w:val="center"/>
        <w:rPr>
          <w:rFonts w:asciiTheme="majorBidi" w:hAnsiTheme="majorBidi" w:cstheme="majorBidi"/>
          <w:sz w:val="36"/>
          <w:szCs w:val="36"/>
        </w:rPr>
      </w:pPr>
      <w:r>
        <w:rPr>
          <w:rFonts w:asciiTheme="majorBidi" w:hAnsiTheme="majorBidi" w:cstheme="majorBidi"/>
          <w:sz w:val="36"/>
          <w:szCs w:val="36"/>
        </w:rPr>
        <w:t>2025</w:t>
      </w:r>
    </w:p>
    <w:p w14:paraId="38808A90">
      <w:pPr>
        <w:jc w:val="center"/>
        <w:rPr>
          <w:rFonts w:asciiTheme="majorBidi" w:hAnsiTheme="majorBidi" w:cstheme="majorBidi"/>
          <w:sz w:val="40"/>
          <w:szCs w:val="40"/>
        </w:rPr>
      </w:pPr>
    </w:p>
    <w:p w14:paraId="40E3BCFE">
      <w:pPr>
        <w:widowControl/>
        <w:spacing w:line="360" w:lineRule="auto"/>
        <w:jc w:val="center"/>
        <w:rPr>
          <w:b/>
          <w:color w:val="000000"/>
          <w:sz w:val="32"/>
          <w:szCs w:val="32"/>
        </w:rPr>
      </w:pPr>
      <w:r>
        <w:rPr>
          <w:b/>
          <w:color w:val="000000"/>
          <w:sz w:val="32"/>
          <w:szCs w:val="32"/>
        </w:rPr>
        <w:t>Faculty of Engineering Sciences and Technology</w:t>
      </w:r>
    </w:p>
    <w:p w14:paraId="64E1883D">
      <w:pPr>
        <w:widowControl/>
        <w:spacing w:line="360" w:lineRule="auto"/>
        <w:jc w:val="center"/>
        <w:rPr>
          <w:color w:val="000000"/>
          <w:sz w:val="28"/>
          <w:szCs w:val="28"/>
        </w:rPr>
      </w:pPr>
      <w:r>
        <w:rPr>
          <w:color w:val="000000"/>
          <w:sz w:val="28"/>
          <w:szCs w:val="28"/>
        </w:rPr>
        <w:t>Hamdard Institute of Engineering and Technology</w:t>
      </w:r>
    </w:p>
    <w:p w14:paraId="45905591">
      <w:pPr>
        <w:jc w:val="center"/>
        <w:rPr>
          <w:rFonts w:asciiTheme="majorBidi" w:hAnsiTheme="majorBidi" w:cstheme="majorBidi"/>
          <w:sz w:val="40"/>
          <w:szCs w:val="40"/>
        </w:rPr>
      </w:pPr>
      <w:r>
        <w:rPr>
          <w:color w:val="000000"/>
          <w:sz w:val="28"/>
          <w:szCs w:val="28"/>
        </w:rPr>
        <w:t>Hamdard University, Main Campus, Karachi, Pakistan</w:t>
      </w:r>
    </w:p>
    <w:p w14:paraId="5752240D">
      <w:pPr>
        <w:rPr>
          <w:rFonts w:asciiTheme="majorBidi" w:hAnsiTheme="majorBidi" w:cstheme="majorBidi"/>
        </w:rPr>
      </w:pPr>
    </w:p>
    <w:p w14:paraId="6625EB5E">
      <w:pPr>
        <w:pStyle w:val="4"/>
        <w:rPr>
          <w:rFonts w:asciiTheme="majorBidi" w:hAnsiTheme="majorBidi" w:cstheme="majorBidi"/>
        </w:rPr>
      </w:pPr>
      <w:bookmarkStart w:id="4" w:name="_1fob9te" w:colFirst="0" w:colLast="0"/>
      <w:bookmarkEnd w:id="4"/>
      <w:r>
        <w:rPr>
          <w:rFonts w:asciiTheme="majorBidi" w:hAnsiTheme="majorBidi" w:cstheme="majorBidi"/>
        </w:rPr>
        <w:t>Certificate of Approval</w:t>
      </w:r>
    </w:p>
    <w:p w14:paraId="7492FB1D">
      <w:pPr>
        <w:jc w:val="center"/>
      </w:pPr>
      <w:r>
        <w:drawing>
          <wp:inline distT="0" distB="0" distL="0" distR="0">
            <wp:extent cx="1666875" cy="1453515"/>
            <wp:effectExtent l="0" t="0" r="0" b="0"/>
            <wp:docPr id="326857176" name="image2.png"/>
            <wp:cNvGraphicFramePr/>
            <a:graphic xmlns:a="http://schemas.openxmlformats.org/drawingml/2006/main">
              <a:graphicData uri="http://schemas.openxmlformats.org/drawingml/2006/picture">
                <pic:pic xmlns:pic="http://schemas.openxmlformats.org/drawingml/2006/picture">
                  <pic:nvPicPr>
                    <pic:cNvPr id="326857176" name="image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682576" cy="1467762"/>
                    </a:xfrm>
                    <a:prstGeom prst="rect">
                      <a:avLst/>
                    </a:prstGeom>
                  </pic:spPr>
                </pic:pic>
              </a:graphicData>
            </a:graphic>
          </wp:inline>
        </w:drawing>
      </w:r>
    </w:p>
    <w:p w14:paraId="647730D0">
      <w:pPr>
        <w:spacing w:before="240" w:line="360" w:lineRule="auto"/>
        <w:ind w:right="99"/>
        <w:jc w:val="center"/>
        <w:rPr>
          <w:b/>
          <w:color w:val="000000"/>
          <w:sz w:val="28"/>
          <w:szCs w:val="28"/>
        </w:rPr>
      </w:pPr>
      <w:r>
        <w:rPr>
          <w:b/>
          <w:color w:val="000000"/>
          <w:sz w:val="28"/>
          <w:szCs w:val="28"/>
        </w:rPr>
        <w:t>Faculty of Engineering Sciences and Technology</w:t>
      </w:r>
    </w:p>
    <w:p w14:paraId="0D867445">
      <w:pPr>
        <w:jc w:val="center"/>
        <w:rPr>
          <w:color w:val="000000"/>
          <w:sz w:val="28"/>
          <w:szCs w:val="28"/>
        </w:rPr>
      </w:pPr>
      <w:r>
        <w:rPr>
          <w:color w:val="000000"/>
          <w:sz w:val="28"/>
          <w:szCs w:val="28"/>
        </w:rPr>
        <w:t>Hamdard Institute of Engineering and Technology</w:t>
      </w:r>
      <w:r>
        <w:rPr>
          <w:color w:val="000000"/>
          <w:sz w:val="22"/>
          <w:szCs w:val="22"/>
        </w:rPr>
        <w:br w:type="textWrapping"/>
      </w:r>
      <w:r>
        <w:rPr>
          <w:color w:val="000000"/>
          <w:sz w:val="28"/>
          <w:szCs w:val="28"/>
        </w:rPr>
        <w:t>Hamdard University, Karachi, Pakistan</w:t>
      </w:r>
    </w:p>
    <w:p w14:paraId="0224419C">
      <w:pPr>
        <w:jc w:val="center"/>
        <w:rPr>
          <w:color w:val="000000"/>
          <w:sz w:val="28"/>
          <w:szCs w:val="28"/>
        </w:rPr>
      </w:pPr>
    </w:p>
    <w:p w14:paraId="1EC75C8C">
      <w:pPr>
        <w:jc w:val="center"/>
        <w:rPr>
          <w:color w:val="000000"/>
          <w:sz w:val="28"/>
          <w:szCs w:val="28"/>
        </w:rPr>
      </w:pPr>
    </w:p>
    <w:p w14:paraId="6091D038">
      <w:pPr>
        <w:jc w:val="center"/>
      </w:pPr>
    </w:p>
    <w:p w14:paraId="78A46AAB">
      <w:pPr>
        <w:spacing w:before="240" w:line="360" w:lineRule="auto"/>
        <w:ind w:right="99"/>
        <w:jc w:val="both"/>
        <w:rPr>
          <w:b/>
          <w:color w:val="000000"/>
          <w:u w:val="single"/>
        </w:rPr>
      </w:pPr>
      <w:r>
        <w:rPr>
          <w:color w:val="000000"/>
          <w:sz w:val="22"/>
          <w:szCs w:val="22"/>
        </w:rPr>
        <w:t xml:space="preserve">This project </w:t>
      </w:r>
      <w:r>
        <w:rPr>
          <w:b/>
          <w:bCs/>
          <w:color w:val="000000"/>
          <w:sz w:val="22"/>
          <w:szCs w:val="22"/>
        </w:rPr>
        <w:t>“One Source Construction”</w:t>
      </w:r>
      <w:r>
        <w:rPr>
          <w:color w:val="000000"/>
          <w:sz w:val="22"/>
          <w:szCs w:val="22"/>
        </w:rPr>
        <w:t xml:space="preserve"> is presented by </w:t>
      </w:r>
      <w:r>
        <w:rPr>
          <w:b/>
          <w:color w:val="000000"/>
          <w:sz w:val="22"/>
          <w:szCs w:val="22"/>
        </w:rPr>
        <w:t xml:space="preserve">MadadAllah, Hanzala Shahzad and Burhan Haider </w:t>
      </w:r>
      <w:r>
        <w:rPr>
          <w:color w:val="000000"/>
          <w:sz w:val="22"/>
          <w:szCs w:val="22"/>
        </w:rPr>
        <w:t>under the supervision of their project advisor and approved by the project examination committee, and acknowledged by the Hamdard Institute of Engineering and Technology, in the fulfillment of the requirements for the Bachelor degree of science in computer science and software engineering.</w:t>
      </w:r>
    </w:p>
    <w:p w14:paraId="49BDBEB1">
      <w:pPr>
        <w:spacing w:line="360" w:lineRule="auto"/>
        <w:ind w:left="120" w:right="99"/>
        <w:jc w:val="center"/>
        <w:rPr>
          <w:b/>
          <w:color w:val="000000"/>
          <w:u w:val="single"/>
        </w:rPr>
      </w:pPr>
    </w:p>
    <w:p w14:paraId="2410052F">
      <w:pPr>
        <w:spacing w:line="360" w:lineRule="auto"/>
        <w:ind w:left="120" w:right="99"/>
        <w:jc w:val="center"/>
        <w:rPr>
          <w:b/>
          <w:color w:val="000000"/>
          <w:u w:val="single"/>
        </w:rPr>
      </w:pPr>
    </w:p>
    <w:p w14:paraId="268BFB06">
      <w:pPr>
        <w:ind w:right="99"/>
        <w:jc w:val="both"/>
        <w:rPr>
          <w:b/>
          <w:color w:val="000000"/>
        </w:rPr>
      </w:pPr>
      <w:r>
        <w:rPr>
          <w:rFonts w:ascii="Calibri" w:hAnsi="Calibri" w:eastAsia="Calibri" w:cs="Calibri"/>
          <w:b/>
          <w:color w:val="000000"/>
          <w:sz w:val="22"/>
          <w:szCs w:val="22"/>
        </w:rPr>
        <w:t>__</w:t>
      </w:r>
      <w:r>
        <w:rPr>
          <w:rFonts w:hint="default"/>
          <w:b/>
          <w:color w:val="000000"/>
          <w:u w:val="single"/>
          <w:lang w:val="en-US"/>
        </w:rPr>
        <w:drawing>
          <wp:inline distT="0" distB="0" distL="114300" distR="114300">
            <wp:extent cx="1400810" cy="585470"/>
            <wp:effectExtent l="0" t="0" r="8890" b="5080"/>
            <wp:docPr id="1" name="Picture 1" descr="WhatsApp Image 2025-01-19 at 19.32.43_ffcb1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1-19 at 19.32.43_ffcb19e2"/>
                    <pic:cNvPicPr>
                      <a:picLocks noChangeAspect="1"/>
                    </pic:cNvPicPr>
                  </pic:nvPicPr>
                  <pic:blipFill>
                    <a:blip r:embed="rId12"/>
                    <a:stretch>
                      <a:fillRect/>
                    </a:stretch>
                  </pic:blipFill>
                  <pic:spPr>
                    <a:xfrm>
                      <a:off x="0" y="0"/>
                      <a:ext cx="1400810" cy="585470"/>
                    </a:xfrm>
                    <a:prstGeom prst="rect">
                      <a:avLst/>
                    </a:prstGeom>
                  </pic:spPr>
                </pic:pic>
              </a:graphicData>
            </a:graphic>
          </wp:inline>
        </w:drawing>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 xml:space="preserve">          ________________________</w:t>
      </w:r>
    </w:p>
    <w:p w14:paraId="76E190E2">
      <w:pPr>
        <w:ind w:left="120" w:right="99"/>
        <w:rPr>
          <w:color w:val="000000"/>
        </w:rPr>
      </w:pPr>
      <w:r>
        <w:rPr>
          <w:color w:val="000000"/>
          <w:sz w:val="22"/>
          <w:szCs w:val="22"/>
        </w:rPr>
        <w:t>Mr. Muhammad Salman</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 xml:space="preserve">           In-charge FYP-Committee      </w:t>
      </w:r>
    </w:p>
    <w:p w14:paraId="3A70FB12">
      <w:pPr>
        <w:ind w:left="120" w:right="99"/>
        <w:rPr>
          <w:color w:val="000000"/>
        </w:rPr>
      </w:pPr>
      <w:r>
        <w:rPr>
          <w:color w:val="000000"/>
          <w:sz w:val="22"/>
          <w:szCs w:val="22"/>
        </w:rPr>
        <w:t>(Project Supervisor)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40EAD172">
      <w:pPr>
        <w:ind w:left="120" w:right="99"/>
        <w:rPr>
          <w:color w:val="000000"/>
        </w:rPr>
      </w:pPr>
      <w:bookmarkStart w:id="22" w:name="_GoBack"/>
      <w:bookmarkEnd w:id="22"/>
    </w:p>
    <w:p w14:paraId="6644A67A">
      <w:pPr>
        <w:ind w:left="120" w:right="99"/>
        <w:rPr>
          <w:color w:val="000000"/>
        </w:rPr>
      </w:pPr>
    </w:p>
    <w:p w14:paraId="47B54E95">
      <w:pPr>
        <w:ind w:left="120" w:right="99"/>
        <w:rPr>
          <w:color w:val="000000"/>
        </w:rPr>
      </w:pPr>
    </w:p>
    <w:p w14:paraId="384FC624">
      <w:pPr>
        <w:ind w:left="120" w:right="99"/>
        <w:rPr>
          <w:color w:val="000000"/>
        </w:rPr>
      </w:pPr>
    </w:p>
    <w:p w14:paraId="3B5A67D8">
      <w:pPr>
        <w:ind w:left="120" w:right="99"/>
        <w:rPr>
          <w:color w:val="000000"/>
        </w:rPr>
      </w:pPr>
    </w:p>
    <w:p w14:paraId="43CB3BDB">
      <w:pPr>
        <w:ind w:left="120" w:right="99"/>
        <w:rPr>
          <w:color w:val="000000"/>
        </w:rPr>
      </w:pPr>
      <w:r>
        <w:drawing>
          <wp:inline distT="0" distB="0" distL="114300" distR="114300">
            <wp:extent cx="1334135" cy="503555"/>
            <wp:effectExtent l="0" t="0" r="18415" b="1079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tretch>
                      <a:fillRect/>
                    </a:stretch>
                  </pic:blipFill>
                  <pic:spPr>
                    <a:xfrm>
                      <a:off x="0" y="0"/>
                      <a:ext cx="1334135" cy="503555"/>
                    </a:xfrm>
                    <a:prstGeom prst="rect">
                      <a:avLst/>
                    </a:prstGeom>
                    <a:noFill/>
                    <a:ln>
                      <a:noFill/>
                    </a:ln>
                  </pic:spPr>
                </pic:pic>
              </a:graphicData>
            </a:graphic>
          </wp:inline>
        </w:drawing>
      </w:r>
    </w:p>
    <w:p w14:paraId="1A9CB998">
      <w:pPr>
        <w:ind w:left="120" w:right="99"/>
        <w:rPr>
          <w:b/>
          <w:color w:val="000000"/>
        </w:rPr>
      </w:pPr>
      <w:r>
        <w:rPr>
          <w:rFonts w:ascii="Calibri" w:hAnsi="Calibri" w:eastAsia="Calibri" w:cs="Calibri"/>
          <w:b/>
          <w:color w:val="000000"/>
          <w:sz w:val="22"/>
          <w:szCs w:val="22"/>
        </w:rPr>
        <w:t>_______________________</w:t>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ab/>
      </w:r>
      <w:r>
        <w:rPr>
          <w:rFonts w:ascii="Calibri" w:hAnsi="Calibri" w:eastAsia="Calibri" w:cs="Calibri"/>
          <w:b/>
          <w:color w:val="000000"/>
          <w:sz w:val="22"/>
          <w:szCs w:val="22"/>
        </w:rPr>
        <w:t xml:space="preserve">          ________________________</w:t>
      </w:r>
    </w:p>
    <w:p w14:paraId="0C2A69A4">
      <w:pPr>
        <w:ind w:left="120" w:right="99"/>
        <w:rPr>
          <w:color w:val="000000"/>
        </w:rPr>
      </w:pPr>
      <w:r>
        <w:rPr>
          <w:color w:val="000000"/>
          <w:sz w:val="22"/>
          <w:szCs w:val="22"/>
        </w:rPr>
        <w:t>Mr. Maaz</w:t>
      </w:r>
      <w:r>
        <w:rPr>
          <w:rFonts w:hint="default"/>
          <w:color w:val="000000"/>
          <w:sz w:val="22"/>
          <w:szCs w:val="22"/>
          <w:lang w:val="en-US"/>
        </w:rPr>
        <w:t xml:space="preserve"> Ahmed</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 xml:space="preserve">         </w:t>
      </w:r>
      <w:r>
        <w:rPr>
          <w:color w:val="000000"/>
          <w:sz w:val="22"/>
          <w:szCs w:val="22"/>
        </w:rPr>
        <w:tab/>
      </w:r>
      <w:r>
        <w:rPr>
          <w:color w:val="000000"/>
          <w:sz w:val="22"/>
          <w:szCs w:val="22"/>
        </w:rPr>
        <w:t xml:space="preserve">                       Chairman</w:t>
      </w:r>
    </w:p>
    <w:p w14:paraId="5013DE40">
      <w:pPr>
        <w:ind w:left="120" w:right="99"/>
        <w:rPr>
          <w:color w:val="000000"/>
        </w:rPr>
      </w:pPr>
      <w:r>
        <w:rPr>
          <w:color w:val="000000"/>
          <w:sz w:val="22"/>
          <w:szCs w:val="22"/>
        </w:rPr>
        <w:t>(Project Co-Supervisor)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 xml:space="preserve">         (Department of Computing)</w:t>
      </w:r>
    </w:p>
    <w:p w14:paraId="40D234A2">
      <w:pPr>
        <w:ind w:left="120" w:right="99"/>
        <w:rPr>
          <w:color w:val="000000"/>
        </w:rPr>
      </w:pPr>
    </w:p>
    <w:p w14:paraId="23142B13">
      <w:pPr>
        <w:ind w:left="120" w:right="99"/>
        <w:rPr>
          <w:color w:val="000000"/>
        </w:rPr>
      </w:pPr>
    </w:p>
    <w:p w14:paraId="384C07ED">
      <w:pPr>
        <w:ind w:left="120" w:right="99"/>
        <w:rPr>
          <w:color w:val="000000"/>
        </w:rPr>
      </w:pPr>
    </w:p>
    <w:p w14:paraId="55A88FFB">
      <w:pPr>
        <w:ind w:left="120" w:right="99"/>
        <w:rPr>
          <w:color w:val="000000"/>
        </w:rPr>
      </w:pPr>
    </w:p>
    <w:p w14:paraId="15086956">
      <w:pPr>
        <w:ind w:left="120" w:right="99"/>
        <w:rPr>
          <w:color w:val="000000"/>
        </w:rPr>
      </w:pPr>
    </w:p>
    <w:p w14:paraId="175A6032">
      <w:pPr>
        <w:ind w:right="99"/>
        <w:rPr>
          <w:color w:val="000000"/>
        </w:rPr>
      </w:pPr>
      <w:bookmarkStart w:id="5" w:name="bookmark=id.tyjcwt" w:colFirst="0" w:colLast="0"/>
      <w:bookmarkEnd w:id="5"/>
      <w:bookmarkStart w:id="6" w:name="bookmark=id.2et92p0" w:colFirst="0" w:colLast="0"/>
      <w:bookmarkEnd w:id="6"/>
    </w:p>
    <w:p w14:paraId="4205D29F">
      <w:pPr>
        <w:ind w:right="99"/>
        <w:rPr>
          <w:b/>
          <w:color w:val="000000"/>
        </w:rPr>
      </w:pPr>
      <w:r>
        <w:rPr>
          <w:rFonts w:ascii="Calibri" w:hAnsi="Calibri" w:eastAsia="Calibri" w:cs="Calibri"/>
          <w:color w:val="000000"/>
          <w:sz w:val="22"/>
          <w:szCs w:val="22"/>
        </w:rPr>
        <w:t xml:space="preserve">  </w:t>
      </w:r>
      <w:r>
        <w:rPr>
          <w:rFonts w:ascii="Calibri" w:hAnsi="Calibri" w:eastAsia="Calibri" w:cs="Calibri"/>
          <w:b/>
          <w:color w:val="000000"/>
          <w:sz w:val="22"/>
          <w:szCs w:val="22"/>
        </w:rPr>
        <w:t>_______________________</w:t>
      </w:r>
    </w:p>
    <w:p w14:paraId="4E053D38">
      <w:pPr>
        <w:ind w:left="120" w:right="99"/>
        <w:rPr>
          <w:color w:val="000000"/>
        </w:rPr>
        <w:sectPr>
          <w:headerReference r:id="rId3" w:type="even"/>
          <w:pgSz w:w="11907" w:h="16839"/>
          <w:pgMar w:top="1195" w:right="1339" w:bottom="1195" w:left="1339" w:header="720" w:footer="720" w:gutter="0"/>
          <w:pgNumType w:start="1"/>
          <w:cols w:space="720" w:num="1"/>
        </w:sectPr>
      </w:pPr>
      <w:r>
        <w:rPr>
          <w:color w:val="000000"/>
          <w:sz w:val="22"/>
          <w:szCs w:val="22"/>
        </w:rPr>
        <w:t>(Dean, FEST)</w:t>
      </w:r>
    </w:p>
    <w:p w14:paraId="5B0F6E32">
      <w:pPr>
        <w:spacing w:after="240" w:line="276" w:lineRule="auto"/>
        <w:ind w:left="720"/>
        <w:rPr>
          <w:rFonts w:asciiTheme="majorBidi" w:hAnsiTheme="majorBidi" w:cstheme="majorBidi"/>
        </w:rPr>
      </w:pPr>
    </w:p>
    <w:p w14:paraId="3F95A761">
      <w:pPr>
        <w:pStyle w:val="4"/>
        <w:rPr>
          <w:rFonts w:asciiTheme="majorBidi" w:hAnsiTheme="majorBidi" w:cstheme="majorBidi"/>
        </w:rPr>
      </w:pPr>
      <w:bookmarkStart w:id="7" w:name="_3znysh7" w:colFirst="0" w:colLast="0"/>
      <w:bookmarkEnd w:id="7"/>
      <w:r>
        <w:rPr>
          <w:rFonts w:asciiTheme="majorBidi" w:hAnsiTheme="majorBidi" w:cstheme="majorBidi"/>
        </w:rPr>
        <w:t>Authors’ Declaration</w:t>
      </w:r>
    </w:p>
    <w:p w14:paraId="799FCAF0">
      <w:pPr>
        <w:jc w:val="center"/>
        <w:rPr>
          <w:rFonts w:asciiTheme="majorBidi" w:hAnsiTheme="majorBidi" w:cstheme="majorBidi"/>
        </w:rPr>
      </w:pPr>
    </w:p>
    <w:p w14:paraId="5C7DA0E7">
      <w:pPr>
        <w:spacing w:line="480" w:lineRule="auto"/>
        <w:jc w:val="both"/>
        <w:rPr>
          <w:rFonts w:asciiTheme="majorBidi" w:hAnsiTheme="majorBidi" w:cstheme="majorBidi"/>
        </w:rPr>
      </w:pPr>
      <w:r>
        <w:rPr>
          <w:rFonts w:asciiTheme="majorBidi" w:hAnsiTheme="majorBidi" w:cstheme="majorBidi"/>
        </w:rPr>
        <w:t xml:space="preserve">We declare that this project report was carried out in accordance with the rules and regulations of Hamdard University. The work is original except where indicated by special references in the text and no part of the report has been submitted for any other degree. The report has not been presented to any other University for examination. </w:t>
      </w:r>
    </w:p>
    <w:p w14:paraId="5023896A">
      <w:pPr>
        <w:jc w:val="both"/>
        <w:rPr>
          <w:rFonts w:asciiTheme="majorBidi" w:hAnsiTheme="majorBidi" w:cstheme="majorBidi"/>
        </w:rPr>
      </w:pPr>
    </w:p>
    <w:p w14:paraId="1D580AD0">
      <w:pPr>
        <w:jc w:val="both"/>
        <w:rPr>
          <w:rFonts w:asciiTheme="majorBidi" w:hAnsiTheme="majorBidi" w:cstheme="majorBidi"/>
        </w:rPr>
      </w:pPr>
    </w:p>
    <w:p w14:paraId="3ABD5EB5">
      <w:pPr>
        <w:jc w:val="both"/>
        <w:rPr>
          <w:rFonts w:asciiTheme="majorBidi" w:hAnsiTheme="majorBidi" w:cstheme="majorBidi"/>
        </w:rPr>
      </w:pPr>
    </w:p>
    <w:p w14:paraId="083BADEE">
      <w:pPr>
        <w:jc w:val="both"/>
        <w:rPr>
          <w:rFonts w:asciiTheme="majorBidi" w:hAnsiTheme="majorBidi" w:cstheme="majorBidi"/>
        </w:rPr>
      </w:pPr>
      <w:r>
        <w:rPr>
          <w:rFonts w:asciiTheme="majorBidi" w:hAnsiTheme="majorBidi" w:cstheme="majorBidi"/>
          <w:sz w:val="28"/>
          <w:szCs w:val="28"/>
        </w:rPr>
        <w:t xml:space="preserve">Dated: </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p>
    <w:p w14:paraId="0C237782">
      <w:pPr>
        <w:jc w:val="both"/>
        <w:rPr>
          <w:rFonts w:asciiTheme="majorBidi" w:hAnsiTheme="majorBidi" w:cstheme="majorBidi"/>
        </w:rPr>
      </w:pPr>
    </w:p>
    <w:p w14:paraId="26CED0E8">
      <w:pPr>
        <w:jc w:val="both"/>
        <w:rPr>
          <w:rFonts w:asciiTheme="majorBidi" w:hAnsiTheme="majorBidi" w:cstheme="majorBidi"/>
        </w:rPr>
      </w:pPr>
      <w:r>
        <w:rPr>
          <w:rFonts w:asciiTheme="majorBidi" w:hAnsiTheme="majorBidi" w:cstheme="majorBidi"/>
          <w:sz w:val="28"/>
          <w:szCs w:val="28"/>
        </w:rPr>
        <w:t>Authors Signatures:</w:t>
      </w:r>
      <w:r>
        <w:rPr>
          <w:rFonts w:asciiTheme="majorBidi" w:hAnsiTheme="majorBidi" w:cstheme="majorBidi"/>
          <w:sz w:val="28"/>
          <w:szCs w:val="28"/>
        </w:rPr>
        <w:tab/>
      </w:r>
    </w:p>
    <w:p w14:paraId="008F1642">
      <w:pPr>
        <w:jc w:val="both"/>
        <w:rPr>
          <w:rFonts w:asciiTheme="majorBidi" w:hAnsiTheme="majorBidi" w:cstheme="majorBidi"/>
        </w:rPr>
      </w:pPr>
    </w:p>
    <w:p w14:paraId="6EF79019">
      <w:pPr>
        <w:jc w:val="both"/>
        <w:rPr>
          <w:rFonts w:asciiTheme="majorBidi" w:hAnsiTheme="majorBidi" w:cstheme="majorBidi"/>
        </w:rPr>
      </w:pPr>
    </w:p>
    <w:p w14:paraId="65942D50">
      <w:pPr>
        <w:jc w:val="both"/>
        <w:rPr>
          <w:rFonts w:asciiTheme="majorBidi" w:hAnsiTheme="majorBidi" w:cstheme="majorBidi"/>
        </w:rPr>
      </w:pPr>
      <w:r>
        <w:rPr>
          <w:rFonts w:hint="default" w:asciiTheme="majorBidi" w:hAnsiTheme="majorBidi" w:cstheme="majorBidi"/>
          <w:sz w:val="28"/>
          <w:szCs w:val="28"/>
          <w:lang w:val="en-US"/>
        </w:rPr>
        <w:t xml:space="preserve">       </w:t>
      </w:r>
      <w:r>
        <w:rPr>
          <w:rFonts w:asciiTheme="majorBidi" w:hAnsiTheme="majorBidi" w:cstheme="majorBidi"/>
          <w:sz w:val="28"/>
          <w:szCs w:val="28"/>
        </w:rPr>
        <w:drawing>
          <wp:inline distT="0" distB="0" distL="114300" distR="114300">
            <wp:extent cx="1248410" cy="404495"/>
            <wp:effectExtent l="0" t="0" r="8890" b="14605"/>
            <wp:docPr id="2" name="Picture 2" descr="WhatsApp Image 2025-01-19 at 19.27.39_c554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1-19 at 19.27.39_c5544901"/>
                    <pic:cNvPicPr>
                      <a:picLocks noChangeAspect="1"/>
                    </pic:cNvPicPr>
                  </pic:nvPicPr>
                  <pic:blipFill>
                    <a:blip r:embed="rId14"/>
                    <a:stretch>
                      <a:fillRect/>
                    </a:stretch>
                  </pic:blipFill>
                  <pic:spPr>
                    <a:xfrm>
                      <a:off x="0" y="0"/>
                      <a:ext cx="1248410" cy="404495"/>
                    </a:xfrm>
                    <a:prstGeom prst="rect">
                      <a:avLst/>
                    </a:prstGeom>
                  </pic:spPr>
                </pic:pic>
              </a:graphicData>
            </a:graphic>
          </wp:inline>
        </w:drawing>
      </w:r>
      <w:r>
        <w:rPr>
          <w:rFonts w:asciiTheme="majorBidi" w:hAnsiTheme="majorBidi" w:cstheme="majorBidi"/>
          <w:sz w:val="28"/>
          <w:szCs w:val="28"/>
        </w:rPr>
        <w:t xml:space="preserve">  </w:t>
      </w:r>
    </w:p>
    <w:p w14:paraId="595DE498">
      <w:pPr>
        <w:jc w:val="both"/>
        <w:rPr>
          <w:rFonts w:asciiTheme="majorBidi" w:hAnsiTheme="majorBidi" w:cstheme="majorBidi"/>
        </w:rPr>
      </w:pPr>
      <w:r>
        <w:rPr>
          <w:rFonts w:asciiTheme="majorBidi" w:hAnsiTheme="majorBidi" w:cstheme="majorBidi"/>
          <w:sz w:val="28"/>
          <w:szCs w:val="28"/>
        </w:rPr>
        <w:tab/>
      </w:r>
      <w:r>
        <w:rPr>
          <w:rFonts w:asciiTheme="majorBidi" w:hAnsiTheme="majorBidi" w:cstheme="majorBidi"/>
          <w:sz w:val="28"/>
          <w:szCs w:val="28"/>
        </w:rPr>
        <w:t>MadadAllah</w:t>
      </w:r>
    </w:p>
    <w:p w14:paraId="14E13C6E">
      <w:pPr>
        <w:jc w:val="both"/>
        <w:rPr>
          <w:rFonts w:asciiTheme="majorBidi" w:hAnsiTheme="majorBidi" w:cstheme="majorBidi"/>
        </w:rPr>
      </w:pPr>
    </w:p>
    <w:p w14:paraId="7FD220CF">
      <w:pPr>
        <w:jc w:val="both"/>
        <w:rPr>
          <w:rFonts w:asciiTheme="majorBidi" w:hAnsiTheme="majorBidi" w:cstheme="majorBidi"/>
        </w:rPr>
      </w:pPr>
    </w:p>
    <w:p w14:paraId="4A668532">
      <w:pPr>
        <w:jc w:val="both"/>
        <w:rPr>
          <w:rFonts w:asciiTheme="majorBidi" w:hAnsiTheme="majorBidi" w:cstheme="majorBidi"/>
        </w:rPr>
      </w:pPr>
      <w:r>
        <w:rPr>
          <w:rFonts w:hint="default" w:asciiTheme="majorBidi" w:hAnsiTheme="majorBidi" w:cstheme="majorBidi"/>
          <w:sz w:val="28"/>
          <w:szCs w:val="28"/>
          <w:lang w:val="en-US"/>
        </w:rPr>
        <w:t xml:space="preserve">        </w:t>
      </w:r>
      <w:r>
        <w:rPr>
          <w:rFonts w:asciiTheme="majorBidi" w:hAnsiTheme="majorBidi" w:cstheme="majorBidi"/>
          <w:sz w:val="28"/>
          <w:szCs w:val="28"/>
        </w:rPr>
        <w:drawing>
          <wp:inline distT="0" distB="0" distL="114300" distR="114300">
            <wp:extent cx="1562100" cy="621665"/>
            <wp:effectExtent l="0" t="0" r="0" b="6985"/>
            <wp:docPr id="3" name="Picture 3"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
                    <pic:cNvPicPr>
                      <a:picLocks noChangeAspect="1"/>
                    </pic:cNvPicPr>
                  </pic:nvPicPr>
                  <pic:blipFill>
                    <a:blip r:embed="rId15"/>
                    <a:stretch>
                      <a:fillRect/>
                    </a:stretch>
                  </pic:blipFill>
                  <pic:spPr>
                    <a:xfrm>
                      <a:off x="0" y="0"/>
                      <a:ext cx="1562100" cy="621665"/>
                    </a:xfrm>
                    <a:prstGeom prst="rect">
                      <a:avLst/>
                    </a:prstGeom>
                  </pic:spPr>
                </pic:pic>
              </a:graphicData>
            </a:graphic>
          </wp:inline>
        </w:drawing>
      </w:r>
      <w:r>
        <w:rPr>
          <w:rFonts w:asciiTheme="majorBidi" w:hAnsiTheme="majorBidi" w:cstheme="majorBidi"/>
          <w:sz w:val="28"/>
          <w:szCs w:val="28"/>
        </w:rPr>
        <w:t xml:space="preserve"> </w:t>
      </w:r>
    </w:p>
    <w:p w14:paraId="3E459B05">
      <w:pPr>
        <w:jc w:val="both"/>
        <w:rPr>
          <w:rFonts w:asciiTheme="majorBidi" w:hAnsiTheme="majorBidi" w:cstheme="majorBidi"/>
        </w:rPr>
      </w:pPr>
      <w:r>
        <w:rPr>
          <w:rFonts w:asciiTheme="majorBidi" w:hAnsiTheme="majorBidi" w:cstheme="majorBidi"/>
          <w:sz w:val="28"/>
          <w:szCs w:val="28"/>
        </w:rPr>
        <w:tab/>
      </w:r>
      <w:r>
        <w:rPr>
          <w:rFonts w:asciiTheme="majorBidi" w:hAnsiTheme="majorBidi" w:cstheme="majorBidi"/>
          <w:sz w:val="28"/>
          <w:szCs w:val="28"/>
        </w:rPr>
        <w:t>Hanzala Shahzad</w:t>
      </w:r>
    </w:p>
    <w:p w14:paraId="771388EE">
      <w:pPr>
        <w:jc w:val="both"/>
        <w:rPr>
          <w:rFonts w:asciiTheme="majorBidi" w:hAnsiTheme="majorBidi" w:cstheme="majorBidi"/>
        </w:rPr>
      </w:pPr>
    </w:p>
    <w:p w14:paraId="59E15206">
      <w:pPr>
        <w:ind w:firstLine="700" w:firstLineChars="250"/>
        <w:jc w:val="both"/>
        <w:rPr>
          <w:rFonts w:asciiTheme="majorBidi" w:hAnsiTheme="majorBidi" w:cstheme="majorBidi"/>
        </w:rPr>
      </w:pPr>
      <w:r>
        <w:rPr>
          <w:rFonts w:asciiTheme="majorBidi" w:hAnsiTheme="majorBidi" w:cstheme="majorBidi"/>
          <w:sz w:val="28"/>
          <w:szCs w:val="28"/>
        </w:rPr>
        <w:drawing>
          <wp:inline distT="0" distB="0" distL="114300" distR="114300">
            <wp:extent cx="1363980" cy="532765"/>
            <wp:effectExtent l="0" t="0" r="7620" b="635"/>
            <wp:docPr id="4" name="Picture 4" descr="WhatsApp Image 2025-01-19 at 19.29.50_0776e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1-19 at 19.29.50_0776ed58"/>
                    <pic:cNvPicPr>
                      <a:picLocks noChangeAspect="1"/>
                    </pic:cNvPicPr>
                  </pic:nvPicPr>
                  <pic:blipFill>
                    <a:blip r:embed="rId16"/>
                    <a:stretch>
                      <a:fillRect/>
                    </a:stretch>
                  </pic:blipFill>
                  <pic:spPr>
                    <a:xfrm>
                      <a:off x="0" y="0"/>
                      <a:ext cx="1363980" cy="532765"/>
                    </a:xfrm>
                    <a:prstGeom prst="rect">
                      <a:avLst/>
                    </a:prstGeom>
                  </pic:spPr>
                </pic:pic>
              </a:graphicData>
            </a:graphic>
          </wp:inline>
        </w:drawing>
      </w:r>
      <w:r>
        <w:rPr>
          <w:rFonts w:asciiTheme="majorBidi" w:hAnsiTheme="majorBidi" w:cstheme="majorBidi"/>
          <w:sz w:val="28"/>
          <w:szCs w:val="28"/>
        </w:rPr>
        <w:t xml:space="preserve">  </w:t>
      </w:r>
    </w:p>
    <w:p w14:paraId="36FE2F14">
      <w:pPr>
        <w:jc w:val="both"/>
        <w:rPr>
          <w:rFonts w:asciiTheme="majorBidi" w:hAnsiTheme="majorBidi" w:cstheme="majorBidi"/>
        </w:rPr>
      </w:pPr>
      <w:r>
        <w:rPr>
          <w:rFonts w:asciiTheme="majorBidi" w:hAnsiTheme="majorBidi" w:cstheme="majorBidi"/>
          <w:sz w:val="28"/>
          <w:szCs w:val="28"/>
        </w:rPr>
        <w:tab/>
      </w:r>
      <w:r>
        <w:rPr>
          <w:rFonts w:asciiTheme="majorBidi" w:hAnsiTheme="majorBidi" w:cstheme="majorBidi"/>
          <w:sz w:val="28"/>
          <w:szCs w:val="28"/>
        </w:rPr>
        <w:t>Burhan Haider</w:t>
      </w:r>
    </w:p>
    <w:p w14:paraId="04D6F103">
      <w:pPr>
        <w:pStyle w:val="4"/>
      </w:pPr>
      <w:r>
        <w:rPr>
          <w:rFonts w:asciiTheme="majorBidi" w:hAnsiTheme="majorBidi" w:cstheme="majorBidi"/>
        </w:rPr>
        <w:br w:type="page"/>
      </w:r>
    </w:p>
    <w:p w14:paraId="036FBC01">
      <w:pPr>
        <w:jc w:val="center"/>
        <w:rPr>
          <w:rFonts w:asciiTheme="majorBidi" w:hAnsiTheme="majorBidi" w:cstheme="majorBidi"/>
          <w:b/>
          <w:sz w:val="40"/>
          <w:szCs w:val="40"/>
        </w:rPr>
      </w:pPr>
      <w:r>
        <w:rPr>
          <w:rFonts w:asciiTheme="majorBidi" w:hAnsiTheme="majorBidi" w:cstheme="majorBidi"/>
          <w:b/>
          <w:sz w:val="40"/>
          <w:szCs w:val="40"/>
        </w:rPr>
        <w:t>Plagiarism Undertaking</w:t>
      </w:r>
    </w:p>
    <w:p w14:paraId="2268709E">
      <w:pPr>
        <w:jc w:val="center"/>
        <w:rPr>
          <w:rFonts w:asciiTheme="majorBidi" w:hAnsiTheme="majorBidi" w:cstheme="majorBidi"/>
        </w:rPr>
      </w:pPr>
    </w:p>
    <w:p w14:paraId="17650F2F">
      <w:pPr>
        <w:jc w:val="center"/>
        <w:rPr>
          <w:rFonts w:asciiTheme="majorBidi" w:hAnsiTheme="majorBidi" w:cstheme="majorBidi"/>
        </w:rPr>
      </w:pPr>
    </w:p>
    <w:p w14:paraId="2FFB1920">
      <w:pPr>
        <w:spacing w:line="480" w:lineRule="auto"/>
        <w:jc w:val="both"/>
        <w:rPr>
          <w:rFonts w:asciiTheme="majorBidi" w:hAnsiTheme="majorBidi" w:cstheme="majorBidi"/>
        </w:rPr>
      </w:pPr>
      <w:r>
        <w:rPr>
          <w:rFonts w:asciiTheme="majorBidi" w:hAnsiTheme="majorBidi" w:cstheme="majorBidi"/>
        </w:rPr>
        <w:t>We, MadadAllah, Hanzala Shahzad and Burhan Haider solemnly declare that the work presented in the Final Year Project Report titled OneSource Construction has been carried out solely by ourselves with no significant help from any other person except few of those which are duly acknowledged. We confirm that no portion of our report has been plagiarized and any material used in the report from other sources is properly referenced.</w:t>
      </w:r>
    </w:p>
    <w:p w14:paraId="101282CF">
      <w:pPr>
        <w:jc w:val="both"/>
        <w:rPr>
          <w:rFonts w:asciiTheme="majorBidi" w:hAnsiTheme="majorBidi" w:cstheme="majorBidi"/>
        </w:rPr>
      </w:pPr>
    </w:p>
    <w:p w14:paraId="5BF95E00">
      <w:pPr>
        <w:jc w:val="both"/>
        <w:rPr>
          <w:rFonts w:asciiTheme="majorBidi" w:hAnsiTheme="majorBidi" w:cstheme="majorBidi"/>
        </w:rPr>
      </w:pPr>
    </w:p>
    <w:p w14:paraId="406E32D0">
      <w:pPr>
        <w:jc w:val="both"/>
        <w:rPr>
          <w:rFonts w:asciiTheme="majorBidi" w:hAnsiTheme="majorBidi" w:cstheme="majorBidi"/>
        </w:rPr>
      </w:pPr>
    </w:p>
    <w:p w14:paraId="4D7200A2">
      <w:pPr>
        <w:jc w:val="both"/>
        <w:rPr>
          <w:rFonts w:asciiTheme="majorBidi" w:hAnsiTheme="majorBidi" w:cstheme="majorBidi"/>
        </w:rPr>
      </w:pPr>
      <w:r>
        <w:rPr>
          <w:rFonts w:asciiTheme="majorBidi" w:hAnsiTheme="majorBidi" w:cstheme="majorBidi"/>
          <w:sz w:val="28"/>
          <w:szCs w:val="28"/>
        </w:rPr>
        <w:t xml:space="preserve">Dated: </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p>
    <w:p w14:paraId="109DB93F">
      <w:pPr>
        <w:jc w:val="both"/>
        <w:rPr>
          <w:rFonts w:asciiTheme="majorBidi" w:hAnsiTheme="majorBidi" w:cstheme="majorBidi"/>
        </w:rPr>
      </w:pPr>
    </w:p>
    <w:p w14:paraId="78969EC0">
      <w:pPr>
        <w:jc w:val="both"/>
        <w:rPr>
          <w:rFonts w:asciiTheme="majorBidi" w:hAnsiTheme="majorBidi" w:cstheme="majorBidi"/>
        </w:rPr>
      </w:pPr>
      <w:r>
        <w:rPr>
          <w:rFonts w:asciiTheme="majorBidi" w:hAnsiTheme="majorBidi" w:cstheme="majorBidi"/>
          <w:sz w:val="28"/>
          <w:szCs w:val="28"/>
        </w:rPr>
        <w:t>Authors Signatures:</w:t>
      </w:r>
      <w:r>
        <w:rPr>
          <w:rFonts w:asciiTheme="majorBidi" w:hAnsiTheme="majorBidi" w:cstheme="majorBidi"/>
          <w:sz w:val="28"/>
          <w:szCs w:val="28"/>
        </w:rPr>
        <w:tab/>
      </w:r>
    </w:p>
    <w:p w14:paraId="37850C42">
      <w:pPr>
        <w:jc w:val="both"/>
        <w:rPr>
          <w:rFonts w:asciiTheme="majorBidi" w:hAnsiTheme="majorBidi" w:cstheme="majorBidi"/>
        </w:rPr>
      </w:pPr>
    </w:p>
    <w:p w14:paraId="464480E6">
      <w:pPr>
        <w:jc w:val="both"/>
        <w:rPr>
          <w:rFonts w:asciiTheme="majorBidi" w:hAnsiTheme="majorBidi" w:cstheme="majorBidi"/>
        </w:rPr>
      </w:pPr>
    </w:p>
    <w:p w14:paraId="7ADF7244">
      <w:pPr>
        <w:jc w:val="both"/>
        <w:rPr>
          <w:rFonts w:asciiTheme="majorBidi" w:hAnsiTheme="majorBidi" w:cstheme="majorBidi"/>
        </w:rPr>
      </w:pPr>
      <w:r>
        <w:rPr>
          <w:rFonts w:hint="default" w:asciiTheme="majorBidi" w:hAnsiTheme="majorBidi" w:cstheme="majorBidi"/>
          <w:sz w:val="28"/>
          <w:szCs w:val="28"/>
          <w:lang w:val="en-US"/>
        </w:rPr>
        <w:t xml:space="preserve">       </w:t>
      </w:r>
      <w:r>
        <w:rPr>
          <w:rFonts w:asciiTheme="majorBidi" w:hAnsiTheme="majorBidi" w:cstheme="majorBidi"/>
          <w:sz w:val="28"/>
          <w:szCs w:val="28"/>
        </w:rPr>
        <w:drawing>
          <wp:inline distT="0" distB="0" distL="114300" distR="114300">
            <wp:extent cx="1353185" cy="514350"/>
            <wp:effectExtent l="0" t="0" r="18415" b="0"/>
            <wp:docPr id="5" name="Picture 5" descr="WhatsApp Image 2025-01-19 at 19.27.39_c554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1-19 at 19.27.39_c5544901"/>
                    <pic:cNvPicPr>
                      <a:picLocks noChangeAspect="1"/>
                    </pic:cNvPicPr>
                  </pic:nvPicPr>
                  <pic:blipFill>
                    <a:blip r:embed="rId14"/>
                    <a:stretch>
                      <a:fillRect/>
                    </a:stretch>
                  </pic:blipFill>
                  <pic:spPr>
                    <a:xfrm>
                      <a:off x="0" y="0"/>
                      <a:ext cx="1353185" cy="514350"/>
                    </a:xfrm>
                    <a:prstGeom prst="rect">
                      <a:avLst/>
                    </a:prstGeom>
                  </pic:spPr>
                </pic:pic>
              </a:graphicData>
            </a:graphic>
          </wp:inline>
        </w:drawing>
      </w:r>
    </w:p>
    <w:p w14:paraId="30089A7E">
      <w:pPr>
        <w:jc w:val="both"/>
        <w:rPr>
          <w:rFonts w:asciiTheme="majorBidi" w:hAnsiTheme="majorBidi" w:cstheme="majorBidi"/>
        </w:rPr>
      </w:pPr>
      <w:r>
        <w:rPr>
          <w:rFonts w:asciiTheme="majorBidi" w:hAnsiTheme="majorBidi" w:cstheme="majorBidi"/>
          <w:sz w:val="28"/>
          <w:szCs w:val="28"/>
        </w:rPr>
        <w:tab/>
      </w:r>
      <w:r>
        <w:rPr>
          <w:rFonts w:asciiTheme="majorBidi" w:hAnsiTheme="majorBidi" w:cstheme="majorBidi"/>
          <w:sz w:val="28"/>
          <w:szCs w:val="28"/>
        </w:rPr>
        <w:t>MadadAllah</w:t>
      </w:r>
    </w:p>
    <w:p w14:paraId="276CE64E">
      <w:pPr>
        <w:jc w:val="both"/>
        <w:rPr>
          <w:rFonts w:asciiTheme="majorBidi" w:hAnsiTheme="majorBidi" w:cstheme="majorBidi"/>
        </w:rPr>
      </w:pPr>
    </w:p>
    <w:p w14:paraId="279B99B6">
      <w:pPr>
        <w:jc w:val="both"/>
        <w:rPr>
          <w:rFonts w:asciiTheme="majorBidi" w:hAnsiTheme="majorBidi" w:cstheme="majorBidi"/>
        </w:rPr>
      </w:pPr>
    </w:p>
    <w:p w14:paraId="0764792F">
      <w:pPr>
        <w:jc w:val="both"/>
        <w:rPr>
          <w:rFonts w:asciiTheme="majorBidi" w:hAnsiTheme="majorBidi" w:cstheme="majorBidi"/>
        </w:rPr>
      </w:pPr>
      <w:r>
        <w:rPr>
          <w:rFonts w:hint="default" w:asciiTheme="majorBidi" w:hAnsiTheme="majorBidi" w:cstheme="majorBidi"/>
          <w:sz w:val="28"/>
          <w:szCs w:val="28"/>
          <w:lang w:val="en-US"/>
        </w:rPr>
        <w:t xml:space="preserve">        </w:t>
      </w:r>
      <w:r>
        <w:rPr>
          <w:rFonts w:asciiTheme="majorBidi" w:hAnsiTheme="majorBidi" w:cstheme="majorBidi"/>
          <w:sz w:val="28"/>
          <w:szCs w:val="28"/>
        </w:rPr>
        <w:drawing>
          <wp:inline distT="0" distB="0" distL="114300" distR="114300">
            <wp:extent cx="1562100" cy="621665"/>
            <wp:effectExtent l="0" t="0" r="0" b="6985"/>
            <wp:docPr id="6" name="Picture 6"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gn"/>
                    <pic:cNvPicPr>
                      <a:picLocks noChangeAspect="1"/>
                    </pic:cNvPicPr>
                  </pic:nvPicPr>
                  <pic:blipFill>
                    <a:blip r:embed="rId15"/>
                    <a:stretch>
                      <a:fillRect/>
                    </a:stretch>
                  </pic:blipFill>
                  <pic:spPr>
                    <a:xfrm>
                      <a:off x="0" y="0"/>
                      <a:ext cx="1562100" cy="621665"/>
                    </a:xfrm>
                    <a:prstGeom prst="rect">
                      <a:avLst/>
                    </a:prstGeom>
                  </pic:spPr>
                </pic:pic>
              </a:graphicData>
            </a:graphic>
          </wp:inline>
        </w:drawing>
      </w:r>
      <w:r>
        <w:rPr>
          <w:rFonts w:asciiTheme="majorBidi" w:hAnsiTheme="majorBidi" w:cstheme="majorBidi"/>
          <w:sz w:val="28"/>
          <w:szCs w:val="28"/>
        </w:rPr>
        <w:t xml:space="preserve">  </w:t>
      </w:r>
    </w:p>
    <w:p w14:paraId="09BA69BB">
      <w:pPr>
        <w:jc w:val="both"/>
        <w:rPr>
          <w:rFonts w:asciiTheme="majorBidi" w:hAnsiTheme="majorBidi" w:cstheme="majorBidi"/>
        </w:rPr>
      </w:pPr>
      <w:r>
        <w:rPr>
          <w:rFonts w:asciiTheme="majorBidi" w:hAnsiTheme="majorBidi" w:cstheme="majorBidi"/>
          <w:sz w:val="28"/>
          <w:szCs w:val="28"/>
        </w:rPr>
        <w:tab/>
      </w:r>
      <w:r>
        <w:rPr>
          <w:rFonts w:asciiTheme="majorBidi" w:hAnsiTheme="majorBidi" w:cstheme="majorBidi"/>
          <w:sz w:val="28"/>
          <w:szCs w:val="28"/>
        </w:rPr>
        <w:t>Hanzala Shahzad</w:t>
      </w:r>
    </w:p>
    <w:p w14:paraId="3AE7D778">
      <w:pPr>
        <w:jc w:val="both"/>
        <w:rPr>
          <w:rFonts w:asciiTheme="majorBidi" w:hAnsiTheme="majorBidi" w:cstheme="majorBidi"/>
        </w:rPr>
      </w:pPr>
    </w:p>
    <w:p w14:paraId="31E688F5">
      <w:pPr>
        <w:jc w:val="both"/>
        <w:rPr>
          <w:rFonts w:asciiTheme="majorBidi" w:hAnsiTheme="majorBidi" w:cstheme="majorBidi"/>
        </w:rPr>
      </w:pPr>
    </w:p>
    <w:p w14:paraId="792A75BE">
      <w:pPr>
        <w:jc w:val="both"/>
        <w:rPr>
          <w:rFonts w:asciiTheme="majorBidi" w:hAnsiTheme="majorBidi" w:cstheme="majorBidi"/>
        </w:rPr>
      </w:pPr>
      <w:r>
        <w:rPr>
          <w:rFonts w:hint="default" w:asciiTheme="majorBidi" w:hAnsiTheme="majorBidi" w:cstheme="majorBidi"/>
          <w:sz w:val="28"/>
          <w:szCs w:val="28"/>
          <w:lang w:val="en-US"/>
        </w:rPr>
        <w:t xml:space="preserve">         </w:t>
      </w:r>
      <w:r>
        <w:rPr>
          <w:rFonts w:asciiTheme="majorBidi" w:hAnsiTheme="majorBidi" w:cstheme="majorBidi"/>
          <w:sz w:val="28"/>
          <w:szCs w:val="28"/>
        </w:rPr>
        <w:drawing>
          <wp:inline distT="0" distB="0" distL="114300" distR="114300">
            <wp:extent cx="1363980" cy="532765"/>
            <wp:effectExtent l="0" t="0" r="7620" b="635"/>
            <wp:docPr id="7" name="Picture 7" descr="WhatsApp Image 2025-01-19 at 19.29.50_0776e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1-19 at 19.29.50_0776ed58"/>
                    <pic:cNvPicPr>
                      <a:picLocks noChangeAspect="1"/>
                    </pic:cNvPicPr>
                  </pic:nvPicPr>
                  <pic:blipFill>
                    <a:blip r:embed="rId16"/>
                    <a:stretch>
                      <a:fillRect/>
                    </a:stretch>
                  </pic:blipFill>
                  <pic:spPr>
                    <a:xfrm>
                      <a:off x="0" y="0"/>
                      <a:ext cx="1363980" cy="532765"/>
                    </a:xfrm>
                    <a:prstGeom prst="rect">
                      <a:avLst/>
                    </a:prstGeom>
                  </pic:spPr>
                </pic:pic>
              </a:graphicData>
            </a:graphic>
          </wp:inline>
        </w:drawing>
      </w:r>
      <w:r>
        <w:rPr>
          <w:rFonts w:asciiTheme="majorBidi" w:hAnsiTheme="majorBidi" w:cstheme="majorBidi"/>
          <w:sz w:val="28"/>
          <w:szCs w:val="28"/>
        </w:rPr>
        <w:t xml:space="preserve">   </w:t>
      </w:r>
    </w:p>
    <w:p w14:paraId="58F843E7">
      <w:pPr>
        <w:jc w:val="both"/>
        <w:rPr>
          <w:rFonts w:asciiTheme="majorBidi" w:hAnsiTheme="majorBidi" w:cstheme="majorBidi"/>
        </w:rPr>
      </w:pPr>
      <w:r>
        <w:rPr>
          <w:rFonts w:asciiTheme="majorBidi" w:hAnsiTheme="majorBidi" w:cstheme="majorBidi"/>
          <w:sz w:val="28"/>
          <w:szCs w:val="28"/>
        </w:rPr>
        <w:tab/>
      </w:r>
      <w:r>
        <w:rPr>
          <w:rFonts w:asciiTheme="majorBidi" w:hAnsiTheme="majorBidi" w:cstheme="majorBidi"/>
          <w:sz w:val="28"/>
          <w:szCs w:val="28"/>
        </w:rPr>
        <w:t>Burhan Haider</w:t>
      </w:r>
    </w:p>
    <w:p w14:paraId="406A892A">
      <w:pPr>
        <w:rPr>
          <w:rFonts w:asciiTheme="majorBidi" w:hAnsiTheme="majorBidi" w:cstheme="majorBidi"/>
        </w:rPr>
      </w:pPr>
      <w:r>
        <w:rPr>
          <w:rFonts w:asciiTheme="majorBidi" w:hAnsiTheme="majorBidi" w:cstheme="majorBidi"/>
        </w:rPr>
        <w:br w:type="page"/>
      </w:r>
    </w:p>
    <w:p w14:paraId="12D73B47">
      <w:pPr>
        <w:pStyle w:val="4"/>
        <w:rPr>
          <w:rFonts w:asciiTheme="majorBidi" w:hAnsiTheme="majorBidi" w:cstheme="majorBidi"/>
        </w:rPr>
      </w:pPr>
      <w:bookmarkStart w:id="8" w:name="_2et92p0" w:colFirst="0" w:colLast="0"/>
      <w:bookmarkEnd w:id="8"/>
      <w:r>
        <w:rPr>
          <w:rFonts w:asciiTheme="majorBidi" w:hAnsiTheme="majorBidi" w:cstheme="majorBidi"/>
        </w:rPr>
        <w:t>Acknowledgments</w:t>
      </w:r>
    </w:p>
    <w:p w14:paraId="0103D24A">
      <w:pPr>
        <w:jc w:val="both"/>
      </w:pPr>
      <w:r>
        <w:t>In the name of Allah, Most Merciful, Most Generous. We had the courage to study and carry out this proposal within the allotted time thanks to all of His favors. In order to complete this job, we would like to appreciate and extend our sincere gratitude to our supervisors, Mr. Salman and Mr. Maaz Ahmed. We’re grateful for your wise remarks and recommendations, which helped us through every stage of working on the project. We also want to thank our entire family for their continuous acceptance and support while we worked on your project and completed it. We’ve gotten this far thanks to their prayers for us.</w:t>
      </w:r>
    </w:p>
    <w:p w14:paraId="2898F4A0">
      <w:pPr>
        <w:rPr>
          <w:rFonts w:asciiTheme="majorBidi" w:hAnsiTheme="majorBidi" w:cstheme="majorBidi"/>
        </w:rPr>
      </w:pPr>
      <w:r>
        <w:rPr>
          <w:rFonts w:asciiTheme="majorBidi" w:hAnsiTheme="majorBidi" w:cstheme="majorBidi"/>
        </w:rPr>
        <w:br w:type="page"/>
      </w:r>
    </w:p>
    <w:p w14:paraId="475F0B40">
      <w:pPr>
        <w:pStyle w:val="4"/>
        <w:rPr>
          <w:rFonts w:asciiTheme="majorBidi" w:hAnsiTheme="majorBidi" w:cstheme="majorBidi"/>
        </w:rPr>
      </w:pPr>
      <w:bookmarkStart w:id="9" w:name="_tyjcwt" w:colFirst="0" w:colLast="0"/>
      <w:bookmarkEnd w:id="9"/>
      <w:r>
        <w:rPr>
          <w:rFonts w:asciiTheme="majorBidi" w:hAnsiTheme="majorBidi" w:cstheme="majorBidi"/>
        </w:rPr>
        <w:t>Document Information</w:t>
      </w:r>
    </w:p>
    <w:p w14:paraId="3157FC91">
      <w:pPr>
        <w:rPr>
          <w:rFonts w:asciiTheme="majorBidi" w:hAnsiTheme="majorBidi" w:cstheme="majorBidi"/>
        </w:rPr>
      </w:pPr>
    </w:p>
    <w:p w14:paraId="29BC404D">
      <w:pPr>
        <w:pStyle w:val="11"/>
        <w:keepNext/>
        <w:ind w:left="270"/>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 xml:space="preserve">Table </w:t>
      </w:r>
      <w:r>
        <w:rPr>
          <w:b w:val="0"/>
          <w:bCs w:val="0"/>
          <w:color w:val="000000" w:themeColor="text1"/>
          <w:sz w:val="22"/>
          <w:szCs w:val="22"/>
          <w14:textFill>
            <w14:solidFill>
              <w14:schemeClr w14:val="tx1"/>
            </w14:solidFill>
          </w14:textFill>
        </w:rPr>
        <w:fldChar w:fldCharType="begin"/>
      </w:r>
      <w:r>
        <w:rPr>
          <w:b w:val="0"/>
          <w:bCs w:val="0"/>
          <w:color w:val="000000" w:themeColor="text1"/>
          <w:sz w:val="22"/>
          <w:szCs w:val="22"/>
          <w14:textFill>
            <w14:solidFill>
              <w14:schemeClr w14:val="tx1"/>
            </w14:solidFill>
          </w14:textFill>
        </w:rPr>
        <w:instrText xml:space="preserve"> SEQ Table \* ARABIC </w:instrText>
      </w:r>
      <w:r>
        <w:rPr>
          <w:b w:val="0"/>
          <w:bCs w:val="0"/>
          <w:color w:val="000000" w:themeColor="text1"/>
          <w:sz w:val="22"/>
          <w:szCs w:val="22"/>
          <w14:textFill>
            <w14:solidFill>
              <w14:schemeClr w14:val="tx1"/>
            </w14:solidFill>
          </w14:textFill>
        </w:rPr>
        <w:fldChar w:fldCharType="separate"/>
      </w:r>
      <w:r>
        <w:rPr>
          <w:b w:val="0"/>
          <w:bCs w:val="0"/>
          <w:color w:val="000000" w:themeColor="text1"/>
          <w:sz w:val="22"/>
          <w:szCs w:val="22"/>
          <w14:textFill>
            <w14:solidFill>
              <w14:schemeClr w14:val="tx1"/>
            </w14:solidFill>
          </w14:textFill>
        </w:rPr>
        <w:t>1</w:t>
      </w:r>
      <w:r>
        <w:rPr>
          <w:b w:val="0"/>
          <w:bCs w:val="0"/>
          <w:color w:val="000000" w:themeColor="text1"/>
          <w:sz w:val="22"/>
          <w:szCs w:val="22"/>
          <w14:textFill>
            <w14:solidFill>
              <w14:schemeClr w14:val="tx1"/>
            </w14:solidFill>
          </w14:textFill>
        </w:rPr>
        <w:fldChar w:fldCharType="end"/>
      </w:r>
      <w:r>
        <w:rPr>
          <w:b w:val="0"/>
          <w:bCs w:val="0"/>
          <w:color w:val="000000" w:themeColor="text1"/>
          <w:sz w:val="22"/>
          <w:szCs w:val="22"/>
          <w14:textFill>
            <w14:solidFill>
              <w14:schemeClr w14:val="tx1"/>
            </w14:solidFill>
          </w14:textFill>
        </w:rPr>
        <w:t>: Document Information</w:t>
      </w:r>
    </w:p>
    <w:tbl>
      <w:tblPr>
        <w:tblStyle w:val="18"/>
        <w:tblW w:w="8460" w:type="dxa"/>
        <w:jc w:val="center"/>
        <w:tblLayout w:type="fixed"/>
        <w:tblCellMar>
          <w:top w:w="0" w:type="dxa"/>
          <w:left w:w="115" w:type="dxa"/>
          <w:bottom w:w="0" w:type="dxa"/>
          <w:right w:w="115" w:type="dxa"/>
        </w:tblCellMar>
      </w:tblPr>
      <w:tblGrid>
        <w:gridCol w:w="2340"/>
        <w:gridCol w:w="6120"/>
      </w:tblGrid>
      <w:tr w14:paraId="6D3B3206">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67C88FB">
            <w:pPr>
              <w:rPr>
                <w:rFonts w:asciiTheme="majorBidi" w:hAnsiTheme="majorBidi" w:cstheme="majorBidi"/>
              </w:rPr>
            </w:pPr>
            <w:r>
              <w:rPr>
                <w:rFonts w:asciiTheme="majorBidi" w:hAnsiTheme="majorBidi" w:cstheme="majorBidi"/>
              </w:rPr>
              <w:t>Project Title</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038023A4">
            <w:pPr>
              <w:rPr>
                <w:rFonts w:asciiTheme="majorBidi" w:hAnsiTheme="majorBidi" w:cstheme="majorBidi"/>
              </w:rPr>
            </w:pPr>
            <w:r>
              <w:rPr>
                <w:rFonts w:asciiTheme="majorBidi" w:hAnsiTheme="majorBidi" w:cstheme="majorBidi"/>
              </w:rPr>
              <w:t>OneSource Construction</w:t>
            </w:r>
          </w:p>
        </w:tc>
      </w:tr>
      <w:tr w14:paraId="6613C542">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98DDFB9">
            <w:pPr>
              <w:rPr>
                <w:rFonts w:asciiTheme="majorBidi" w:hAnsiTheme="majorBidi" w:cstheme="majorBidi"/>
              </w:rPr>
            </w:pPr>
            <w:r>
              <w:rPr>
                <w:rFonts w:asciiTheme="majorBidi" w:hAnsiTheme="majorBidi" w:cstheme="majorBidi"/>
              </w:rPr>
              <w:t>Document</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621D9DFE">
            <w:pPr>
              <w:rPr>
                <w:rFonts w:asciiTheme="majorBidi" w:hAnsiTheme="majorBidi" w:cstheme="majorBidi"/>
              </w:rPr>
            </w:pPr>
            <w:r>
              <w:rPr>
                <w:rFonts w:asciiTheme="majorBidi" w:hAnsiTheme="majorBidi" w:cstheme="majorBidi"/>
              </w:rPr>
              <w:t>Final Year Project Report</w:t>
            </w:r>
          </w:p>
        </w:tc>
      </w:tr>
      <w:tr w14:paraId="48564738">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7925355F">
            <w:pPr>
              <w:rPr>
                <w:rFonts w:asciiTheme="majorBidi" w:hAnsiTheme="majorBidi" w:cstheme="majorBidi"/>
              </w:rPr>
            </w:pPr>
            <w:r>
              <w:rPr>
                <w:rFonts w:asciiTheme="majorBidi" w:hAnsiTheme="majorBidi" w:cstheme="majorBidi"/>
              </w:rPr>
              <w:t>Document Version</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23262A3C">
            <w:pPr>
              <w:rPr>
                <w:rFonts w:asciiTheme="majorBidi" w:hAnsiTheme="majorBidi" w:cstheme="majorBidi"/>
              </w:rPr>
            </w:pPr>
            <w:r>
              <w:rPr>
                <w:rFonts w:asciiTheme="majorBidi" w:hAnsiTheme="majorBidi" w:cstheme="majorBidi"/>
              </w:rPr>
              <w:t>1.0</w:t>
            </w:r>
          </w:p>
        </w:tc>
      </w:tr>
      <w:tr w14:paraId="63EB74F0">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59520D50">
            <w:pPr>
              <w:rPr>
                <w:rFonts w:asciiTheme="majorBidi" w:hAnsiTheme="majorBidi" w:cstheme="majorBidi"/>
              </w:rPr>
            </w:pPr>
            <w:r>
              <w:rPr>
                <w:rFonts w:asciiTheme="majorBidi" w:hAnsiTheme="majorBidi" w:cstheme="majorBidi"/>
              </w:rPr>
              <w:t>Identifier</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2DE708D9">
            <w:pPr>
              <w:jc w:val="both"/>
              <w:rPr>
                <w:rFonts w:asciiTheme="majorBidi" w:hAnsiTheme="majorBidi" w:cstheme="majorBidi"/>
              </w:rPr>
            </w:pPr>
            <w:r>
              <w:rPr>
                <w:rFonts w:asciiTheme="majorBidi" w:hAnsiTheme="majorBidi" w:cstheme="majorBidi"/>
              </w:rPr>
              <w:t>FYP-025/FL24</w:t>
            </w:r>
          </w:p>
        </w:tc>
      </w:tr>
      <w:tr w14:paraId="75030395">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F3F52D7">
            <w:pPr>
              <w:rPr>
                <w:rFonts w:asciiTheme="majorBidi" w:hAnsiTheme="majorBidi" w:cstheme="majorBidi"/>
              </w:rPr>
            </w:pPr>
            <w:r>
              <w:rPr>
                <w:rFonts w:asciiTheme="majorBidi" w:hAnsiTheme="majorBidi" w:cstheme="majorBidi"/>
              </w:rPr>
              <w:t>Status</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42EC2707">
            <w:pPr>
              <w:rPr>
                <w:rFonts w:asciiTheme="majorBidi" w:hAnsiTheme="majorBidi" w:cstheme="majorBidi"/>
              </w:rPr>
            </w:pPr>
            <w:r>
              <w:rPr>
                <w:rFonts w:asciiTheme="majorBidi" w:hAnsiTheme="majorBidi" w:cstheme="majorBidi"/>
              </w:rPr>
              <w:t>In progress</w:t>
            </w:r>
          </w:p>
        </w:tc>
      </w:tr>
      <w:tr w14:paraId="02A491F1">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218A9BB">
            <w:pPr>
              <w:rPr>
                <w:rFonts w:asciiTheme="majorBidi" w:hAnsiTheme="majorBidi" w:cstheme="majorBidi"/>
              </w:rPr>
            </w:pPr>
            <w:r>
              <w:rPr>
                <w:rFonts w:asciiTheme="majorBidi" w:hAnsiTheme="majorBidi" w:cstheme="majorBidi"/>
              </w:rPr>
              <w:t>Author(s)</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7CEF3C0C">
            <w:pPr>
              <w:rPr>
                <w:rFonts w:asciiTheme="majorBidi" w:hAnsiTheme="majorBidi" w:cstheme="majorBidi"/>
              </w:rPr>
            </w:pPr>
            <w:r>
              <w:rPr>
                <w:rFonts w:asciiTheme="majorBidi" w:hAnsiTheme="majorBidi" w:cstheme="majorBidi"/>
              </w:rPr>
              <w:t>MadadAllah, Hazala, Burhan</w:t>
            </w:r>
          </w:p>
        </w:tc>
      </w:tr>
      <w:tr w14:paraId="61E723A0">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40C1B211">
            <w:pPr>
              <w:rPr>
                <w:rFonts w:asciiTheme="majorBidi" w:hAnsiTheme="majorBidi" w:cstheme="majorBidi"/>
              </w:rPr>
            </w:pPr>
            <w:r>
              <w:rPr>
                <w:rFonts w:asciiTheme="majorBidi" w:hAnsiTheme="majorBidi" w:cstheme="majorBidi"/>
              </w:rPr>
              <w:t>Approver(s)</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2BF1CDA5">
            <w:pPr>
              <w:rPr>
                <w:rFonts w:asciiTheme="majorBidi" w:hAnsiTheme="majorBidi" w:cstheme="majorBidi"/>
              </w:rPr>
            </w:pPr>
            <w:r>
              <w:rPr>
                <w:rFonts w:asciiTheme="majorBidi" w:hAnsiTheme="majorBidi" w:cstheme="majorBidi"/>
              </w:rPr>
              <w:t>Sir Salman, Sir Maaz Ahmed</w:t>
            </w:r>
          </w:p>
        </w:tc>
      </w:tr>
      <w:tr w14:paraId="57D1686A">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40C8F51">
            <w:pPr>
              <w:rPr>
                <w:rFonts w:asciiTheme="majorBidi" w:hAnsiTheme="majorBidi" w:cstheme="majorBidi"/>
              </w:rPr>
            </w:pPr>
            <w:r>
              <w:rPr>
                <w:rFonts w:asciiTheme="majorBidi" w:hAnsiTheme="majorBidi" w:cstheme="majorBidi"/>
              </w:rPr>
              <w:t>Issue Date</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8C02F6E">
            <w:pPr>
              <w:rPr>
                <w:rFonts w:asciiTheme="majorBidi" w:hAnsiTheme="majorBidi" w:cstheme="majorBidi"/>
              </w:rPr>
            </w:pPr>
            <w:r>
              <w:rPr>
                <w:rFonts w:asciiTheme="majorBidi" w:hAnsiTheme="majorBidi" w:cstheme="majorBidi"/>
              </w:rPr>
              <w:t>12-Jan-2025</w:t>
            </w:r>
          </w:p>
        </w:tc>
      </w:tr>
    </w:tbl>
    <w:p w14:paraId="2E7ABBC9">
      <w:pPr>
        <w:rPr>
          <w:rFonts w:asciiTheme="majorBidi" w:hAnsiTheme="majorBidi" w:cstheme="majorBidi"/>
        </w:rPr>
      </w:pPr>
    </w:p>
    <w:p w14:paraId="67EF03FC">
      <w:pPr>
        <w:rPr>
          <w:rFonts w:asciiTheme="majorBidi" w:hAnsiTheme="majorBidi" w:cstheme="majorBidi"/>
        </w:rPr>
      </w:pPr>
    </w:p>
    <w:p w14:paraId="543E427E">
      <w:pPr>
        <w:spacing w:after="120"/>
        <w:ind w:left="389" w:hanging="389"/>
        <w:jc w:val="both"/>
        <w:rPr>
          <w:rFonts w:asciiTheme="majorBidi" w:hAnsiTheme="majorBidi" w:cstheme="majorBidi"/>
        </w:rPr>
      </w:pPr>
      <w:r>
        <w:rPr>
          <w:rFonts w:asciiTheme="majorBidi" w:hAnsiTheme="majorBidi" w:cstheme="majorBidi"/>
          <w:b/>
          <w:sz w:val="32"/>
          <w:szCs w:val="32"/>
        </w:rPr>
        <w:t>Definition of Terms, Acronyms, and Abbreviations</w:t>
      </w:r>
    </w:p>
    <w:p w14:paraId="533CE532">
      <w:pPr>
        <w:rPr>
          <w:rFonts w:asciiTheme="majorBidi" w:hAnsiTheme="majorBidi" w:cstheme="majorBidi"/>
        </w:rPr>
      </w:pPr>
    </w:p>
    <w:p w14:paraId="3F086343">
      <w:pPr>
        <w:jc w:val="both"/>
        <w:rPr>
          <w:rFonts w:asciiTheme="majorBidi" w:hAnsiTheme="majorBidi" w:cstheme="majorBidi"/>
        </w:rPr>
      </w:pPr>
      <w:r>
        <w:rPr>
          <w:rFonts w:asciiTheme="majorBidi" w:hAnsiTheme="majorBidi" w:cstheme="majorBidi"/>
          <w:i/>
          <w:sz w:val="20"/>
          <w:szCs w:val="20"/>
        </w:rPr>
        <w:t xml:space="preserve">This section should provide the definitions of all terms, acronyms, and abbreviations required to interpret the terms used in the document properly. </w:t>
      </w:r>
    </w:p>
    <w:p w14:paraId="31FAB818">
      <w:pPr>
        <w:jc w:val="both"/>
        <w:rPr>
          <w:rFonts w:asciiTheme="majorBidi" w:hAnsiTheme="majorBidi" w:cstheme="majorBidi"/>
        </w:rPr>
      </w:pPr>
    </w:p>
    <w:p w14:paraId="54CC4C5A">
      <w:pPr>
        <w:pStyle w:val="11"/>
        <w:keepNext/>
        <w:ind w:left="270"/>
        <w:rPr>
          <w:b w:val="0"/>
          <w:bCs w:val="0"/>
          <w:color w:val="000000" w:themeColor="text1"/>
          <w:sz w:val="22"/>
          <w:szCs w:val="22"/>
          <w14:textFill>
            <w14:solidFill>
              <w14:schemeClr w14:val="tx1"/>
            </w14:solidFill>
          </w14:textFill>
        </w:rPr>
      </w:pPr>
      <w:r>
        <w:rPr>
          <w:b w:val="0"/>
          <w:bCs w:val="0"/>
          <w:color w:val="000000" w:themeColor="text1"/>
          <w:sz w:val="22"/>
          <w:szCs w:val="22"/>
          <w14:textFill>
            <w14:solidFill>
              <w14:schemeClr w14:val="tx1"/>
            </w14:solidFill>
          </w14:textFill>
        </w:rPr>
        <w:t xml:space="preserve">Table </w:t>
      </w:r>
      <w:r>
        <w:rPr>
          <w:b w:val="0"/>
          <w:bCs w:val="0"/>
          <w:color w:val="000000" w:themeColor="text1"/>
          <w:sz w:val="22"/>
          <w:szCs w:val="22"/>
          <w14:textFill>
            <w14:solidFill>
              <w14:schemeClr w14:val="tx1"/>
            </w14:solidFill>
          </w14:textFill>
        </w:rPr>
        <w:fldChar w:fldCharType="begin"/>
      </w:r>
      <w:r>
        <w:rPr>
          <w:b w:val="0"/>
          <w:bCs w:val="0"/>
          <w:color w:val="000000" w:themeColor="text1"/>
          <w:sz w:val="22"/>
          <w:szCs w:val="22"/>
          <w14:textFill>
            <w14:solidFill>
              <w14:schemeClr w14:val="tx1"/>
            </w14:solidFill>
          </w14:textFill>
        </w:rPr>
        <w:instrText xml:space="preserve"> SEQ Table \* ARABIC </w:instrText>
      </w:r>
      <w:r>
        <w:rPr>
          <w:b w:val="0"/>
          <w:bCs w:val="0"/>
          <w:color w:val="000000" w:themeColor="text1"/>
          <w:sz w:val="22"/>
          <w:szCs w:val="22"/>
          <w14:textFill>
            <w14:solidFill>
              <w14:schemeClr w14:val="tx1"/>
            </w14:solidFill>
          </w14:textFill>
        </w:rPr>
        <w:fldChar w:fldCharType="separate"/>
      </w:r>
      <w:r>
        <w:rPr>
          <w:b w:val="0"/>
          <w:bCs w:val="0"/>
          <w:color w:val="000000" w:themeColor="text1"/>
          <w:sz w:val="22"/>
          <w:szCs w:val="22"/>
          <w14:textFill>
            <w14:solidFill>
              <w14:schemeClr w14:val="tx1"/>
            </w14:solidFill>
          </w14:textFill>
        </w:rPr>
        <w:t>2</w:t>
      </w:r>
      <w:r>
        <w:rPr>
          <w:b w:val="0"/>
          <w:bCs w:val="0"/>
          <w:color w:val="000000" w:themeColor="text1"/>
          <w:sz w:val="22"/>
          <w:szCs w:val="22"/>
          <w14:textFill>
            <w14:solidFill>
              <w14:schemeClr w14:val="tx1"/>
            </w14:solidFill>
          </w14:textFill>
        </w:rPr>
        <w:fldChar w:fldCharType="end"/>
      </w:r>
      <w:r>
        <w:rPr>
          <w:b w:val="0"/>
          <w:bCs w:val="0"/>
          <w:color w:val="000000" w:themeColor="text1"/>
          <w:sz w:val="22"/>
          <w:szCs w:val="22"/>
          <w14:textFill>
            <w14:solidFill>
              <w14:schemeClr w14:val="tx1"/>
            </w14:solidFill>
          </w14:textFill>
        </w:rPr>
        <w:t>: Definition of Terms, Acronyms, and Abbreviations</w:t>
      </w:r>
    </w:p>
    <w:tbl>
      <w:tblPr>
        <w:tblStyle w:val="19"/>
        <w:tblW w:w="8460" w:type="dxa"/>
        <w:jc w:val="center"/>
        <w:tblLayout w:type="fixed"/>
        <w:tblCellMar>
          <w:top w:w="0" w:type="dxa"/>
          <w:left w:w="115" w:type="dxa"/>
          <w:bottom w:w="0" w:type="dxa"/>
          <w:right w:w="115" w:type="dxa"/>
        </w:tblCellMar>
      </w:tblPr>
      <w:tblGrid>
        <w:gridCol w:w="2340"/>
        <w:gridCol w:w="6120"/>
      </w:tblGrid>
      <w:tr w14:paraId="1500BACD">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4B94A4C6">
            <w:pPr>
              <w:rPr>
                <w:rFonts w:asciiTheme="majorBidi" w:hAnsiTheme="majorBidi" w:cstheme="majorBidi"/>
              </w:rPr>
            </w:pPr>
            <w:r>
              <w:rPr>
                <w:rFonts w:asciiTheme="majorBidi" w:hAnsiTheme="majorBidi" w:cstheme="majorBidi"/>
                <w:b/>
                <w:color w:val="FFFFFF"/>
                <w:sz w:val="16"/>
                <w:szCs w:val="16"/>
              </w:rPr>
              <w:t>Term</w:t>
            </w: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5B9421B">
            <w:pPr>
              <w:rPr>
                <w:rFonts w:asciiTheme="majorBidi" w:hAnsiTheme="majorBidi" w:cstheme="majorBidi"/>
              </w:rPr>
            </w:pPr>
            <w:r>
              <w:rPr>
                <w:rFonts w:asciiTheme="majorBidi" w:hAnsiTheme="majorBidi" w:cstheme="majorBidi"/>
                <w:b/>
                <w:color w:val="FFFFFF"/>
                <w:sz w:val="16"/>
                <w:szCs w:val="16"/>
              </w:rPr>
              <w:t>Description</w:t>
            </w:r>
          </w:p>
        </w:tc>
      </w:tr>
      <w:tr w14:paraId="3CC98433">
        <w:tblPrEx>
          <w:tblCellMar>
            <w:top w:w="0" w:type="dxa"/>
            <w:left w:w="115" w:type="dxa"/>
            <w:bottom w:w="0" w:type="dxa"/>
            <w:right w:w="115" w:type="dxa"/>
          </w:tblCellMar>
        </w:tblPrEx>
        <w:trPr>
          <w:jc w:val="center"/>
        </w:trPr>
        <w:tc>
          <w:tcPr>
            <w:tcW w:w="2340" w:type="dxa"/>
            <w:tcBorders>
              <w:left w:val="single" w:color="C0C0C0" w:sz="8" w:space="0"/>
              <w:bottom w:val="single" w:color="C0C0C0" w:sz="8" w:space="0"/>
              <w:right w:val="single" w:color="C0C0C0" w:sz="8" w:space="0"/>
            </w:tcBorders>
            <w:shd w:val="clear" w:color="auto" w:fill="FFFFFF"/>
            <w:vAlign w:val="center"/>
          </w:tcPr>
          <w:p w14:paraId="36C82CB4">
            <w:pPr>
              <w:rPr>
                <w:rFonts w:asciiTheme="majorBidi" w:hAnsiTheme="majorBidi" w:cstheme="majorBidi"/>
              </w:rPr>
            </w:pPr>
          </w:p>
        </w:tc>
        <w:tc>
          <w:tcPr>
            <w:tcW w:w="6120" w:type="dxa"/>
            <w:tcBorders>
              <w:left w:val="single" w:color="C0C0C0" w:sz="8" w:space="0"/>
              <w:bottom w:val="single" w:color="C0C0C0" w:sz="8" w:space="0"/>
              <w:right w:val="single" w:color="C0C0C0" w:sz="8" w:space="0"/>
            </w:tcBorders>
            <w:shd w:val="clear" w:color="auto" w:fill="FFFFFF"/>
            <w:vAlign w:val="center"/>
          </w:tcPr>
          <w:p w14:paraId="5F1A4D8C">
            <w:pPr>
              <w:rPr>
                <w:rFonts w:asciiTheme="majorBidi" w:hAnsiTheme="majorBidi" w:cstheme="majorBidi"/>
              </w:rPr>
            </w:pPr>
          </w:p>
        </w:tc>
      </w:tr>
      <w:tr w14:paraId="111D0789">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5243E9BD">
            <w:pPr>
              <w:rPr>
                <w:rFonts w:asciiTheme="majorBidi" w:hAnsiTheme="majorBidi" w:cstheme="majorBidi"/>
              </w:rPr>
            </w:pP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21CCD040">
            <w:pPr>
              <w:rPr>
                <w:rFonts w:asciiTheme="majorBidi" w:hAnsiTheme="majorBidi" w:cstheme="majorBidi"/>
              </w:rPr>
            </w:pPr>
          </w:p>
        </w:tc>
      </w:tr>
      <w:tr w14:paraId="7B0A5533">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6B30C27">
            <w:pPr>
              <w:rPr>
                <w:rFonts w:asciiTheme="majorBidi" w:hAnsiTheme="majorBidi" w:cstheme="majorBidi"/>
              </w:rPr>
            </w:pP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444C6974">
            <w:pPr>
              <w:rPr>
                <w:rFonts w:asciiTheme="majorBidi" w:hAnsiTheme="majorBidi" w:cstheme="majorBidi"/>
              </w:rPr>
            </w:pPr>
          </w:p>
        </w:tc>
      </w:tr>
      <w:tr w14:paraId="057D64D0">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48089E33">
            <w:pPr>
              <w:rPr>
                <w:rFonts w:asciiTheme="majorBidi" w:hAnsiTheme="majorBidi" w:cstheme="majorBidi"/>
              </w:rPr>
            </w:pP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5D817D9A">
            <w:pPr>
              <w:rPr>
                <w:rFonts w:asciiTheme="majorBidi" w:hAnsiTheme="majorBidi" w:cstheme="majorBidi"/>
              </w:rPr>
            </w:pPr>
          </w:p>
        </w:tc>
      </w:tr>
      <w:tr w14:paraId="6CA56A8B">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A051A31">
            <w:pPr>
              <w:rPr>
                <w:rFonts w:asciiTheme="majorBidi" w:hAnsiTheme="majorBidi" w:cstheme="majorBidi"/>
              </w:rPr>
            </w:pP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58D037BC">
            <w:pPr>
              <w:rPr>
                <w:rFonts w:asciiTheme="majorBidi" w:hAnsiTheme="majorBidi" w:cstheme="majorBidi"/>
              </w:rPr>
            </w:pPr>
          </w:p>
        </w:tc>
      </w:tr>
      <w:tr w14:paraId="45D57E8D">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497E2002">
            <w:pPr>
              <w:rPr>
                <w:rFonts w:asciiTheme="majorBidi" w:hAnsiTheme="majorBidi" w:cstheme="majorBidi"/>
              </w:rPr>
            </w:pP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484367F">
            <w:pPr>
              <w:rPr>
                <w:rFonts w:asciiTheme="majorBidi" w:hAnsiTheme="majorBidi" w:cstheme="majorBidi"/>
              </w:rPr>
            </w:pPr>
          </w:p>
        </w:tc>
      </w:tr>
      <w:tr w14:paraId="1D0BBD00">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177DF59">
            <w:pPr>
              <w:rPr>
                <w:rFonts w:asciiTheme="majorBidi" w:hAnsiTheme="majorBidi" w:cstheme="majorBidi"/>
              </w:rPr>
            </w:pP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1997796D">
            <w:pPr>
              <w:rPr>
                <w:rFonts w:asciiTheme="majorBidi" w:hAnsiTheme="majorBidi" w:cstheme="majorBidi"/>
              </w:rPr>
            </w:pPr>
          </w:p>
        </w:tc>
      </w:tr>
      <w:tr w14:paraId="087D4BBC">
        <w:tblPrEx>
          <w:tblCellMar>
            <w:top w:w="0" w:type="dxa"/>
            <w:left w:w="115" w:type="dxa"/>
            <w:bottom w:w="0" w:type="dxa"/>
            <w:right w:w="115" w:type="dxa"/>
          </w:tblCellMar>
        </w:tblPrEx>
        <w:trP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3A81E8E2">
            <w:pPr>
              <w:rPr>
                <w:rFonts w:asciiTheme="majorBidi" w:hAnsiTheme="majorBidi" w:cstheme="majorBidi"/>
              </w:rPr>
            </w:pPr>
          </w:p>
        </w:tc>
        <w:tc>
          <w:tcPr>
            <w:tcW w:w="6120" w:type="dxa"/>
            <w:tcBorders>
              <w:top w:val="single" w:color="C0C0C0" w:sz="8" w:space="0"/>
              <w:left w:val="single" w:color="C0C0C0" w:sz="8" w:space="0"/>
              <w:bottom w:val="single" w:color="C0C0C0" w:sz="8" w:space="0"/>
              <w:right w:val="single" w:color="C0C0C0" w:sz="8" w:space="0"/>
            </w:tcBorders>
            <w:shd w:val="clear" w:color="auto" w:fill="FFFFFF"/>
            <w:vAlign w:val="center"/>
          </w:tcPr>
          <w:p w14:paraId="0EB320C0">
            <w:pPr>
              <w:rPr>
                <w:rFonts w:asciiTheme="majorBidi" w:hAnsiTheme="majorBidi" w:cstheme="majorBidi"/>
              </w:rPr>
            </w:pPr>
          </w:p>
        </w:tc>
      </w:tr>
    </w:tbl>
    <w:p w14:paraId="69B29614">
      <w:pPr>
        <w:jc w:val="both"/>
        <w:rPr>
          <w:rFonts w:asciiTheme="majorBidi" w:hAnsiTheme="majorBidi" w:cstheme="majorBidi"/>
        </w:rPr>
      </w:pPr>
    </w:p>
    <w:p w14:paraId="08627165">
      <w:pPr>
        <w:rPr>
          <w:rFonts w:asciiTheme="majorBidi" w:hAnsiTheme="majorBidi" w:cstheme="majorBidi"/>
        </w:rPr>
      </w:pPr>
    </w:p>
    <w:p w14:paraId="22CA90AB">
      <w:pPr>
        <w:rPr>
          <w:rFonts w:asciiTheme="majorBidi" w:hAnsiTheme="majorBidi" w:cstheme="majorBidi"/>
        </w:rPr>
      </w:pPr>
    </w:p>
    <w:p w14:paraId="66C92E5D">
      <w:pPr>
        <w:rPr>
          <w:rFonts w:asciiTheme="majorBidi" w:hAnsiTheme="majorBidi" w:cstheme="majorBidi"/>
        </w:rPr>
      </w:pPr>
      <w:r>
        <w:rPr>
          <w:rFonts w:asciiTheme="majorBidi" w:hAnsiTheme="majorBidi" w:cstheme="majorBidi"/>
        </w:rPr>
        <w:br w:type="page"/>
      </w:r>
    </w:p>
    <w:p w14:paraId="26542567">
      <w:pPr>
        <w:rPr>
          <w:rFonts w:asciiTheme="majorBidi" w:hAnsiTheme="majorBidi" w:cstheme="majorBidi"/>
        </w:rPr>
      </w:pPr>
    </w:p>
    <w:p w14:paraId="64424678">
      <w:pPr>
        <w:pStyle w:val="4"/>
        <w:rPr>
          <w:rFonts w:asciiTheme="majorBidi" w:hAnsiTheme="majorBidi" w:cstheme="majorBidi"/>
        </w:rPr>
      </w:pPr>
      <w:bookmarkStart w:id="10" w:name="_3dy6vkm" w:colFirst="0" w:colLast="0"/>
      <w:bookmarkEnd w:id="10"/>
      <w:r>
        <w:rPr>
          <w:rFonts w:asciiTheme="majorBidi" w:hAnsiTheme="majorBidi" w:cstheme="majorBidi"/>
        </w:rPr>
        <w:t>Abstract</w:t>
      </w:r>
    </w:p>
    <w:p w14:paraId="4800B7C5">
      <w:pPr>
        <w:jc w:val="both"/>
      </w:pPr>
      <w:r>
        <w:t>The construction industry is often hindered by fragmentation, miscommunication, and inefficiency, leading to delays, increased costs, and inconsistent project outcomes. "OneSource Construction" addresses these challenges by offering an all-in-one platform that integrates essential services such as labor hiring, contractor management, material procurement, and interior design. By centralizing these functions, the platform streamlines the construction process, improving coordination and ensuring projects are completed on time, within budget, and to the highest standards. Advanced features, including AI-driven analytics and real-time communication tools, further enhance the platform's ability to deliver a seamless and efficient construction experience. "OneSource Construction" is poised to revolutionize the construction industry by providing a unified solution that simplifies project management and boosts overall productivity.</w:t>
      </w:r>
    </w:p>
    <w:p w14:paraId="2E483928">
      <w:pPr>
        <w:jc w:val="both"/>
        <w:rPr>
          <w:rFonts w:asciiTheme="majorBidi" w:hAnsiTheme="majorBidi" w:cstheme="majorBidi"/>
        </w:rPr>
      </w:pPr>
    </w:p>
    <w:p w14:paraId="21A5D3DA">
      <w:pPr>
        <w:jc w:val="both"/>
        <w:rPr>
          <w:rFonts w:asciiTheme="majorBidi" w:hAnsiTheme="majorBidi" w:cstheme="majorBidi"/>
        </w:rPr>
      </w:pPr>
    </w:p>
    <w:p w14:paraId="53409B02">
      <w:pPr>
        <w:jc w:val="both"/>
        <w:rPr>
          <w:rFonts w:asciiTheme="majorBidi" w:hAnsiTheme="majorBidi" w:cstheme="majorBidi"/>
        </w:rPr>
      </w:pPr>
    </w:p>
    <w:p w14:paraId="41E3E229">
      <w:pPr>
        <w:jc w:val="both"/>
        <w:rPr>
          <w:rFonts w:asciiTheme="majorBidi" w:hAnsiTheme="majorBidi" w:cstheme="majorBidi"/>
        </w:rPr>
      </w:pPr>
    </w:p>
    <w:p w14:paraId="7799A736">
      <w:pPr>
        <w:jc w:val="both"/>
        <w:rPr>
          <w:rFonts w:asciiTheme="majorBidi" w:hAnsiTheme="majorBidi" w:cstheme="majorBidi"/>
        </w:rPr>
      </w:pPr>
    </w:p>
    <w:p w14:paraId="1EB3CB45">
      <w:pPr>
        <w:jc w:val="both"/>
        <w:rPr>
          <w:rFonts w:asciiTheme="majorBidi" w:hAnsiTheme="majorBidi" w:cstheme="majorBidi"/>
        </w:rPr>
      </w:pPr>
    </w:p>
    <w:p w14:paraId="1CC9BB9A">
      <w:pPr>
        <w:jc w:val="both"/>
        <w:rPr>
          <w:rFonts w:asciiTheme="majorBidi" w:hAnsiTheme="majorBidi" w:cstheme="majorBidi"/>
        </w:rPr>
      </w:pPr>
    </w:p>
    <w:p w14:paraId="03C7440B">
      <w:pPr>
        <w:jc w:val="both"/>
        <w:rPr>
          <w:rFonts w:asciiTheme="majorBidi" w:hAnsiTheme="majorBidi" w:cstheme="majorBidi"/>
        </w:rPr>
      </w:pPr>
    </w:p>
    <w:p w14:paraId="22FB0255">
      <w:pPr>
        <w:jc w:val="both"/>
        <w:rPr>
          <w:rFonts w:asciiTheme="majorBidi" w:hAnsiTheme="majorBidi" w:cstheme="majorBidi"/>
        </w:rPr>
      </w:pPr>
    </w:p>
    <w:p w14:paraId="110151F0">
      <w:pPr>
        <w:widowControl/>
        <w:spacing w:after="200" w:line="276" w:lineRule="auto"/>
        <w:rPr>
          <w:highlight w:val="white"/>
        </w:rPr>
      </w:pPr>
      <w:r>
        <w:rPr>
          <w:b/>
          <w:highlight w:val="white"/>
        </w:rPr>
        <w:t>Keywords:</w:t>
      </w:r>
      <w:r>
        <w:rPr>
          <w:highlight w:val="white"/>
        </w:rPr>
        <w:t xml:space="preserve"> </w:t>
      </w:r>
    </w:p>
    <w:p w14:paraId="014808A1">
      <w:pPr>
        <w:jc w:val="both"/>
      </w:pPr>
      <w:r>
        <w:t>Construction Services, Online Platform, Contractor Marketplace, Building Materials, Home Renovation, Cost Estimation, Customer Reviews, Simplified Construction, Project Management, Quality Assurance.</w:t>
      </w:r>
    </w:p>
    <w:p w14:paraId="116E9D3A"/>
    <w:p w14:paraId="694DD78B"/>
    <w:p w14:paraId="143F41C8"/>
    <w:p w14:paraId="376F4C84"/>
    <w:p w14:paraId="47BF2AA4"/>
    <w:p w14:paraId="387233FA"/>
    <w:p w14:paraId="35D7A371">
      <w:pPr>
        <w:rPr>
          <w:rFonts w:asciiTheme="majorBidi" w:hAnsiTheme="majorBidi" w:cstheme="majorBidi"/>
        </w:rPr>
      </w:pPr>
    </w:p>
    <w:p w14:paraId="4697BF4F">
      <w:pPr>
        <w:rPr>
          <w:rFonts w:asciiTheme="majorBidi" w:hAnsiTheme="majorBidi" w:cstheme="majorBidi"/>
        </w:rPr>
      </w:pPr>
    </w:p>
    <w:p w14:paraId="12AA7AA4">
      <w:pPr>
        <w:jc w:val="center"/>
        <w:rPr>
          <w:rFonts w:asciiTheme="majorBidi" w:hAnsiTheme="majorBidi" w:cstheme="majorBidi"/>
          <w:b/>
          <w:sz w:val="40"/>
          <w:szCs w:val="40"/>
        </w:rPr>
      </w:pPr>
      <w:bookmarkStart w:id="11" w:name="_1t3h5sf" w:colFirst="0" w:colLast="0"/>
      <w:bookmarkEnd w:id="11"/>
    </w:p>
    <w:p w14:paraId="107348DE">
      <w:pPr>
        <w:jc w:val="center"/>
        <w:rPr>
          <w:rFonts w:asciiTheme="majorBidi" w:hAnsiTheme="majorBidi" w:cstheme="majorBidi"/>
          <w:b/>
          <w:sz w:val="40"/>
          <w:szCs w:val="40"/>
        </w:rPr>
      </w:pPr>
    </w:p>
    <w:p w14:paraId="5A1B69A6">
      <w:pPr>
        <w:jc w:val="center"/>
        <w:rPr>
          <w:rFonts w:asciiTheme="majorBidi" w:hAnsiTheme="majorBidi" w:cstheme="majorBidi"/>
          <w:b/>
          <w:sz w:val="40"/>
          <w:szCs w:val="40"/>
        </w:rPr>
      </w:pPr>
    </w:p>
    <w:p w14:paraId="03048BAB">
      <w:pPr>
        <w:jc w:val="center"/>
        <w:rPr>
          <w:rFonts w:asciiTheme="majorBidi" w:hAnsiTheme="majorBidi" w:cstheme="majorBidi"/>
          <w:b/>
          <w:sz w:val="40"/>
          <w:szCs w:val="40"/>
        </w:rPr>
      </w:pPr>
    </w:p>
    <w:p w14:paraId="5BEA8EA4">
      <w:pPr>
        <w:jc w:val="center"/>
        <w:rPr>
          <w:rFonts w:asciiTheme="majorBidi" w:hAnsiTheme="majorBidi" w:cstheme="majorBidi"/>
          <w:b/>
          <w:sz w:val="40"/>
          <w:szCs w:val="40"/>
        </w:rPr>
      </w:pPr>
    </w:p>
    <w:p w14:paraId="5B62C566">
      <w:pPr>
        <w:jc w:val="center"/>
        <w:rPr>
          <w:rFonts w:asciiTheme="majorBidi" w:hAnsiTheme="majorBidi" w:cstheme="majorBidi"/>
          <w:b/>
          <w:sz w:val="40"/>
          <w:szCs w:val="40"/>
        </w:rPr>
      </w:pPr>
    </w:p>
    <w:p w14:paraId="730F5794">
      <w:pPr>
        <w:jc w:val="center"/>
        <w:rPr>
          <w:rFonts w:asciiTheme="majorBidi" w:hAnsiTheme="majorBidi" w:cstheme="majorBidi"/>
          <w:b/>
          <w:sz w:val="40"/>
          <w:szCs w:val="40"/>
        </w:rPr>
      </w:pPr>
    </w:p>
    <w:p w14:paraId="57870490">
      <w:pPr>
        <w:jc w:val="center"/>
        <w:rPr>
          <w:rFonts w:asciiTheme="majorBidi" w:hAnsiTheme="majorBidi" w:cstheme="majorBidi"/>
        </w:rPr>
      </w:pPr>
      <w:r>
        <w:rPr>
          <w:rFonts w:asciiTheme="majorBidi" w:hAnsiTheme="majorBidi" w:cstheme="majorBidi"/>
          <w:b/>
          <w:sz w:val="40"/>
          <w:szCs w:val="40"/>
        </w:rPr>
        <w:t>Table of Contents</w:t>
      </w:r>
    </w:p>
    <w:p w14:paraId="50DC0CA4">
      <w:pPr>
        <w:rPr>
          <w:rFonts w:asciiTheme="majorBidi" w:hAnsiTheme="majorBidi" w:cstheme="majorBidi"/>
        </w:rPr>
      </w:pPr>
    </w:p>
    <w:sdt>
      <w:sdtPr>
        <w:rPr>
          <w:rFonts w:asciiTheme="majorBidi" w:hAnsiTheme="majorBidi" w:cstheme="majorBidi"/>
        </w:rPr>
        <w:id w:val="1468863447"/>
        <w:docPartObj>
          <w:docPartGallery w:val="Table of Contents"/>
          <w:docPartUnique/>
        </w:docPartObj>
      </w:sdtPr>
      <w:sdtEndPr>
        <w:rPr>
          <w:rFonts w:asciiTheme="majorBidi" w:hAnsiTheme="majorBidi" w:cstheme="majorBidi"/>
        </w:rPr>
      </w:sdtEndPr>
      <w:sdtContent>
        <w:p w14:paraId="3A868C11">
          <w:pPr>
            <w:tabs>
              <w:tab w:val="right" w:pos="9638"/>
            </w:tabs>
            <w:spacing w:after="100"/>
            <w:ind w:left="480"/>
            <w:rPr>
              <w:rFonts w:eastAsia="Calibri" w:asciiTheme="majorBidi" w:hAnsiTheme="majorBidi" w:cstheme="majorBidi"/>
              <w:color w:val="000000"/>
              <w:sz w:val="22"/>
              <w:szCs w:val="22"/>
            </w:rPr>
          </w:pPr>
          <w:r>
            <w:rPr>
              <w:rFonts w:asciiTheme="majorBidi" w:hAnsiTheme="majorBidi" w:cstheme="majorBidi"/>
            </w:rPr>
            <w:fldChar w:fldCharType="begin"/>
          </w:r>
          <w:r>
            <w:rPr>
              <w:rFonts w:asciiTheme="majorBidi" w:hAnsiTheme="majorBidi" w:cstheme="majorBidi"/>
            </w:rPr>
            <w:instrText xml:space="preserve"> TOC \h \u \z </w:instrText>
          </w:r>
          <w:r>
            <w:rPr>
              <w:rFonts w:asciiTheme="majorBidi" w:hAnsiTheme="majorBidi" w:cstheme="majorBidi"/>
            </w:rPr>
            <w:fldChar w:fldCharType="separate"/>
          </w:r>
          <w:r>
            <w:fldChar w:fldCharType="begin"/>
          </w:r>
          <w:r>
            <w:instrText xml:space="preserve"> HYPERLINK \l "_1fob9te" \h </w:instrText>
          </w:r>
          <w:r>
            <w:fldChar w:fldCharType="separate"/>
          </w:r>
          <w:r>
            <w:rPr>
              <w:rFonts w:asciiTheme="majorBidi" w:hAnsiTheme="majorBidi" w:cstheme="majorBidi"/>
              <w:color w:val="000000"/>
            </w:rPr>
            <w:t>Certificate of Approval</w:t>
          </w:r>
          <w:r>
            <w:rPr>
              <w:rFonts w:asciiTheme="majorBidi" w:hAnsiTheme="majorBidi" w:cstheme="majorBidi"/>
              <w:color w:val="000000"/>
            </w:rPr>
            <w:tab/>
          </w:r>
          <w:r>
            <w:rPr>
              <w:rFonts w:asciiTheme="majorBidi" w:hAnsiTheme="majorBidi" w:cstheme="majorBidi"/>
              <w:color w:val="000000"/>
            </w:rPr>
            <w:t>2</w:t>
          </w:r>
          <w:r>
            <w:rPr>
              <w:rFonts w:asciiTheme="majorBidi" w:hAnsiTheme="majorBidi" w:cstheme="majorBidi"/>
              <w:color w:val="000000"/>
            </w:rPr>
            <w:fldChar w:fldCharType="end"/>
          </w:r>
        </w:p>
        <w:p w14:paraId="0E70DF7F">
          <w:pPr>
            <w:tabs>
              <w:tab w:val="right" w:pos="9638"/>
            </w:tabs>
            <w:spacing w:after="100"/>
            <w:ind w:left="480"/>
            <w:rPr>
              <w:rFonts w:eastAsia="Calibri" w:asciiTheme="majorBidi" w:hAnsiTheme="majorBidi" w:cstheme="majorBidi"/>
              <w:color w:val="000000"/>
              <w:sz w:val="22"/>
              <w:szCs w:val="22"/>
            </w:rPr>
          </w:pPr>
          <w:r>
            <w:fldChar w:fldCharType="begin"/>
          </w:r>
          <w:r>
            <w:instrText xml:space="preserve"> HYPERLINK \l "_3znysh7" \h </w:instrText>
          </w:r>
          <w:r>
            <w:fldChar w:fldCharType="separate"/>
          </w:r>
          <w:r>
            <w:rPr>
              <w:rFonts w:asciiTheme="majorBidi" w:hAnsiTheme="majorBidi" w:cstheme="majorBidi"/>
              <w:color w:val="000000"/>
            </w:rPr>
            <w:t>Authors’ Declaration</w:t>
          </w:r>
          <w:r>
            <w:rPr>
              <w:rFonts w:asciiTheme="majorBidi" w:hAnsiTheme="majorBidi" w:cstheme="majorBidi"/>
              <w:color w:val="000000"/>
            </w:rPr>
            <w:tab/>
          </w:r>
          <w:r>
            <w:rPr>
              <w:rFonts w:asciiTheme="majorBidi" w:hAnsiTheme="majorBidi" w:cstheme="majorBidi"/>
              <w:color w:val="000000"/>
            </w:rPr>
            <w:t>3</w:t>
          </w:r>
          <w:r>
            <w:rPr>
              <w:rFonts w:asciiTheme="majorBidi" w:hAnsiTheme="majorBidi" w:cstheme="majorBidi"/>
              <w:color w:val="000000"/>
            </w:rPr>
            <w:fldChar w:fldCharType="end"/>
          </w:r>
        </w:p>
        <w:p w14:paraId="19AB4401">
          <w:pPr>
            <w:tabs>
              <w:tab w:val="right" w:pos="9638"/>
            </w:tabs>
            <w:spacing w:after="100"/>
            <w:ind w:left="480"/>
            <w:rPr>
              <w:rFonts w:eastAsia="Calibri" w:asciiTheme="majorBidi" w:hAnsiTheme="majorBidi" w:cstheme="majorBidi"/>
              <w:color w:val="000000"/>
              <w:sz w:val="22"/>
              <w:szCs w:val="22"/>
            </w:rPr>
          </w:pPr>
          <w:r>
            <w:rPr>
              <w:rFonts w:asciiTheme="majorBidi" w:hAnsiTheme="majorBidi" w:cstheme="majorBidi"/>
              <w:color w:val="000000"/>
            </w:rPr>
            <w:t>Acknowledgment</w:t>
          </w:r>
          <w:r>
            <w:fldChar w:fldCharType="begin"/>
          </w:r>
          <w:r>
            <w:instrText xml:space="preserve"> HYPERLINK \l "_2et92p0" \h </w:instrText>
          </w:r>
          <w:r>
            <w:fldChar w:fldCharType="separate"/>
          </w:r>
          <w:r>
            <w:rPr>
              <w:rFonts w:asciiTheme="majorBidi" w:hAnsiTheme="majorBidi" w:cstheme="majorBidi"/>
              <w:color w:val="000000"/>
            </w:rPr>
            <w:tab/>
          </w:r>
          <w:r>
            <w:rPr>
              <w:rFonts w:asciiTheme="majorBidi" w:hAnsiTheme="majorBidi" w:cstheme="majorBidi"/>
              <w:color w:val="000000"/>
            </w:rPr>
            <w:t>5</w:t>
          </w:r>
          <w:r>
            <w:rPr>
              <w:rFonts w:asciiTheme="majorBidi" w:hAnsiTheme="majorBidi" w:cstheme="majorBidi"/>
              <w:color w:val="000000"/>
            </w:rPr>
            <w:fldChar w:fldCharType="end"/>
          </w:r>
        </w:p>
        <w:p w14:paraId="0A820F3A">
          <w:pPr>
            <w:tabs>
              <w:tab w:val="right" w:pos="9638"/>
            </w:tabs>
            <w:spacing w:after="100"/>
            <w:ind w:left="480"/>
            <w:rPr>
              <w:rFonts w:eastAsia="Calibri" w:asciiTheme="majorBidi" w:hAnsiTheme="majorBidi" w:cstheme="majorBidi"/>
              <w:color w:val="000000"/>
              <w:sz w:val="22"/>
              <w:szCs w:val="22"/>
            </w:rPr>
          </w:pPr>
          <w:r>
            <w:fldChar w:fldCharType="begin"/>
          </w:r>
          <w:r>
            <w:instrText xml:space="preserve"> HYPERLINK \l "_tyjcwt" \h </w:instrText>
          </w:r>
          <w:r>
            <w:fldChar w:fldCharType="separate"/>
          </w:r>
          <w:r>
            <w:rPr>
              <w:rFonts w:asciiTheme="majorBidi" w:hAnsiTheme="majorBidi" w:cstheme="majorBidi"/>
              <w:color w:val="000000"/>
            </w:rPr>
            <w:t>Document Information</w:t>
          </w:r>
          <w:r>
            <w:rPr>
              <w:rFonts w:asciiTheme="majorBidi" w:hAnsiTheme="majorBidi" w:cstheme="majorBidi"/>
              <w:color w:val="000000"/>
            </w:rPr>
            <w:tab/>
          </w:r>
          <w:r>
            <w:rPr>
              <w:rFonts w:asciiTheme="majorBidi" w:hAnsiTheme="majorBidi" w:cstheme="majorBidi"/>
              <w:color w:val="000000"/>
            </w:rPr>
            <w:t>6</w:t>
          </w:r>
          <w:r>
            <w:rPr>
              <w:rFonts w:asciiTheme="majorBidi" w:hAnsiTheme="majorBidi" w:cstheme="majorBidi"/>
              <w:color w:val="000000"/>
            </w:rPr>
            <w:fldChar w:fldCharType="end"/>
          </w:r>
        </w:p>
        <w:p w14:paraId="3AB98BD3">
          <w:pPr>
            <w:tabs>
              <w:tab w:val="right" w:pos="9638"/>
            </w:tabs>
            <w:spacing w:after="100"/>
            <w:ind w:left="480"/>
            <w:rPr>
              <w:rFonts w:eastAsia="Calibri" w:asciiTheme="majorBidi" w:hAnsiTheme="majorBidi" w:cstheme="majorBidi"/>
              <w:color w:val="000000"/>
              <w:sz w:val="22"/>
              <w:szCs w:val="22"/>
            </w:rPr>
          </w:pPr>
          <w:r>
            <w:fldChar w:fldCharType="begin"/>
          </w:r>
          <w:r>
            <w:instrText xml:space="preserve"> HYPERLINK \l "_3dy6vkm" \h </w:instrText>
          </w:r>
          <w:r>
            <w:fldChar w:fldCharType="separate"/>
          </w:r>
          <w:r>
            <w:rPr>
              <w:rFonts w:asciiTheme="majorBidi" w:hAnsiTheme="majorBidi" w:cstheme="majorBidi"/>
              <w:color w:val="000000"/>
            </w:rPr>
            <w:t>Abstract</w:t>
          </w:r>
          <w:r>
            <w:rPr>
              <w:rFonts w:asciiTheme="majorBidi" w:hAnsiTheme="majorBidi" w:cstheme="majorBidi"/>
              <w:color w:val="000000"/>
            </w:rPr>
            <w:tab/>
          </w:r>
          <w:r>
            <w:rPr>
              <w:rFonts w:asciiTheme="majorBidi" w:hAnsiTheme="majorBidi" w:cstheme="majorBidi"/>
              <w:color w:val="000000"/>
            </w:rPr>
            <w:t>7</w:t>
          </w:r>
          <w:r>
            <w:rPr>
              <w:rFonts w:asciiTheme="majorBidi" w:hAnsiTheme="majorBidi" w:cstheme="majorBidi"/>
              <w:color w:val="000000"/>
            </w:rPr>
            <w:fldChar w:fldCharType="end"/>
          </w:r>
        </w:p>
        <w:p w14:paraId="35B7D82A">
          <w:pPr>
            <w:tabs>
              <w:tab w:val="right" w:pos="9638"/>
            </w:tabs>
            <w:spacing w:after="100"/>
            <w:rPr>
              <w:rFonts w:eastAsia="Calibri" w:asciiTheme="majorBidi" w:hAnsiTheme="majorBidi" w:cstheme="majorBidi"/>
              <w:color w:val="000000"/>
              <w:sz w:val="22"/>
              <w:szCs w:val="22"/>
            </w:rPr>
          </w:pPr>
          <w:r>
            <w:fldChar w:fldCharType="begin"/>
          </w:r>
          <w:r>
            <w:instrText xml:space="preserve"> HYPERLINK \l "_2s8eyo1" \h </w:instrText>
          </w:r>
          <w:r>
            <w:fldChar w:fldCharType="separate"/>
          </w:r>
          <w:r>
            <w:rPr>
              <w:rFonts w:asciiTheme="majorBidi" w:hAnsiTheme="majorBidi" w:cstheme="majorBidi"/>
              <w:color w:val="000000"/>
            </w:rPr>
            <w:t>Chapter 1 INTRODUCTION</w:t>
          </w:r>
          <w:r>
            <w:rPr>
              <w:rFonts w:asciiTheme="majorBidi" w:hAnsiTheme="majorBidi" w:cstheme="majorBidi"/>
              <w:color w:val="000000"/>
            </w:rPr>
            <w:tab/>
          </w:r>
          <w:r>
            <w:rPr>
              <w:rFonts w:asciiTheme="majorBidi" w:hAnsiTheme="majorBidi" w:cstheme="majorBidi"/>
              <w:color w:val="000000"/>
            </w:rPr>
            <w:t>10</w:t>
          </w:r>
          <w:r>
            <w:rPr>
              <w:rFonts w:asciiTheme="majorBidi" w:hAnsiTheme="majorBidi" w:cstheme="majorBidi"/>
              <w:color w:val="000000"/>
            </w:rPr>
            <w:fldChar w:fldCharType="end"/>
          </w:r>
        </w:p>
        <w:p w14:paraId="77251F7D">
          <w:pPr>
            <w:tabs>
              <w:tab w:val="right" w:pos="9638"/>
            </w:tabs>
            <w:spacing w:after="100"/>
            <w:ind w:left="240"/>
            <w:rPr>
              <w:rFonts w:eastAsia="Calibri" w:asciiTheme="majorBidi" w:hAnsiTheme="majorBidi" w:cstheme="majorBidi"/>
              <w:color w:val="000000"/>
              <w:sz w:val="22"/>
              <w:szCs w:val="22"/>
            </w:rPr>
          </w:pPr>
          <w:r>
            <w:fldChar w:fldCharType="begin"/>
          </w:r>
          <w:r>
            <w:instrText xml:space="preserve"> HYPERLINK \l "_17dp8vu" \h </w:instrText>
          </w:r>
          <w:r>
            <w:fldChar w:fldCharType="separate"/>
          </w:r>
          <w:r>
            <w:rPr>
              <w:rFonts w:asciiTheme="majorBidi" w:hAnsiTheme="majorBidi" w:cstheme="majorBidi"/>
              <w:color w:val="000000"/>
            </w:rPr>
            <w:t>Description about Project</w:t>
          </w:r>
          <w:r>
            <w:rPr>
              <w:rFonts w:asciiTheme="majorBidi" w:hAnsiTheme="majorBidi" w:cstheme="majorBidi"/>
              <w:color w:val="000000"/>
            </w:rPr>
            <w:tab/>
          </w:r>
          <w:r>
            <w:rPr>
              <w:rFonts w:asciiTheme="majorBidi" w:hAnsiTheme="majorBidi" w:cstheme="majorBidi"/>
              <w:color w:val="000000"/>
            </w:rPr>
            <w:t>10</w:t>
          </w:r>
          <w:r>
            <w:rPr>
              <w:rFonts w:asciiTheme="majorBidi" w:hAnsiTheme="majorBidi" w:cstheme="majorBidi"/>
              <w:color w:val="000000"/>
            </w:rPr>
            <w:fldChar w:fldCharType="end"/>
          </w:r>
        </w:p>
        <w:p w14:paraId="5AB6D5FE">
          <w:pPr>
            <w:tabs>
              <w:tab w:val="right" w:pos="9638"/>
            </w:tabs>
            <w:spacing w:after="100"/>
            <w:ind w:left="240"/>
            <w:rPr>
              <w:rFonts w:eastAsia="Calibri" w:asciiTheme="majorBidi" w:hAnsiTheme="majorBidi" w:cstheme="majorBidi"/>
              <w:color w:val="000000"/>
              <w:sz w:val="22"/>
              <w:szCs w:val="22"/>
            </w:rPr>
          </w:pPr>
          <w:r>
            <w:fldChar w:fldCharType="begin"/>
          </w:r>
          <w:r>
            <w:instrText xml:space="preserve"> HYPERLINK \l "_3rdcrjn" \h </w:instrText>
          </w:r>
          <w:r>
            <w:fldChar w:fldCharType="separate"/>
          </w:r>
          <w:r>
            <w:rPr>
              <w:rFonts w:asciiTheme="majorBidi" w:hAnsiTheme="majorBidi" w:cstheme="majorBidi"/>
              <w:color w:val="000000"/>
            </w:rPr>
            <w:t>Details about the Domain</w:t>
          </w:r>
          <w:r>
            <w:rPr>
              <w:rFonts w:asciiTheme="majorBidi" w:hAnsiTheme="majorBidi" w:cstheme="majorBidi"/>
              <w:color w:val="000000"/>
            </w:rPr>
            <w:tab/>
          </w:r>
          <w:r>
            <w:rPr>
              <w:rFonts w:asciiTheme="majorBidi" w:hAnsiTheme="majorBidi" w:cstheme="majorBidi"/>
              <w:color w:val="000000"/>
            </w:rPr>
            <w:t>10</w:t>
          </w:r>
          <w:r>
            <w:rPr>
              <w:rFonts w:asciiTheme="majorBidi" w:hAnsiTheme="majorBidi" w:cstheme="majorBidi"/>
              <w:color w:val="000000"/>
            </w:rPr>
            <w:fldChar w:fldCharType="end"/>
          </w:r>
        </w:p>
        <w:p w14:paraId="6CD70193">
          <w:pPr>
            <w:tabs>
              <w:tab w:val="right" w:pos="9638"/>
            </w:tabs>
            <w:spacing w:after="100"/>
            <w:ind w:left="240"/>
            <w:rPr>
              <w:rFonts w:eastAsia="Calibri" w:asciiTheme="majorBidi" w:hAnsiTheme="majorBidi" w:cstheme="majorBidi"/>
              <w:color w:val="000000"/>
              <w:sz w:val="22"/>
              <w:szCs w:val="22"/>
            </w:rPr>
          </w:pPr>
          <w:r>
            <w:fldChar w:fldCharType="begin"/>
          </w:r>
          <w:r>
            <w:instrText xml:space="preserve"> HYPERLINK \l "_lnxbz9" \h </w:instrText>
          </w:r>
          <w:r>
            <w:fldChar w:fldCharType="separate"/>
          </w:r>
          <w:r>
            <w:rPr>
              <w:rFonts w:asciiTheme="majorBidi" w:hAnsiTheme="majorBidi" w:cstheme="majorBidi"/>
              <w:color w:val="000000"/>
            </w:rPr>
            <w:t>Relevant Background</w:t>
          </w:r>
          <w:r>
            <w:rPr>
              <w:rFonts w:asciiTheme="majorBidi" w:hAnsiTheme="majorBidi" w:cstheme="majorBidi"/>
              <w:color w:val="000000"/>
            </w:rPr>
            <w:tab/>
          </w:r>
          <w:r>
            <w:rPr>
              <w:rFonts w:asciiTheme="majorBidi" w:hAnsiTheme="majorBidi" w:cstheme="majorBidi"/>
              <w:color w:val="000000"/>
            </w:rPr>
            <w:t>10</w:t>
          </w:r>
          <w:r>
            <w:rPr>
              <w:rFonts w:asciiTheme="majorBidi" w:hAnsiTheme="majorBidi" w:cstheme="majorBidi"/>
              <w:color w:val="000000"/>
            </w:rPr>
            <w:fldChar w:fldCharType="end"/>
          </w:r>
        </w:p>
        <w:p w14:paraId="454F51C2">
          <w:pPr>
            <w:tabs>
              <w:tab w:val="right" w:pos="9638"/>
            </w:tabs>
            <w:spacing w:after="100"/>
            <w:rPr>
              <w:rFonts w:eastAsia="Calibri" w:asciiTheme="majorBidi" w:hAnsiTheme="majorBidi" w:cstheme="majorBidi"/>
              <w:color w:val="000000"/>
              <w:sz w:val="22"/>
              <w:szCs w:val="22"/>
            </w:rPr>
          </w:pPr>
          <w:r>
            <w:fldChar w:fldCharType="begin"/>
          </w:r>
          <w:r>
            <w:instrText xml:space="preserve"> HYPERLINK \l "_35nkun2" \h </w:instrText>
          </w:r>
          <w:r>
            <w:fldChar w:fldCharType="separate"/>
          </w:r>
          <w:r>
            <w:rPr>
              <w:rFonts w:asciiTheme="majorBidi" w:hAnsiTheme="majorBidi" w:cstheme="majorBidi"/>
              <w:color w:val="000000"/>
            </w:rPr>
            <w:t>Chapter 2 RELEVANT BACKGROUND &amp; DEFINITIONS</w:t>
          </w:r>
          <w:r>
            <w:rPr>
              <w:rFonts w:asciiTheme="majorBidi" w:hAnsiTheme="majorBidi" w:cstheme="majorBidi"/>
              <w:color w:val="000000"/>
            </w:rPr>
            <w:tab/>
          </w:r>
          <w:r>
            <w:rPr>
              <w:rFonts w:asciiTheme="majorBidi" w:hAnsiTheme="majorBidi" w:cstheme="majorBidi"/>
              <w:color w:val="000000"/>
            </w:rPr>
            <w:t>11</w:t>
          </w:r>
          <w:r>
            <w:rPr>
              <w:rFonts w:asciiTheme="majorBidi" w:hAnsiTheme="majorBidi" w:cstheme="majorBidi"/>
              <w:color w:val="000000"/>
            </w:rPr>
            <w:fldChar w:fldCharType="end"/>
          </w:r>
        </w:p>
        <w:p w14:paraId="0FDEF3BC">
          <w:pPr>
            <w:tabs>
              <w:tab w:val="right" w:pos="9638"/>
            </w:tabs>
            <w:spacing w:after="100"/>
            <w:rPr>
              <w:rFonts w:eastAsia="Calibri" w:asciiTheme="majorBidi" w:hAnsiTheme="majorBidi" w:cstheme="majorBidi"/>
              <w:color w:val="000000"/>
              <w:sz w:val="22"/>
              <w:szCs w:val="22"/>
            </w:rPr>
          </w:pPr>
          <w:r>
            <w:fldChar w:fldCharType="begin"/>
          </w:r>
          <w:r>
            <w:instrText xml:space="preserve"> HYPERLINK \l "_1ksv4uv" \h </w:instrText>
          </w:r>
          <w:r>
            <w:fldChar w:fldCharType="separate"/>
          </w:r>
          <w:r>
            <w:rPr>
              <w:rFonts w:asciiTheme="majorBidi" w:hAnsiTheme="majorBidi" w:cstheme="majorBidi"/>
              <w:color w:val="000000"/>
            </w:rPr>
            <w:t>Chapter 3 LITERATURE REVIEW &amp; RELATED WORK</w:t>
          </w:r>
          <w:r>
            <w:rPr>
              <w:rFonts w:asciiTheme="majorBidi" w:hAnsiTheme="majorBidi" w:cstheme="majorBidi"/>
              <w:color w:val="000000"/>
            </w:rPr>
            <w:tab/>
          </w:r>
          <w:r>
            <w:rPr>
              <w:rFonts w:asciiTheme="majorBidi" w:hAnsiTheme="majorBidi" w:cstheme="majorBidi"/>
              <w:color w:val="000000"/>
            </w:rPr>
            <w:t>12</w:t>
          </w:r>
          <w:r>
            <w:rPr>
              <w:rFonts w:asciiTheme="majorBidi" w:hAnsiTheme="majorBidi" w:cstheme="majorBidi"/>
              <w:color w:val="000000"/>
            </w:rPr>
            <w:fldChar w:fldCharType="end"/>
          </w:r>
        </w:p>
        <w:p w14:paraId="3B501325">
          <w:pPr>
            <w:tabs>
              <w:tab w:val="right" w:pos="9638"/>
            </w:tabs>
            <w:spacing w:after="100"/>
            <w:ind w:left="240"/>
            <w:rPr>
              <w:rFonts w:eastAsia="Calibri" w:asciiTheme="majorBidi" w:hAnsiTheme="majorBidi" w:cstheme="majorBidi"/>
              <w:color w:val="000000"/>
              <w:sz w:val="22"/>
              <w:szCs w:val="22"/>
            </w:rPr>
          </w:pPr>
          <w:r>
            <w:fldChar w:fldCharType="begin"/>
          </w:r>
          <w:r>
            <w:instrText xml:space="preserve"> HYPERLINK \l "_44sinio" \h </w:instrText>
          </w:r>
          <w:r>
            <w:fldChar w:fldCharType="separate"/>
          </w:r>
          <w:r>
            <w:rPr>
              <w:rFonts w:asciiTheme="majorBidi" w:hAnsiTheme="majorBidi" w:cstheme="majorBidi"/>
              <w:color w:val="000000"/>
            </w:rPr>
            <w:t>Literature Review</w:t>
          </w:r>
          <w:r>
            <w:rPr>
              <w:rFonts w:asciiTheme="majorBidi" w:hAnsiTheme="majorBidi" w:cstheme="majorBidi"/>
              <w:color w:val="000000"/>
            </w:rPr>
            <w:tab/>
          </w:r>
          <w:r>
            <w:rPr>
              <w:rFonts w:asciiTheme="majorBidi" w:hAnsiTheme="majorBidi" w:cstheme="majorBidi"/>
              <w:color w:val="000000"/>
            </w:rPr>
            <w:t>12</w:t>
          </w:r>
          <w:r>
            <w:rPr>
              <w:rFonts w:asciiTheme="majorBidi" w:hAnsiTheme="majorBidi" w:cstheme="majorBidi"/>
              <w:color w:val="000000"/>
            </w:rPr>
            <w:fldChar w:fldCharType="end"/>
          </w:r>
        </w:p>
        <w:p w14:paraId="32F75DD1">
          <w:pPr>
            <w:tabs>
              <w:tab w:val="right" w:pos="9638"/>
            </w:tabs>
            <w:spacing w:after="100"/>
            <w:ind w:left="240"/>
            <w:rPr>
              <w:rFonts w:eastAsia="Calibri" w:asciiTheme="majorBidi" w:hAnsiTheme="majorBidi" w:cstheme="majorBidi"/>
              <w:color w:val="000000"/>
              <w:sz w:val="22"/>
              <w:szCs w:val="22"/>
            </w:rPr>
          </w:pPr>
          <w:r>
            <w:fldChar w:fldCharType="begin"/>
          </w:r>
          <w:r>
            <w:instrText xml:space="preserve"> HYPERLINK \l "_2jxsxqh" \h </w:instrText>
          </w:r>
          <w:r>
            <w:fldChar w:fldCharType="separate"/>
          </w:r>
          <w:r>
            <w:rPr>
              <w:rFonts w:asciiTheme="majorBidi" w:hAnsiTheme="majorBidi" w:cstheme="majorBidi"/>
              <w:color w:val="000000"/>
            </w:rPr>
            <w:t>Related Work</w:t>
          </w:r>
          <w:r>
            <w:rPr>
              <w:rFonts w:asciiTheme="majorBidi" w:hAnsiTheme="majorBidi" w:cstheme="majorBidi"/>
              <w:color w:val="000000"/>
            </w:rPr>
            <w:tab/>
          </w:r>
          <w:r>
            <w:rPr>
              <w:rFonts w:asciiTheme="majorBidi" w:hAnsiTheme="majorBidi" w:cstheme="majorBidi"/>
              <w:color w:val="000000"/>
            </w:rPr>
            <w:t>12</w:t>
          </w:r>
          <w:r>
            <w:rPr>
              <w:rFonts w:asciiTheme="majorBidi" w:hAnsiTheme="majorBidi" w:cstheme="majorBidi"/>
              <w:color w:val="000000"/>
            </w:rPr>
            <w:fldChar w:fldCharType="end"/>
          </w:r>
        </w:p>
        <w:p w14:paraId="6EE8CC68">
          <w:pPr>
            <w:tabs>
              <w:tab w:val="right" w:pos="9638"/>
            </w:tabs>
            <w:spacing w:after="100"/>
            <w:ind w:left="240"/>
            <w:rPr>
              <w:rFonts w:eastAsia="Calibri" w:asciiTheme="majorBidi" w:hAnsiTheme="majorBidi" w:cstheme="majorBidi"/>
              <w:color w:val="000000"/>
              <w:sz w:val="22"/>
              <w:szCs w:val="22"/>
            </w:rPr>
          </w:pPr>
          <w:r>
            <w:fldChar w:fldCharType="begin"/>
          </w:r>
          <w:r>
            <w:instrText xml:space="preserve"> HYPERLINK \l "_z337ya" \h </w:instrText>
          </w:r>
          <w:r>
            <w:fldChar w:fldCharType="separate"/>
          </w:r>
          <w:r>
            <w:rPr>
              <w:rFonts w:asciiTheme="majorBidi" w:hAnsiTheme="majorBidi" w:cstheme="majorBidi"/>
              <w:color w:val="000000"/>
            </w:rPr>
            <w:t>Gap Analysis</w:t>
          </w:r>
          <w:r>
            <w:rPr>
              <w:rFonts w:asciiTheme="majorBidi" w:hAnsiTheme="majorBidi" w:cstheme="majorBidi"/>
              <w:color w:val="000000"/>
            </w:rPr>
            <w:tab/>
          </w:r>
          <w:r>
            <w:rPr>
              <w:rFonts w:asciiTheme="majorBidi" w:hAnsiTheme="majorBidi" w:cstheme="majorBidi"/>
              <w:color w:val="000000"/>
            </w:rPr>
            <w:t>12</w:t>
          </w:r>
          <w:r>
            <w:rPr>
              <w:rFonts w:asciiTheme="majorBidi" w:hAnsiTheme="majorBidi" w:cstheme="majorBidi"/>
              <w:color w:val="000000"/>
            </w:rPr>
            <w:fldChar w:fldCharType="end"/>
          </w:r>
          <w:r>
            <w:rPr>
              <w:rFonts w:asciiTheme="majorBidi" w:hAnsiTheme="majorBidi" w:cstheme="majorBidi"/>
            </w:rPr>
            <w:fldChar w:fldCharType="end"/>
          </w:r>
        </w:p>
      </w:sdtContent>
    </w:sdt>
    <w:p w14:paraId="250B9368">
      <w:pPr>
        <w:spacing w:after="120"/>
        <w:rPr>
          <w:rFonts w:asciiTheme="majorBidi" w:hAnsiTheme="majorBidi" w:cstheme="majorBidi"/>
        </w:rPr>
      </w:pPr>
      <w:bookmarkStart w:id="12" w:name="_4d34og8" w:colFirst="0" w:colLast="0"/>
      <w:bookmarkEnd w:id="12"/>
    </w:p>
    <w:p w14:paraId="12B03A5E">
      <w:pPr>
        <w:rPr>
          <w:rFonts w:asciiTheme="majorBidi" w:hAnsiTheme="majorBidi" w:cstheme="majorBidi"/>
        </w:rPr>
      </w:pPr>
      <w:bookmarkStart w:id="13" w:name="_2s8eyo1" w:colFirst="0" w:colLast="0"/>
      <w:bookmarkEnd w:id="13"/>
    </w:p>
    <w:p w14:paraId="75B686C0">
      <w:pPr>
        <w:rPr>
          <w:sz w:val="20"/>
          <w:szCs w:val="20"/>
        </w:rPr>
      </w:pPr>
    </w:p>
    <w:sdt>
      <w:sdtPr>
        <w:id w:val="-566023887"/>
        <w:docPartObj>
          <w:docPartGallery w:val="Table of Contents"/>
          <w:docPartUnique/>
        </w:docPartObj>
      </w:sdtPr>
      <w:sdtContent>
        <w:p w14:paraId="3AE9ABE9">
          <w:pPr>
            <w:tabs>
              <w:tab w:val="right" w:pos="9219"/>
            </w:tabs>
            <w:spacing w:line="360" w:lineRule="auto"/>
            <w:ind w:left="440" w:hanging="440"/>
            <w:jc w:val="both"/>
          </w:pPr>
        </w:p>
        <w:p w14:paraId="31113F76">
          <w:pPr>
            <w:tabs>
              <w:tab w:val="right" w:pos="9219"/>
            </w:tabs>
            <w:spacing w:line="360" w:lineRule="auto"/>
            <w:ind w:left="440" w:hanging="440"/>
            <w:jc w:val="both"/>
            <w:rPr>
              <w:color w:val="000000"/>
              <w:sz w:val="28"/>
              <w:szCs w:val="28"/>
            </w:rPr>
          </w:pPr>
        </w:p>
      </w:sdtContent>
    </w:sdt>
    <w:p w14:paraId="50DDD069">
      <w:bookmarkStart w:id="14" w:name="_heading=h.3rdcrjn" w:colFirst="0" w:colLast="0"/>
      <w:bookmarkEnd w:id="14"/>
    </w:p>
    <w:p w14:paraId="4C0F6B39">
      <w:pPr>
        <w:widowControl/>
        <w:spacing w:after="200" w:line="276" w:lineRule="auto"/>
        <w:rPr>
          <w:b/>
          <w:sz w:val="32"/>
          <w:szCs w:val="32"/>
        </w:rPr>
      </w:pPr>
      <w:r>
        <w:br w:type="page"/>
      </w:r>
    </w:p>
    <w:p w14:paraId="6634D95E">
      <w:pPr>
        <w:pStyle w:val="2"/>
        <w:jc w:val="center"/>
        <w:rPr>
          <w:rFonts w:asciiTheme="majorBidi" w:hAnsiTheme="majorBidi" w:cstheme="majorBidi"/>
        </w:rPr>
      </w:pPr>
      <w:r>
        <w:rPr>
          <w:rFonts w:asciiTheme="majorBidi" w:hAnsiTheme="majorBidi" w:cstheme="majorBidi"/>
        </w:rPr>
        <w:t>CHAPTER 1</w:t>
      </w:r>
    </w:p>
    <w:p w14:paraId="5E3FF95A">
      <w:pPr>
        <w:pStyle w:val="2"/>
        <w:jc w:val="center"/>
        <w:rPr>
          <w:rFonts w:asciiTheme="majorBidi" w:hAnsiTheme="majorBidi" w:cstheme="majorBidi"/>
        </w:rPr>
      </w:pPr>
      <w:r>
        <w:rPr>
          <w:rFonts w:asciiTheme="majorBidi" w:hAnsiTheme="majorBidi" w:cstheme="majorBidi"/>
        </w:rPr>
        <w:t>INTRODUCTION</w:t>
      </w:r>
    </w:p>
    <w:p w14:paraId="40C95D70">
      <w:pPr>
        <w:jc w:val="both"/>
        <w:rPr>
          <w:rFonts w:asciiTheme="majorBidi" w:hAnsiTheme="majorBidi" w:cstheme="majorBidi"/>
        </w:rPr>
      </w:pPr>
    </w:p>
    <w:p w14:paraId="2476E8D6">
      <w:pPr>
        <w:pStyle w:val="3"/>
        <w:numPr>
          <w:ilvl w:val="1"/>
          <w:numId w:val="1"/>
        </w:numPr>
        <w:tabs>
          <w:tab w:val="left" w:pos="360"/>
        </w:tabs>
        <w:ind w:left="540" w:hanging="540"/>
        <w:rPr>
          <w:highlight w:val="white"/>
        </w:rPr>
      </w:pPr>
      <w:bookmarkStart w:id="15" w:name="_17dp8vu" w:colFirst="0" w:colLast="0"/>
      <w:bookmarkEnd w:id="15"/>
      <w:r>
        <w:rPr>
          <w:highlight w:val="white"/>
        </w:rPr>
        <w:t>Motivation</w:t>
      </w:r>
    </w:p>
    <w:p w14:paraId="73C826C2">
      <w:pPr>
        <w:pStyle w:val="14"/>
        <w:jc w:val="both"/>
      </w:pPr>
      <w:r>
        <w:t>The construction industry in countries like Pakistan faces numerous challenges, including fragmented services, lack of transparency, and inefficiencies in communication among stakeholders. Customers often have to engage with multiple contractors and suppliers, leading to delays, increased costs, and inconsistent quality. Additionally, the absence of centralized platforms complicates the decision-making process for users, making it difficult to compare prices, evaluate contractors, and track project progress effectively.</w:t>
      </w:r>
    </w:p>
    <w:p w14:paraId="7CBBD1B9">
      <w:pPr>
        <w:pStyle w:val="14"/>
        <w:jc w:val="both"/>
      </w:pPr>
      <w:r>
        <w:t>To address these issues, OneSource Construction envisions a comprehensive, user-friendly digital platform that integrates all construction-related services under one roof. This initiative is driven by the goal of simplifying construction processes and providing customers, contractors, and suppliers with a seamless and efficient experience. By combining advanced technology and intuitive design, the platform aims to transform the construction landscape, fostering better coordination, improved quality, and optimized resource allocation.</w:t>
      </w:r>
    </w:p>
    <w:p w14:paraId="49AD0F76">
      <w:pPr>
        <w:pStyle w:val="3"/>
        <w:numPr>
          <w:ilvl w:val="1"/>
          <w:numId w:val="1"/>
        </w:numPr>
        <w:tabs>
          <w:tab w:val="left" w:pos="360"/>
        </w:tabs>
        <w:ind w:left="540" w:hanging="540"/>
        <w:rPr>
          <w:highlight w:val="white"/>
        </w:rPr>
      </w:pPr>
      <w:bookmarkStart w:id="16" w:name="_26in1rg" w:colFirst="0" w:colLast="0"/>
      <w:bookmarkEnd w:id="16"/>
      <w:bookmarkStart w:id="17" w:name="_3rdcrjn" w:colFirst="0" w:colLast="0"/>
      <w:bookmarkEnd w:id="17"/>
      <w:r>
        <w:rPr>
          <w:highlight w:val="white"/>
        </w:rPr>
        <w:t>Problem Statement</w:t>
      </w:r>
    </w:p>
    <w:p w14:paraId="7998E413">
      <w:pPr>
        <w:pStyle w:val="14"/>
        <w:jc w:val="both"/>
      </w:pPr>
      <w:r>
        <w:t>The construction industry is plagued by inefficiencies due to a lack of integration among its key stakeholders. Customers often encounter the following issues:</w:t>
      </w:r>
    </w:p>
    <w:p w14:paraId="5FC3B4F1">
      <w:pPr>
        <w:pStyle w:val="14"/>
        <w:ind w:left="720"/>
        <w:jc w:val="both"/>
      </w:pPr>
      <w:r>
        <w:rPr>
          <w:rStyle w:val="15"/>
        </w:rPr>
        <w:t>Fragmented Services:</w:t>
      </w:r>
      <w:r>
        <w:t xml:space="preserve"> Finding reliable contractors, sourcing materials, and managing projects require dealing with separate entities, resulting in a lack of coordination.</w:t>
      </w:r>
    </w:p>
    <w:p w14:paraId="57C12D3A">
      <w:pPr>
        <w:pStyle w:val="14"/>
        <w:ind w:left="720"/>
        <w:jc w:val="both"/>
      </w:pPr>
      <w:r>
        <w:rPr>
          <w:rStyle w:val="15"/>
        </w:rPr>
        <w:t>High Costs and Delays:</w:t>
      </w:r>
      <w:r>
        <w:t xml:space="preserve"> Without a unified system, unexpected delays and cost overruns are common.</w:t>
      </w:r>
    </w:p>
    <w:p w14:paraId="16CB7780">
      <w:pPr>
        <w:pStyle w:val="14"/>
        <w:ind w:left="720"/>
        <w:jc w:val="both"/>
      </w:pPr>
      <w:r>
        <w:rPr>
          <w:rStyle w:val="15"/>
        </w:rPr>
        <w:t>Inconsistent Quality:</w:t>
      </w:r>
      <w:r>
        <w:t xml:space="preserve"> Ensuring uniform quality across contractors and suppliers is challenging.</w:t>
      </w:r>
    </w:p>
    <w:p w14:paraId="0CDFF8AF">
      <w:pPr>
        <w:pStyle w:val="14"/>
        <w:ind w:left="720"/>
        <w:jc w:val="both"/>
      </w:pPr>
      <w:r>
        <w:rPr>
          <w:rStyle w:val="15"/>
        </w:rPr>
        <w:t>Limited Transparency:</w:t>
      </w:r>
      <w:r>
        <w:t xml:space="preserve"> Customers have limited tools to compare prices, evaluate services, and track project milestones.</w:t>
      </w:r>
    </w:p>
    <w:p w14:paraId="4FEE6781">
      <w:pPr>
        <w:pStyle w:val="14"/>
        <w:jc w:val="both"/>
      </w:pPr>
      <w:r>
        <w:t>OneSource Construction addresses these pain points by introducing a centralized platform where users can access contractor services, purchase construction materials, and manage their projects in a streamlined manner. This solution is designed to enhance efficiency, transparency, and decision-making in the construction process.</w:t>
      </w:r>
    </w:p>
    <w:p w14:paraId="54851F68"/>
    <w:p w14:paraId="649D29EA"/>
    <w:p w14:paraId="116857B0"/>
    <w:p w14:paraId="5CCD2FFD"/>
    <w:p w14:paraId="42F6761E">
      <w:pPr>
        <w:pStyle w:val="3"/>
        <w:numPr>
          <w:ilvl w:val="1"/>
          <w:numId w:val="1"/>
        </w:numPr>
        <w:tabs>
          <w:tab w:val="left" w:pos="360"/>
        </w:tabs>
        <w:ind w:left="540" w:hanging="540"/>
        <w:rPr>
          <w:highlight w:val="white"/>
        </w:rPr>
      </w:pPr>
      <w:bookmarkStart w:id="18" w:name="_lnxbz9" w:colFirst="0" w:colLast="0"/>
      <w:bookmarkEnd w:id="18"/>
      <w:r>
        <w:rPr>
          <w:highlight w:val="white"/>
        </w:rPr>
        <w:t>Goals and Objectives</w:t>
      </w:r>
    </w:p>
    <w:p w14:paraId="26407180">
      <w:pPr>
        <w:pStyle w:val="14"/>
        <w:jc w:val="both"/>
      </w:pPr>
      <w:r>
        <w:t>The primary goals and objectives of the OneSource Construction platform are:</w:t>
      </w:r>
    </w:p>
    <w:p w14:paraId="0B5A0A23">
      <w:pPr>
        <w:pStyle w:val="14"/>
        <w:ind w:left="720"/>
        <w:jc w:val="both"/>
      </w:pPr>
      <w:r>
        <w:rPr>
          <w:rStyle w:val="15"/>
        </w:rPr>
        <w:t>Integrated Platform:</w:t>
      </w:r>
      <w:r>
        <w:t xml:space="preserve"> To develop a unified digital platform that connects contractors, suppliers, and customers.</w:t>
      </w:r>
    </w:p>
    <w:p w14:paraId="091C9023">
      <w:pPr>
        <w:pStyle w:val="14"/>
        <w:ind w:left="720"/>
        <w:jc w:val="both"/>
      </w:pPr>
      <w:r>
        <w:rPr>
          <w:rStyle w:val="15"/>
        </w:rPr>
        <w:t>Ease of Use:</w:t>
      </w:r>
      <w:r>
        <w:t xml:space="preserve"> To ensure the platform is accessible and intuitive, catering to users with varying levels of technical expertise.</w:t>
      </w:r>
    </w:p>
    <w:p w14:paraId="08A66A48">
      <w:pPr>
        <w:pStyle w:val="14"/>
        <w:ind w:left="720"/>
        <w:jc w:val="both"/>
      </w:pPr>
      <w:r>
        <w:rPr>
          <w:rStyle w:val="15"/>
        </w:rPr>
        <w:t>Cost and Time Optimization:</w:t>
      </w:r>
      <w:r>
        <w:t xml:space="preserve"> To enable users to compare prices, evaluate options, and make informed decisions, saving both time and money.</w:t>
      </w:r>
    </w:p>
    <w:p w14:paraId="287FC9C8">
      <w:pPr>
        <w:pStyle w:val="14"/>
        <w:ind w:left="720"/>
        <w:jc w:val="both"/>
      </w:pPr>
      <w:r>
        <w:rPr>
          <w:rStyle w:val="15"/>
        </w:rPr>
        <w:t>Comprehensive Project Management:</w:t>
      </w:r>
      <w:r>
        <w:t xml:space="preserve"> To provide tools that help users manage construction projects efficiently, including tracking timelines, budgets, and quality standards.</w:t>
      </w:r>
    </w:p>
    <w:p w14:paraId="06774709">
      <w:pPr>
        <w:pStyle w:val="14"/>
        <w:ind w:left="720"/>
        <w:jc w:val="both"/>
      </w:pPr>
      <w:r>
        <w:rPr>
          <w:rStyle w:val="15"/>
        </w:rPr>
        <w:t>Reliable Recommendations:</w:t>
      </w:r>
      <w:r>
        <w:t xml:space="preserve"> To utilize advanced algorithms to recommend optimal pricing, contractors, and materials based on user requirements and historical data.</w:t>
      </w:r>
    </w:p>
    <w:p w14:paraId="6DFDB711">
      <w:pPr>
        <w:pStyle w:val="3"/>
        <w:numPr>
          <w:ilvl w:val="1"/>
          <w:numId w:val="1"/>
        </w:numPr>
        <w:tabs>
          <w:tab w:val="left" w:pos="360"/>
        </w:tabs>
        <w:ind w:left="540" w:hanging="540"/>
        <w:rPr>
          <w:highlight w:val="white"/>
        </w:rPr>
      </w:pPr>
      <w:r>
        <w:rPr>
          <w:highlight w:val="white"/>
        </w:rPr>
        <w:t>Project Scope</w:t>
      </w:r>
    </w:p>
    <w:p w14:paraId="2EEB3E48">
      <w:pPr>
        <w:rPr>
          <w:highlight w:val="white"/>
        </w:rPr>
      </w:pPr>
    </w:p>
    <w:p w14:paraId="3AB473AA">
      <w:pPr>
        <w:pStyle w:val="14"/>
        <w:jc w:val="both"/>
      </w:pPr>
      <w:r>
        <w:t>The OneSource Construction platform will focus on the following areas:</w:t>
      </w:r>
    </w:p>
    <w:p w14:paraId="70C166DD">
      <w:pPr>
        <w:pStyle w:val="14"/>
        <w:ind w:left="720"/>
        <w:jc w:val="both"/>
      </w:pPr>
      <w:r>
        <w:rPr>
          <w:rStyle w:val="15"/>
        </w:rPr>
        <w:t>Contractor Services:</w:t>
      </w:r>
      <w:r>
        <w:t xml:space="preserve"> Providing users with access to a database of contractors categorized by expertise, ratings, cost estimates, and project history.</w:t>
      </w:r>
    </w:p>
    <w:p w14:paraId="6E0BBCB1">
      <w:pPr>
        <w:pStyle w:val="14"/>
        <w:ind w:left="720"/>
        <w:jc w:val="both"/>
      </w:pPr>
      <w:r>
        <w:rPr>
          <w:rStyle w:val="15"/>
        </w:rPr>
        <w:t>Material Marketplace:</w:t>
      </w:r>
      <w:r>
        <w:t xml:space="preserve"> Offering a marketplace where suppliers list construction materials such as cement, steel, and bricks, allowing users to compare prices and purchase directly.</w:t>
      </w:r>
    </w:p>
    <w:p w14:paraId="5AAF4092">
      <w:pPr>
        <w:pStyle w:val="14"/>
        <w:ind w:left="720"/>
        <w:jc w:val="both"/>
      </w:pPr>
      <w:r>
        <w:rPr>
          <w:rStyle w:val="15"/>
        </w:rPr>
        <w:t>Project Management Tools:</w:t>
      </w:r>
      <w:r>
        <w:t xml:space="preserve"> Including features such as budget tracking, timeline management, and quality assurance to streamline project execution.</w:t>
      </w:r>
    </w:p>
    <w:p w14:paraId="789547B5">
      <w:pPr>
        <w:pStyle w:val="14"/>
        <w:ind w:left="720"/>
        <w:jc w:val="both"/>
      </w:pPr>
      <w:r>
        <w:rPr>
          <w:rStyle w:val="15"/>
        </w:rPr>
        <w:t>Scalability:</w:t>
      </w:r>
      <w:r>
        <w:t xml:space="preserve"> Ensuring the platform is scalable to accommodate future expansions, such as advanced analytics and third-party integrations.</w:t>
      </w:r>
    </w:p>
    <w:p w14:paraId="78C7FC7A">
      <w:pPr>
        <w:pStyle w:val="14"/>
        <w:jc w:val="both"/>
      </w:pPr>
      <w:r>
        <w:t>Out of scope for this project are on-site construction services, legal documentation for contracts, and machinery rental services.</w:t>
      </w:r>
    </w:p>
    <w:p w14:paraId="60BAA7D8">
      <w:pPr>
        <w:rPr>
          <w:highlight w:val="white"/>
        </w:rPr>
      </w:pPr>
    </w:p>
    <w:p w14:paraId="5D9DA08E">
      <w:pPr>
        <w:spacing w:line="360" w:lineRule="auto"/>
        <w:jc w:val="both"/>
        <w:rPr>
          <w:rFonts w:asciiTheme="majorBidi" w:hAnsiTheme="majorBidi" w:cstheme="majorBidi"/>
        </w:rPr>
      </w:pPr>
    </w:p>
    <w:p w14:paraId="78C85512">
      <w:pPr>
        <w:rPr>
          <w:rFonts w:asciiTheme="majorBidi" w:hAnsiTheme="majorBidi" w:cstheme="majorBidi"/>
        </w:rPr>
      </w:pPr>
      <w:r>
        <w:rPr>
          <w:rFonts w:asciiTheme="majorBidi" w:hAnsiTheme="majorBidi" w:cstheme="majorBidi"/>
        </w:rPr>
        <w:br w:type="page"/>
      </w:r>
    </w:p>
    <w:p w14:paraId="7DF2084C">
      <w:pPr>
        <w:pStyle w:val="2"/>
        <w:jc w:val="center"/>
        <w:rPr>
          <w:rFonts w:asciiTheme="majorBidi" w:hAnsiTheme="majorBidi" w:cstheme="majorBidi"/>
        </w:rPr>
      </w:pPr>
      <w:bookmarkStart w:id="19" w:name="_35nkun2" w:colFirst="0" w:colLast="0"/>
      <w:bookmarkEnd w:id="19"/>
      <w:r>
        <w:rPr>
          <w:rFonts w:asciiTheme="majorBidi" w:hAnsiTheme="majorBidi" w:cstheme="majorBidi"/>
        </w:rPr>
        <w:t>CHAPTER 2</w:t>
      </w:r>
    </w:p>
    <w:p w14:paraId="26F94B74">
      <w:pPr>
        <w:pStyle w:val="2"/>
        <w:jc w:val="center"/>
        <w:rPr>
          <w:rFonts w:asciiTheme="majorBidi" w:hAnsiTheme="majorBidi" w:cstheme="majorBidi"/>
        </w:rPr>
      </w:pPr>
      <w:r>
        <w:rPr>
          <w:rFonts w:asciiTheme="majorBidi" w:hAnsiTheme="majorBidi" w:cstheme="majorBidi"/>
        </w:rPr>
        <w:t>RELEVANT BACKGROUND &amp; DEFINITIONS</w:t>
      </w:r>
    </w:p>
    <w:p w14:paraId="431F075D">
      <w:pPr>
        <w:pStyle w:val="5"/>
        <w:keepNext w:val="0"/>
        <w:keepLines w:val="0"/>
        <w:widowControl/>
        <w:jc w:val="left"/>
      </w:pPr>
    </w:p>
    <w:p w14:paraId="5FDDA71E">
      <w:pPr>
        <w:pStyle w:val="5"/>
        <w:keepNext w:val="0"/>
        <w:keepLines w:val="0"/>
        <w:widowControl/>
        <w:jc w:val="left"/>
      </w:pPr>
      <w:r>
        <w:t>2.1 Introduction</w:t>
      </w:r>
    </w:p>
    <w:p w14:paraId="4D612254">
      <w:pPr>
        <w:pStyle w:val="14"/>
        <w:jc w:val="both"/>
      </w:pPr>
      <w:r>
        <w:t>The challenges in the construction industry arise from its fragmented nature and reliance on traditional methods for project execution and coordination. This chapter explores the theoretical and practical foundations that inform the development of the OneSource Construction platform, emphasizing the need for digital transformation in this sector.</w:t>
      </w:r>
    </w:p>
    <w:p w14:paraId="4E64071A">
      <w:pPr>
        <w:pStyle w:val="5"/>
        <w:keepNext w:val="0"/>
        <w:keepLines w:val="0"/>
        <w:widowControl/>
        <w:jc w:val="left"/>
      </w:pPr>
      <w:r>
        <w:t>2.2 Theoretical Background</w:t>
      </w:r>
    </w:p>
    <w:p w14:paraId="1175FE40">
      <w:pPr>
        <w:pStyle w:val="14"/>
        <w:jc w:val="both"/>
      </w:pPr>
      <w:r>
        <w:t>Theoretical insights into digital platforms highlight their ability to centralize services and enhance user experience through:</w:t>
      </w:r>
    </w:p>
    <w:p w14:paraId="7BBAF24F">
      <w:pPr>
        <w:pStyle w:val="14"/>
        <w:ind w:left="720"/>
        <w:jc w:val="both"/>
      </w:pPr>
      <w:r>
        <w:rPr>
          <w:rStyle w:val="15"/>
        </w:rPr>
        <w:t>Centralized Data Management:</w:t>
      </w:r>
      <w:r>
        <w:t xml:space="preserve"> Integrating contractor and supplier databases to provide a one-stop solution for users.</w:t>
      </w:r>
    </w:p>
    <w:p w14:paraId="7AC0ED87">
      <w:pPr>
        <w:pStyle w:val="14"/>
        <w:ind w:left="720"/>
        <w:jc w:val="both"/>
      </w:pPr>
      <w:r>
        <w:rPr>
          <w:rStyle w:val="15"/>
        </w:rPr>
        <w:t>Scalable Architectures:</w:t>
      </w:r>
      <w:r>
        <w:t xml:space="preserve"> Leveraging technologies such as cloud computing to handle high traffic and data volumes.</w:t>
      </w:r>
    </w:p>
    <w:p w14:paraId="4F095CA9">
      <w:pPr>
        <w:pStyle w:val="14"/>
        <w:ind w:left="720"/>
        <w:jc w:val="both"/>
      </w:pPr>
      <w:r>
        <w:rPr>
          <w:rStyle w:val="15"/>
        </w:rPr>
        <w:t>User-Centric Design:</w:t>
      </w:r>
      <w:r>
        <w:t xml:space="preserve"> Developing intuitive interfaces to cater to diverse user groups, including non-technical individuals.</w:t>
      </w:r>
    </w:p>
    <w:p w14:paraId="72816F88">
      <w:pPr>
        <w:pStyle w:val="14"/>
        <w:jc w:val="both"/>
      </w:pPr>
      <w:r>
        <w:t>Key technologies employed in OneSource Construction include:</w:t>
      </w:r>
    </w:p>
    <w:p w14:paraId="609E6C40">
      <w:pPr>
        <w:pStyle w:val="14"/>
        <w:ind w:left="720"/>
        <w:jc w:val="both"/>
      </w:pPr>
      <w:r>
        <w:rPr>
          <w:rStyle w:val="15"/>
        </w:rPr>
        <w:t>Frontend Development:</w:t>
      </w:r>
      <w:r>
        <w:t xml:space="preserve"> Utilizing HTML, CSS, and JavaScript to design a responsive interface.</w:t>
      </w:r>
    </w:p>
    <w:p w14:paraId="70130452">
      <w:pPr>
        <w:pStyle w:val="14"/>
        <w:ind w:left="720"/>
        <w:jc w:val="both"/>
      </w:pPr>
      <w:r>
        <w:rPr>
          <w:rStyle w:val="15"/>
        </w:rPr>
        <w:t>Backend Development:</w:t>
      </w:r>
      <w:r>
        <w:t xml:space="preserve"> Implementing server-side logic with Node.js or Python/Django to ensure efficient data processing.</w:t>
      </w:r>
    </w:p>
    <w:p w14:paraId="400BBBED">
      <w:pPr>
        <w:pStyle w:val="14"/>
        <w:ind w:left="720"/>
        <w:jc w:val="both"/>
      </w:pPr>
      <w:r>
        <w:rPr>
          <w:rStyle w:val="15"/>
        </w:rPr>
        <w:t>Database Management:</w:t>
      </w:r>
      <w:r>
        <w:t xml:space="preserve"> Using MySQL for structured data storage, ensuring scalability and reliability.</w:t>
      </w:r>
    </w:p>
    <w:p w14:paraId="7BFDF89F">
      <w:pPr>
        <w:pStyle w:val="14"/>
        <w:ind w:left="720"/>
      </w:pPr>
    </w:p>
    <w:p w14:paraId="4095EF74">
      <w:pPr>
        <w:pStyle w:val="14"/>
        <w:ind w:left="720"/>
      </w:pPr>
    </w:p>
    <w:p w14:paraId="24734D20">
      <w:pPr>
        <w:pStyle w:val="14"/>
        <w:ind w:left="720"/>
      </w:pPr>
    </w:p>
    <w:p w14:paraId="4844EB78">
      <w:pPr>
        <w:pStyle w:val="14"/>
        <w:ind w:left="720"/>
      </w:pPr>
    </w:p>
    <w:p w14:paraId="66EB2042">
      <w:pPr>
        <w:pStyle w:val="14"/>
        <w:ind w:left="720"/>
      </w:pPr>
    </w:p>
    <w:p w14:paraId="76493370">
      <w:pPr>
        <w:pStyle w:val="14"/>
        <w:ind w:left="720"/>
      </w:pPr>
    </w:p>
    <w:p w14:paraId="5093D376">
      <w:pPr>
        <w:pStyle w:val="5"/>
        <w:keepNext w:val="0"/>
        <w:keepLines w:val="0"/>
        <w:widowControl/>
        <w:jc w:val="left"/>
      </w:pPr>
      <w:r>
        <w:t>2.3 Evaluation Background</w:t>
      </w:r>
    </w:p>
    <w:p w14:paraId="0D04D4B1">
      <w:pPr>
        <w:pStyle w:val="14"/>
        <w:jc w:val="both"/>
      </w:pPr>
      <w:r>
        <w:t>The platform’s success hinges on addressing the following considerations:</w:t>
      </w:r>
    </w:p>
    <w:p w14:paraId="5D3CCF01">
      <w:pPr>
        <w:pStyle w:val="14"/>
        <w:ind w:left="720"/>
        <w:jc w:val="both"/>
      </w:pPr>
      <w:r>
        <w:rPr>
          <w:rStyle w:val="15"/>
        </w:rPr>
        <w:t>Performance:</w:t>
      </w:r>
      <w:r>
        <w:t xml:space="preserve"> Ensuring fast load times and smooth interactions, even during peak usage.</w:t>
      </w:r>
    </w:p>
    <w:p w14:paraId="16D6FB41">
      <w:pPr>
        <w:pStyle w:val="14"/>
        <w:ind w:left="720"/>
        <w:jc w:val="both"/>
      </w:pPr>
      <w:r>
        <w:rPr>
          <w:rStyle w:val="15"/>
        </w:rPr>
        <w:t>Security:</w:t>
      </w:r>
      <w:r>
        <w:t xml:space="preserve"> Protecting sensitive user data through encryption and secure authentication protocols.</w:t>
      </w:r>
    </w:p>
    <w:p w14:paraId="28D52A4F">
      <w:pPr>
        <w:pStyle w:val="14"/>
        <w:ind w:left="720"/>
        <w:jc w:val="both"/>
      </w:pPr>
      <w:r>
        <w:rPr>
          <w:rStyle w:val="15"/>
        </w:rPr>
        <w:t>Testing:</w:t>
      </w:r>
      <w:r>
        <w:t xml:space="preserve"> Conducting rigorous testing phases to identify and resolve bugs, ensuring a robust and user-friendly platform.</w:t>
      </w:r>
    </w:p>
    <w:p w14:paraId="107A4D6B">
      <w:pPr>
        <w:pStyle w:val="14"/>
        <w:ind w:left="720"/>
        <w:jc w:val="both"/>
      </w:pPr>
      <w:r>
        <w:rPr>
          <w:rStyle w:val="15"/>
        </w:rPr>
        <w:t>Scalability:</w:t>
      </w:r>
      <w:r>
        <w:t xml:space="preserve"> Designing the architecture to support future enhancements and increased user demand.</w:t>
      </w:r>
    </w:p>
    <w:p w14:paraId="37CCAAFB">
      <w:pPr>
        <w:spacing w:before="240" w:line="360" w:lineRule="auto"/>
        <w:jc w:val="both"/>
        <w:rPr>
          <w:rFonts w:asciiTheme="majorBidi" w:hAnsiTheme="majorBidi" w:cstheme="majorBidi"/>
        </w:rPr>
      </w:pPr>
    </w:p>
    <w:p w14:paraId="7B3BFF4E">
      <w:pPr>
        <w:rPr>
          <w:rFonts w:asciiTheme="majorBidi" w:hAnsiTheme="majorBidi" w:cstheme="majorBidi"/>
        </w:rPr>
      </w:pPr>
      <w:r>
        <w:rPr>
          <w:rFonts w:asciiTheme="majorBidi" w:hAnsiTheme="majorBidi" w:cstheme="majorBidi"/>
        </w:rPr>
        <w:br w:type="page"/>
      </w:r>
    </w:p>
    <w:p w14:paraId="5F478B3B">
      <w:pPr>
        <w:pStyle w:val="2"/>
        <w:jc w:val="center"/>
        <w:rPr>
          <w:rFonts w:asciiTheme="majorBidi" w:hAnsiTheme="majorBidi" w:cstheme="majorBidi"/>
        </w:rPr>
      </w:pPr>
      <w:bookmarkStart w:id="20" w:name="_1ksv4uv" w:colFirst="0" w:colLast="0"/>
      <w:bookmarkEnd w:id="20"/>
      <w:r>
        <w:rPr>
          <w:rFonts w:asciiTheme="majorBidi" w:hAnsiTheme="majorBidi" w:cstheme="majorBidi"/>
        </w:rPr>
        <w:t>CHAPTER 3</w:t>
      </w:r>
    </w:p>
    <w:p w14:paraId="7240449C">
      <w:pPr>
        <w:pStyle w:val="2"/>
        <w:jc w:val="center"/>
        <w:rPr>
          <w:rFonts w:asciiTheme="majorBidi" w:hAnsiTheme="majorBidi" w:cstheme="majorBidi"/>
        </w:rPr>
      </w:pPr>
      <w:r>
        <w:rPr>
          <w:rFonts w:asciiTheme="majorBidi" w:hAnsiTheme="majorBidi" w:cstheme="majorBidi"/>
        </w:rPr>
        <w:t>LITERATURE REVIEW &amp; RELATED WORK</w:t>
      </w:r>
    </w:p>
    <w:p w14:paraId="434F35AB">
      <w:pPr>
        <w:rPr>
          <w:rFonts w:asciiTheme="majorBidi" w:hAnsiTheme="majorBidi" w:cstheme="majorBidi"/>
        </w:rPr>
      </w:pPr>
    </w:p>
    <w:p w14:paraId="4BD444C1">
      <w:pPr>
        <w:pStyle w:val="5"/>
        <w:keepNext w:val="0"/>
        <w:keepLines w:val="0"/>
        <w:widowControl/>
        <w:jc w:val="left"/>
      </w:pPr>
      <w:bookmarkStart w:id="21" w:name="_44sinio" w:colFirst="0" w:colLast="0"/>
      <w:bookmarkEnd w:id="21"/>
      <w:r>
        <w:t>Literature Review</w:t>
      </w:r>
    </w:p>
    <w:p w14:paraId="0DA71DD5">
      <w:pPr>
        <w:pStyle w:val="14"/>
        <w:jc w:val="both"/>
      </w:pPr>
      <w:r>
        <w:t>The concept of digital platforms in construction is not entirely new, but the integration of end-to-end services is still a developing area. Several studies highlight the benefits of centralizing construction services, such as reducing project delays and improving cost efficiency. However, existing platforms often lack features like real-time price comparisons, user-friendly interfaces, and advanced project management tools.</w:t>
      </w:r>
    </w:p>
    <w:p w14:paraId="31043DD0">
      <w:pPr>
        <w:pStyle w:val="14"/>
        <w:jc w:val="both"/>
      </w:pPr>
      <w:r>
        <w:t>OneSource Construction builds upon these studies by addressing the shortcomings of current solutions. The platform incorporates innovative features such as contractor ratings, material quality assessments, and personalized recommendations to meet user needs effectively. By leveraging technologies like cloud computing and machine learning, the platform aims to set a new standard for digital construction management.</w:t>
      </w:r>
    </w:p>
    <w:p w14:paraId="75CCDB23">
      <w:pPr>
        <w:pStyle w:val="5"/>
        <w:keepNext w:val="0"/>
        <w:keepLines w:val="0"/>
        <w:widowControl/>
        <w:jc w:val="both"/>
      </w:pPr>
      <w:r>
        <w:t>Related Work</w:t>
      </w:r>
    </w:p>
    <w:p w14:paraId="448656F0">
      <w:pPr>
        <w:pStyle w:val="14"/>
        <w:jc w:val="both"/>
      </w:pPr>
      <w:r>
        <w:t>Several platforms and tools exist in the construction domain, focusing on specific aspects like contractor hiring or material sourcing. For example:</w:t>
      </w:r>
    </w:p>
    <w:p w14:paraId="41EE41AE">
      <w:pPr>
        <w:pStyle w:val="14"/>
        <w:ind w:left="720"/>
        <w:jc w:val="both"/>
      </w:pPr>
      <w:r>
        <w:rPr>
          <w:rStyle w:val="15"/>
        </w:rPr>
        <w:t>Procore:</w:t>
      </w:r>
      <w:r>
        <w:t xml:space="preserve"> A construction management tool that offers project tracking and team collaboration but lacks an integrated material marketplace.</w:t>
      </w:r>
    </w:p>
    <w:p w14:paraId="418AD6FC">
      <w:pPr>
        <w:pStyle w:val="14"/>
        <w:ind w:left="720"/>
        <w:jc w:val="both"/>
      </w:pPr>
      <w:r>
        <w:rPr>
          <w:rStyle w:val="15"/>
        </w:rPr>
        <w:t>Houzz:</w:t>
      </w:r>
      <w:r>
        <w:t xml:space="preserve"> Primarily focused on interior design and home remodeling, this platform connects homeowners with service providers but does not cater to large-scale construction projects.</w:t>
      </w:r>
    </w:p>
    <w:p w14:paraId="49120EE9">
      <w:pPr>
        <w:pStyle w:val="14"/>
        <w:ind w:left="720"/>
        <w:jc w:val="both"/>
      </w:pPr>
      <w:r>
        <w:rPr>
          <w:rStyle w:val="15"/>
        </w:rPr>
        <w:t>BuildSupply:</w:t>
      </w:r>
      <w:r>
        <w:t xml:space="preserve"> Provides procurement solutions for construction materials but does not include project management or contractor services.</w:t>
      </w:r>
    </w:p>
    <w:p w14:paraId="4B907E1C">
      <w:pPr>
        <w:pStyle w:val="14"/>
        <w:jc w:val="both"/>
      </w:pPr>
      <w:r>
        <w:t>These platforms address niche areas but fail to provide a comprehensive, all-in-one solution for managing construction projects. OneSource Construction fills this gap by combining contractor services, material sourcing, and project management into a single, cohesive platform.</w:t>
      </w:r>
    </w:p>
    <w:p w14:paraId="23440B79">
      <w:pPr>
        <w:pStyle w:val="14"/>
      </w:pPr>
    </w:p>
    <w:p w14:paraId="706C64C3">
      <w:pPr>
        <w:pStyle w:val="14"/>
      </w:pPr>
    </w:p>
    <w:p w14:paraId="59F5EC80">
      <w:pPr>
        <w:pStyle w:val="14"/>
      </w:pPr>
    </w:p>
    <w:p w14:paraId="1F0351F7">
      <w:pPr>
        <w:pStyle w:val="14"/>
      </w:pPr>
    </w:p>
    <w:p w14:paraId="467F5A8C">
      <w:pPr>
        <w:pStyle w:val="14"/>
      </w:pPr>
    </w:p>
    <w:p w14:paraId="7F8BC207">
      <w:pPr>
        <w:pStyle w:val="5"/>
        <w:keepNext w:val="0"/>
        <w:keepLines w:val="0"/>
        <w:widowControl/>
        <w:jc w:val="left"/>
      </w:pPr>
      <w:r>
        <w:t>Gap Analysis</w:t>
      </w:r>
    </w:p>
    <w:p w14:paraId="0A6CC857">
      <w:pPr>
        <w:pStyle w:val="14"/>
        <w:jc w:val="both"/>
      </w:pPr>
      <w:r>
        <w:t>The primary gaps in existing solutions include:</w:t>
      </w:r>
    </w:p>
    <w:p w14:paraId="46EC2D32">
      <w:pPr>
        <w:pStyle w:val="14"/>
        <w:ind w:left="720"/>
        <w:jc w:val="both"/>
      </w:pPr>
      <w:r>
        <w:rPr>
          <w:rStyle w:val="15"/>
        </w:rPr>
        <w:t>Lack of Integration:</w:t>
      </w:r>
      <w:r>
        <w:t xml:space="preserve"> Current platforms often focus on one aspect of construction, such as hiring contractors or purchasing materials, without addressing the complete project lifecycle.</w:t>
      </w:r>
    </w:p>
    <w:p w14:paraId="624348A0">
      <w:pPr>
        <w:pStyle w:val="14"/>
        <w:ind w:left="720"/>
        <w:jc w:val="both"/>
      </w:pPr>
      <w:r>
        <w:rPr>
          <w:rStyle w:val="15"/>
        </w:rPr>
        <w:t>Limited Transparency:</w:t>
      </w:r>
      <w:r>
        <w:t xml:space="preserve"> Many solutions do not provide real-time price comparisons or detailed reviews, making it difficult for users to make informed decisions.</w:t>
      </w:r>
    </w:p>
    <w:p w14:paraId="722C6F67">
      <w:pPr>
        <w:pStyle w:val="14"/>
        <w:ind w:left="720"/>
        <w:jc w:val="both"/>
      </w:pPr>
      <w:r>
        <w:rPr>
          <w:rStyle w:val="15"/>
        </w:rPr>
        <w:t>Complex User Interfaces:</w:t>
      </w:r>
      <w:r>
        <w:t xml:space="preserve"> Some platforms are not user-friendly, especially for individuals with minimal technical expertise.</w:t>
      </w:r>
    </w:p>
    <w:p w14:paraId="608E8726">
      <w:pPr>
        <w:pStyle w:val="14"/>
        <w:ind w:left="720"/>
        <w:jc w:val="both"/>
      </w:pPr>
      <w:r>
        <w:rPr>
          <w:rStyle w:val="15"/>
        </w:rPr>
        <w:t>Inadequate Scalability:</w:t>
      </w:r>
      <w:r>
        <w:t xml:space="preserve"> Existing platforms may struggle to handle increased user demand or adapt to future technological advancements.</w:t>
      </w:r>
    </w:p>
    <w:p w14:paraId="10419B20">
      <w:pPr>
        <w:pStyle w:val="14"/>
        <w:jc w:val="both"/>
      </w:pPr>
      <w:r>
        <w:t>OneSource Construction addresses these gaps by offering a unified, user-friendly platform that integrates all essential services. Key features include:</w:t>
      </w:r>
    </w:p>
    <w:p w14:paraId="353D6993">
      <w:pPr>
        <w:pStyle w:val="14"/>
        <w:ind w:left="720"/>
        <w:jc w:val="both"/>
      </w:pPr>
      <w:r>
        <w:rPr>
          <w:rStyle w:val="15"/>
        </w:rPr>
        <w:t>Comprehensive Integration:</w:t>
      </w:r>
      <w:r>
        <w:t xml:space="preserve"> By consolidating contractor services, material sourcing, and project management, the platform provides a seamless experience for users.</w:t>
      </w:r>
    </w:p>
    <w:p w14:paraId="50F53298">
      <w:pPr>
        <w:pStyle w:val="14"/>
        <w:ind w:left="720"/>
        <w:jc w:val="both"/>
      </w:pPr>
      <w:r>
        <w:rPr>
          <w:rStyle w:val="15"/>
        </w:rPr>
        <w:t>Enhanced Transparency:</w:t>
      </w:r>
      <w:r>
        <w:t xml:space="preserve"> Real-time pricing and detailed contractor profiles ensure that users can make informed decisions.</w:t>
      </w:r>
    </w:p>
    <w:p w14:paraId="4BA49DA8">
      <w:pPr>
        <w:pStyle w:val="14"/>
        <w:ind w:left="720"/>
        <w:jc w:val="both"/>
      </w:pPr>
      <w:r>
        <w:rPr>
          <w:rStyle w:val="15"/>
        </w:rPr>
        <w:t>User-Friendly Design:</w:t>
      </w:r>
      <w:r>
        <w:t xml:space="preserve"> The intuitive interface is designed for users with varying levels of technical expertise, ensuring accessibility for all.</w:t>
      </w:r>
    </w:p>
    <w:p w14:paraId="0E310D91">
      <w:pPr>
        <w:pStyle w:val="14"/>
        <w:ind w:left="720"/>
        <w:jc w:val="both"/>
        <w:rPr>
          <w:rFonts w:asciiTheme="majorBidi" w:hAnsiTheme="majorBidi" w:cstheme="majorBidi"/>
        </w:rPr>
      </w:pPr>
      <w:r>
        <w:rPr>
          <w:rStyle w:val="15"/>
        </w:rPr>
        <w:t>Scalability:</w:t>
      </w:r>
      <w:r>
        <w:t xml:space="preserve"> The platform's architecture supports future growth, accommodating new features and increased user demands.</w:t>
      </w:r>
    </w:p>
    <w:sectPr>
      <w:headerReference r:id="rId6" w:type="first"/>
      <w:footerReference r:id="rId9" w:type="first"/>
      <w:headerReference r:id="rId4" w:type="default"/>
      <w:footerReference r:id="rId7" w:type="default"/>
      <w:headerReference r:id="rId5" w:type="even"/>
      <w:footerReference r:id="rId8" w:type="even"/>
      <w:pgSz w:w="11907" w:h="16839"/>
      <w:pgMar w:top="1584" w:right="1440" w:bottom="1584" w:left="1440" w:header="0" w:footer="72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8069450"/>
      <w:docPartObj>
        <w:docPartGallery w:val="autotext"/>
      </w:docPartObj>
    </w:sdtPr>
    <w:sdtEndPr>
      <w:rPr>
        <w:rFonts w:asciiTheme="minorHAnsi" w:hAnsiTheme="minorHAnsi"/>
      </w:rPr>
    </w:sdtEndPr>
    <w:sdtContent>
      <w:sdt>
        <w:sdtPr>
          <w:rPr>
            <w:rFonts w:asciiTheme="minorHAnsi" w:hAnsiTheme="minorHAnsi"/>
          </w:rPr>
          <w:id w:val="860082579"/>
          <w:docPartObj>
            <w:docPartGallery w:val="autotext"/>
          </w:docPartObj>
        </w:sdtPr>
        <w:sdtEndPr>
          <w:rPr>
            <w:rFonts w:asciiTheme="minorHAnsi" w:hAnsiTheme="minorHAnsi"/>
          </w:rPr>
        </w:sdtEndPr>
        <w:sdtContent>
          <w:p w14:paraId="4216244F">
            <w:pPr>
              <w:pStyle w:val="12"/>
              <w:jc w:val="right"/>
              <w:rPr>
                <w:rFonts w:asciiTheme="minorHAnsi" w:hAnsiTheme="minorHAnsi"/>
              </w:rPr>
            </w:pPr>
            <w:r>
              <w:rPr>
                <w:rFonts w:asciiTheme="minorHAnsi" w:hAnsiTheme="minorHAnsi"/>
              </w:rPr>
              <w:t xml:space="preserve">Page </w:t>
            </w:r>
            <w:r>
              <w:rPr>
                <w:rFonts w:asciiTheme="minorHAnsi" w:hAnsiTheme="minorHAnsi"/>
                <w:b/>
                <w:bCs/>
              </w:rPr>
              <w:fldChar w:fldCharType="begin"/>
            </w:r>
            <w:r>
              <w:rPr>
                <w:rFonts w:asciiTheme="minorHAnsi" w:hAnsiTheme="minorHAnsi"/>
                <w:b/>
                <w:bCs/>
              </w:rPr>
              <w:instrText xml:space="preserve"> PAGE </w:instrText>
            </w:r>
            <w:r>
              <w:rPr>
                <w:rFonts w:asciiTheme="minorHAnsi" w:hAnsiTheme="minorHAnsi"/>
                <w:b/>
                <w:bCs/>
              </w:rPr>
              <w:fldChar w:fldCharType="separate"/>
            </w:r>
            <w:r>
              <w:rPr>
                <w:rFonts w:asciiTheme="minorHAnsi" w:hAnsiTheme="minorHAnsi"/>
                <w:b/>
                <w:bCs/>
              </w:rPr>
              <w:t>2</w:t>
            </w:r>
            <w:r>
              <w:rPr>
                <w:rFonts w:asciiTheme="minorHAnsi" w:hAnsiTheme="minorHAnsi"/>
                <w:b/>
                <w:bCs/>
              </w:rPr>
              <w:fldChar w:fldCharType="end"/>
            </w:r>
            <w:r>
              <w:rPr>
                <w:rFonts w:asciiTheme="minorHAnsi" w:hAnsiTheme="minorHAnsi"/>
              </w:rPr>
              <w:t xml:space="preserve"> of </w:t>
            </w:r>
            <w:r>
              <w:rPr>
                <w:rFonts w:asciiTheme="minorHAnsi" w:hAnsiTheme="minorHAnsi"/>
                <w:b/>
                <w:bCs/>
              </w:rPr>
              <w:fldChar w:fldCharType="begin"/>
            </w:r>
            <w:r>
              <w:rPr>
                <w:rFonts w:asciiTheme="minorHAnsi" w:hAnsiTheme="minorHAnsi"/>
                <w:b/>
                <w:bCs/>
              </w:rPr>
              <w:instrText xml:space="preserve"> NUMPAGES  </w:instrText>
            </w:r>
            <w:r>
              <w:rPr>
                <w:rFonts w:asciiTheme="minorHAnsi" w:hAnsiTheme="minorHAnsi"/>
                <w:b/>
                <w:bCs/>
              </w:rPr>
              <w:fldChar w:fldCharType="separate"/>
            </w:r>
            <w:r>
              <w:rPr>
                <w:rFonts w:asciiTheme="minorHAnsi" w:hAnsiTheme="minorHAnsi"/>
                <w:b/>
                <w:bCs/>
              </w:rPr>
              <w:t>14</w:t>
            </w:r>
            <w:r>
              <w:rPr>
                <w:rFonts w:asciiTheme="minorHAnsi" w:hAnsiTheme="minorHAnsi"/>
                <w:b/>
                <w:bCs/>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C2C1C6">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73B4A9">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29625A">
    <w:pPr>
      <w:spacing w:line="276" w:lineRule="auto"/>
      <w:rPr>
        <w:rFonts w:ascii="Courier New" w:hAnsi="Courier New" w:eastAsia="Courier New" w:cs="Courier New"/>
        <w:color w:val="000000"/>
        <w:highlight w:val="white"/>
      </w:rPr>
    </w:pPr>
  </w:p>
  <w:tbl>
    <w:tblPr>
      <w:tblStyle w:val="9"/>
      <w:tblW w:w="10060" w:type="dxa"/>
      <w:tblInd w:w="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0" w:type="dxa"/>
        <w:left w:w="108" w:type="dxa"/>
        <w:bottom w:w="0" w:type="dxa"/>
        <w:right w:w="108" w:type="dxa"/>
      </w:tblCellMar>
    </w:tblPr>
    <w:tblGrid>
      <w:gridCol w:w="8482"/>
      <w:gridCol w:w="1578"/>
    </w:tblGrid>
    <w:tr w14:paraId="7D8E04FC">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CellMar>
          <w:top w:w="0" w:type="dxa"/>
          <w:left w:w="108" w:type="dxa"/>
          <w:bottom w:w="0" w:type="dxa"/>
          <w:right w:w="108" w:type="dxa"/>
        </w:tblCellMar>
      </w:tblPrEx>
      <w:trPr>
        <w:trHeight w:val="522" w:hRule="atLeast"/>
      </w:trPr>
      <w:tc>
        <w:tcPr>
          <w:tcW w:w="8482" w:type="dxa"/>
        </w:tcPr>
        <w:p w14:paraId="3F6FC4C1">
          <w:pPr>
            <w:tabs>
              <w:tab w:val="center" w:pos="4680"/>
              <w:tab w:val="right" w:pos="9360"/>
            </w:tabs>
            <w:jc w:val="right"/>
            <w:rPr>
              <w:rFonts w:ascii="Cambria" w:hAnsi="Cambria" w:eastAsia="Cambria" w:cs="Cambria"/>
              <w:color w:val="000000"/>
              <w:sz w:val="40"/>
              <w:szCs w:val="40"/>
            </w:rPr>
          </w:pPr>
          <w:r>
            <w:rPr>
              <w:rFonts w:ascii="Cambria" w:hAnsi="Cambria" w:eastAsia="Cambria" w:cs="Cambria"/>
              <w:color w:val="000000"/>
              <w:sz w:val="40"/>
              <w:szCs w:val="40"/>
            </w:rPr>
            <w:t>Eye Friend App - Final</w:t>
          </w:r>
        </w:p>
      </w:tc>
      <w:tc>
        <w:tcPr>
          <w:tcW w:w="1578" w:type="dxa"/>
        </w:tcPr>
        <w:p w14:paraId="1983B2CD">
          <w:pPr>
            <w:tabs>
              <w:tab w:val="center" w:pos="4680"/>
              <w:tab w:val="right" w:pos="9360"/>
            </w:tabs>
            <w:rPr>
              <w:rFonts w:ascii="Cambria" w:hAnsi="Cambria" w:eastAsia="Cambria" w:cs="Cambria"/>
              <w:b/>
              <w:color w:val="4F81BD"/>
              <w:sz w:val="36"/>
              <w:szCs w:val="36"/>
            </w:rPr>
          </w:pPr>
          <w:r>
            <w:rPr>
              <w:rFonts w:ascii="Cambria" w:hAnsi="Cambria" w:eastAsia="Cambria" w:cs="Cambria"/>
              <w:b/>
              <w:color w:val="4F81BD"/>
              <w:sz w:val="36"/>
              <w:szCs w:val="36"/>
            </w:rPr>
            <w:t>2015</w:t>
          </w:r>
        </w:p>
      </w:tc>
    </w:tr>
  </w:tbl>
  <w:p w14:paraId="0CC7CE8A">
    <w:pP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A131B9">
    <w:pPr>
      <w:tabs>
        <w:tab w:val="center" w:pos="5220"/>
        <w:tab w:val="right" w:pos="9360"/>
        <w:tab w:val="right" w:pos="10350"/>
      </w:tabs>
      <w:rPr>
        <w:rFonts w:ascii="Tahoma" w:hAnsi="Tahoma" w:eastAsia="Tahoma" w:cs="Tahoma"/>
        <w:sz w:val="16"/>
        <w:szCs w:val="16"/>
      </w:rPr>
    </w:pPr>
  </w:p>
  <w:p w14:paraId="0554F7FF">
    <w:pPr>
      <w:tabs>
        <w:tab w:val="center" w:pos="5220"/>
        <w:tab w:val="right" w:pos="9360"/>
        <w:tab w:val="right" w:pos="10350"/>
      </w:tabs>
      <w:rPr>
        <w:rFonts w:eastAsia="Tahoma" w:asciiTheme="majorHAnsi" w:hAnsiTheme="majorHAnsi" w:cstheme="majorHAnsi"/>
        <w:sz w:val="18"/>
        <w:szCs w:val="18"/>
      </w:rPr>
    </w:pPr>
    <w:r>
      <w:rPr>
        <w:rFonts w:eastAsia="Tahoma" w:asciiTheme="majorHAnsi" w:hAnsiTheme="majorHAnsi" w:cstheme="majorHAnsi"/>
        <w:sz w:val="18"/>
        <w:szCs w:val="18"/>
      </w:rPr>
      <w:t>&lt;Project code&gt;</w:t>
    </w:r>
    <w:r>
      <w:rPr>
        <w:rFonts w:eastAsia="Tahoma" w:asciiTheme="majorHAnsi" w:hAnsiTheme="majorHAnsi" w:cstheme="majorHAnsi"/>
        <w:sz w:val="18"/>
        <w:szCs w:val="18"/>
      </w:rPr>
      <w:tab/>
    </w:r>
    <w:r>
      <w:rPr>
        <w:rFonts w:eastAsia="Tahoma" w:asciiTheme="majorHAnsi" w:hAnsiTheme="majorHAnsi" w:cstheme="majorHAnsi"/>
        <w:sz w:val="18"/>
        <w:szCs w:val="18"/>
      </w:rPr>
      <w:t xml:space="preserve">                                                          </w:t>
    </w:r>
    <w:r>
      <w:rPr>
        <w:rFonts w:eastAsia="Tahoma" w:asciiTheme="majorHAnsi" w:hAnsiTheme="majorHAnsi" w:cstheme="majorHAnsi"/>
        <w:sz w:val="18"/>
        <w:szCs w:val="18"/>
      </w:rPr>
      <w:tab/>
    </w:r>
    <w:r>
      <w:rPr>
        <w:rFonts w:eastAsia="Tahoma" w:asciiTheme="majorHAnsi" w:hAnsiTheme="majorHAnsi" w:cstheme="majorHAnsi"/>
        <w:sz w:val="18"/>
        <w:szCs w:val="18"/>
      </w:rPr>
      <w:t xml:space="preserve">Final Year Project Report   </w:t>
    </w:r>
  </w:p>
  <w:p w14:paraId="60A27C8C">
    <w:pPr>
      <w:tabs>
        <w:tab w:val="center" w:pos="5220"/>
        <w:tab w:val="right" w:pos="9360"/>
        <w:tab w:val="right" w:pos="10350"/>
      </w:tabs>
      <w:rPr>
        <w:rFonts w:eastAsia="Tahoma" w:asciiTheme="majorHAnsi" w:hAnsiTheme="majorHAnsi" w:cstheme="majorHAnsi"/>
        <w:sz w:val="18"/>
        <w:szCs w:val="18"/>
      </w:rPr>
    </w:pPr>
    <w:r>
      <w:rPr>
        <w:rFonts w:eastAsia="Tahoma" w:asciiTheme="majorHAnsi" w:hAnsiTheme="majorHAnsi" w:cstheme="majorHAnsi"/>
        <w:sz w:val="18"/>
        <w:szCs w:val="18"/>
      </w:rPr>
      <w:t xml:space="preserve"> &lt;Version 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4CCC4">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D6DD50">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58618A"/>
    <w:multiLevelType w:val="multilevel"/>
    <w:tmpl w:val="4658618A"/>
    <w:lvl w:ilvl="0" w:tentative="0">
      <w:start w:val="1"/>
      <w:numFmt w:val="decimal"/>
      <w:lvlText w:val="%1"/>
      <w:lvlJc w:val="left"/>
      <w:pPr>
        <w:ind w:left="375" w:hanging="375"/>
      </w:pPr>
    </w:lvl>
    <w:lvl w:ilvl="1" w:tentative="0">
      <w:start w:val="1"/>
      <w:numFmt w:val="decimal"/>
      <w:lvlText w:val="%1.%2"/>
      <w:lvlJc w:val="left"/>
      <w:pPr>
        <w:ind w:left="375" w:hanging="375"/>
      </w:pPr>
      <w:rPr>
        <w:sz w:val="32"/>
        <w:szCs w:val="32"/>
      </w:r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11"/>
    <w:rsid w:val="0012711A"/>
    <w:rsid w:val="001D12AB"/>
    <w:rsid w:val="001E265C"/>
    <w:rsid w:val="00235CF5"/>
    <w:rsid w:val="00241E0F"/>
    <w:rsid w:val="00256162"/>
    <w:rsid w:val="00270757"/>
    <w:rsid w:val="00295A8B"/>
    <w:rsid w:val="002C757C"/>
    <w:rsid w:val="0033675D"/>
    <w:rsid w:val="003A4069"/>
    <w:rsid w:val="003B3853"/>
    <w:rsid w:val="003E2B30"/>
    <w:rsid w:val="00400C2B"/>
    <w:rsid w:val="00484F40"/>
    <w:rsid w:val="005240E1"/>
    <w:rsid w:val="00567257"/>
    <w:rsid w:val="005B59E8"/>
    <w:rsid w:val="006805D4"/>
    <w:rsid w:val="006B2E48"/>
    <w:rsid w:val="006D5911"/>
    <w:rsid w:val="006E2A83"/>
    <w:rsid w:val="006F6535"/>
    <w:rsid w:val="0078797D"/>
    <w:rsid w:val="00806F8E"/>
    <w:rsid w:val="00826023"/>
    <w:rsid w:val="008316D9"/>
    <w:rsid w:val="008B5BC8"/>
    <w:rsid w:val="00924647"/>
    <w:rsid w:val="00943611"/>
    <w:rsid w:val="00966E5C"/>
    <w:rsid w:val="00967881"/>
    <w:rsid w:val="00A13D19"/>
    <w:rsid w:val="00A3689B"/>
    <w:rsid w:val="00A73874"/>
    <w:rsid w:val="00AB77E5"/>
    <w:rsid w:val="00B23A04"/>
    <w:rsid w:val="00B52226"/>
    <w:rsid w:val="00B61A48"/>
    <w:rsid w:val="00B6710D"/>
    <w:rsid w:val="00B75FD7"/>
    <w:rsid w:val="00BA5F09"/>
    <w:rsid w:val="00BC2F42"/>
    <w:rsid w:val="00C02D10"/>
    <w:rsid w:val="00C14184"/>
    <w:rsid w:val="00C3528E"/>
    <w:rsid w:val="00C7616A"/>
    <w:rsid w:val="00C832B8"/>
    <w:rsid w:val="00C86F0B"/>
    <w:rsid w:val="00CE6057"/>
    <w:rsid w:val="00CF29C2"/>
    <w:rsid w:val="00D072B5"/>
    <w:rsid w:val="00DC47D6"/>
    <w:rsid w:val="00DD16FF"/>
    <w:rsid w:val="00DD1998"/>
    <w:rsid w:val="00DD6E83"/>
    <w:rsid w:val="00E0764C"/>
    <w:rsid w:val="00E249E9"/>
    <w:rsid w:val="00E455E1"/>
    <w:rsid w:val="00E64BD9"/>
    <w:rsid w:val="00E84E1F"/>
    <w:rsid w:val="00EC3851"/>
    <w:rsid w:val="00F8309D"/>
    <w:rsid w:val="00FA609D"/>
    <w:rsid w:val="00FB07EE"/>
    <w:rsid w:val="00FD15E0"/>
    <w:rsid w:val="00FD1EE8"/>
    <w:rsid w:val="2F251BD5"/>
    <w:rsid w:val="406210EB"/>
    <w:rsid w:val="418607AA"/>
    <w:rsid w:val="50F96D8A"/>
    <w:rsid w:val="590F1AAD"/>
    <w:rsid w:val="5E766250"/>
    <w:rsid w:val="66A54243"/>
    <w:rsid w:val="73CB0FEE"/>
    <w:rsid w:val="784513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imes New Roman" w:hAnsi="Times New Roman" w:eastAsia="Times New Roman" w:cs="Times New Roman"/>
      <w:sz w:val="24"/>
      <w:szCs w:val="24"/>
      <w:lang w:val="en-US" w:eastAsia="en-US" w:bidi="ar-SA"/>
    </w:rPr>
  </w:style>
  <w:style w:type="paragraph" w:styleId="2">
    <w:name w:val="heading 1"/>
    <w:basedOn w:val="1"/>
    <w:next w:val="1"/>
    <w:uiPriority w:val="0"/>
    <w:pPr>
      <w:keepNext/>
      <w:keepLines/>
      <w:spacing w:before="240" w:after="60"/>
      <w:outlineLvl w:val="0"/>
    </w:pPr>
    <w:rPr>
      <w:rFonts w:ascii="Arial" w:hAnsi="Arial" w:eastAsia="Arial" w:cs="Arial"/>
      <w:b/>
      <w:color w:val="000000"/>
      <w:sz w:val="32"/>
      <w:szCs w:val="32"/>
    </w:rPr>
  </w:style>
  <w:style w:type="paragraph" w:styleId="3">
    <w:name w:val="heading 2"/>
    <w:basedOn w:val="1"/>
    <w:next w:val="1"/>
    <w:qFormat/>
    <w:uiPriority w:val="0"/>
    <w:pPr>
      <w:keepNext/>
      <w:keepLines/>
      <w:jc w:val="both"/>
      <w:outlineLvl w:val="1"/>
    </w:pPr>
    <w:rPr>
      <w:b/>
      <w:color w:val="000000"/>
      <w:sz w:val="32"/>
      <w:szCs w:val="32"/>
    </w:rPr>
  </w:style>
  <w:style w:type="paragraph" w:styleId="4">
    <w:name w:val="heading 3"/>
    <w:basedOn w:val="1"/>
    <w:next w:val="1"/>
    <w:qFormat/>
    <w:uiPriority w:val="0"/>
    <w:pPr>
      <w:keepNext/>
      <w:keepLines/>
      <w:spacing w:after="200" w:line="276" w:lineRule="auto"/>
      <w:jc w:val="center"/>
      <w:outlineLvl w:val="2"/>
    </w:pPr>
    <w:rPr>
      <w:b/>
      <w:color w:val="000000"/>
      <w:sz w:val="40"/>
      <w:szCs w:val="40"/>
    </w:rPr>
  </w:style>
  <w:style w:type="paragraph" w:styleId="5">
    <w:name w:val="heading 4"/>
    <w:basedOn w:val="1"/>
    <w:next w:val="1"/>
    <w:qFormat/>
    <w:uiPriority w:val="0"/>
    <w:pPr>
      <w:keepNext/>
      <w:keepLines/>
      <w:jc w:val="center"/>
      <w:outlineLvl w:val="3"/>
    </w:pPr>
    <w:rPr>
      <w:rFonts w:ascii="Arial" w:hAnsi="Arial" w:eastAsia="Arial" w:cs="Arial"/>
      <w:b/>
      <w:color w:val="000000"/>
      <w:sz w:val="30"/>
      <w:szCs w:val="30"/>
    </w:rPr>
  </w:style>
  <w:style w:type="paragraph" w:styleId="6">
    <w:name w:val="heading 5"/>
    <w:basedOn w:val="1"/>
    <w:next w:val="1"/>
    <w:uiPriority w:val="0"/>
    <w:pPr>
      <w:keepNext/>
      <w:keepLines/>
      <w:spacing w:before="240" w:after="60"/>
      <w:ind w:left="1008" w:hanging="1008"/>
      <w:outlineLvl w:val="4"/>
    </w:pPr>
    <w:rPr>
      <w:rFonts w:ascii="Calibri" w:hAnsi="Calibri" w:eastAsia="Calibri" w:cs="Calibri"/>
      <w:b/>
      <w:i/>
      <w:color w:val="000000"/>
      <w:sz w:val="22"/>
      <w:szCs w:val="22"/>
    </w:rPr>
  </w:style>
  <w:style w:type="paragraph" w:styleId="7">
    <w:name w:val="heading 6"/>
    <w:basedOn w:val="1"/>
    <w:next w:val="1"/>
    <w:uiPriority w:val="0"/>
    <w:pPr>
      <w:keepNext/>
      <w:keepLines/>
      <w:spacing w:before="240" w:after="60"/>
      <w:ind w:left="1152" w:hanging="1152"/>
      <w:outlineLvl w:val="5"/>
    </w:pPr>
    <w:rPr>
      <w:rFonts w:ascii="Calibri" w:hAnsi="Calibri" w:eastAsia="Calibri" w:cs="Calibri"/>
      <w:b/>
      <w:color w:val="000000"/>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qFormat/>
    <w:uiPriority w:val="99"/>
    <w:rPr>
      <w:rFonts w:ascii="Tahoma" w:hAnsi="Tahoma" w:cs="Tahoma"/>
      <w:sz w:val="16"/>
      <w:szCs w:val="16"/>
    </w:rPr>
  </w:style>
  <w:style w:type="paragraph" w:styleId="11">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12">
    <w:name w:val="footer"/>
    <w:basedOn w:val="1"/>
    <w:link w:val="22"/>
    <w:unhideWhenUsed/>
    <w:uiPriority w:val="99"/>
    <w:pPr>
      <w:tabs>
        <w:tab w:val="center" w:pos="4680"/>
        <w:tab w:val="right" w:pos="9360"/>
      </w:tabs>
    </w:pPr>
  </w:style>
  <w:style w:type="paragraph" w:styleId="13">
    <w:name w:val="header"/>
    <w:basedOn w:val="1"/>
    <w:link w:val="21"/>
    <w:unhideWhenUsed/>
    <w:uiPriority w:val="99"/>
    <w:pPr>
      <w:tabs>
        <w:tab w:val="center" w:pos="4680"/>
        <w:tab w:val="right" w:pos="9360"/>
      </w:tabs>
    </w:pPr>
  </w:style>
  <w:style w:type="paragraph" w:styleId="1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8"/>
    <w:qFormat/>
    <w:uiPriority w:val="22"/>
    <w:rPr>
      <w:b/>
      <w:bCs/>
    </w:rPr>
  </w:style>
  <w:style w:type="paragraph" w:styleId="16">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0"/>
    <w:pPr>
      <w:keepNext/>
      <w:keepLines/>
      <w:spacing w:before="240" w:after="60"/>
      <w:jc w:val="center"/>
    </w:pPr>
    <w:rPr>
      <w:rFonts w:ascii="Arial" w:hAnsi="Arial" w:eastAsia="Arial" w:cs="Arial"/>
      <w:b/>
      <w:color w:val="000000"/>
      <w:sz w:val="32"/>
      <w:szCs w:val="32"/>
    </w:rPr>
  </w:style>
  <w:style w:type="table" w:customStyle="1" w:styleId="18">
    <w:name w:val="_Style 11"/>
    <w:basedOn w:val="9"/>
    <w:qFormat/>
    <w:uiPriority w:val="0"/>
    <w:tblPr>
      <w:tblCellMar>
        <w:left w:w="115" w:type="dxa"/>
        <w:right w:w="115" w:type="dxa"/>
      </w:tblCellMar>
    </w:tblPr>
  </w:style>
  <w:style w:type="table" w:customStyle="1" w:styleId="19">
    <w:name w:val="_Style 12"/>
    <w:basedOn w:val="9"/>
    <w:qFormat/>
    <w:uiPriority w:val="0"/>
    <w:tblPr>
      <w:tblCellMar>
        <w:left w:w="115" w:type="dxa"/>
        <w:right w:w="115" w:type="dxa"/>
      </w:tblCellMar>
    </w:tblPr>
  </w:style>
  <w:style w:type="character" w:customStyle="1" w:styleId="20">
    <w:name w:val="Balloon Text Char"/>
    <w:basedOn w:val="8"/>
    <w:link w:val="10"/>
    <w:semiHidden/>
    <w:qFormat/>
    <w:uiPriority w:val="99"/>
    <w:rPr>
      <w:rFonts w:ascii="Tahoma" w:hAnsi="Tahoma" w:cs="Tahoma"/>
      <w:sz w:val="16"/>
      <w:szCs w:val="16"/>
    </w:rPr>
  </w:style>
  <w:style w:type="character" w:customStyle="1" w:styleId="21">
    <w:name w:val="Header Char"/>
    <w:basedOn w:val="8"/>
    <w:link w:val="13"/>
    <w:qFormat/>
    <w:uiPriority w:val="99"/>
  </w:style>
  <w:style w:type="character" w:customStyle="1" w:styleId="22">
    <w:name w:val="Footer Char"/>
    <w:basedOn w:val="8"/>
    <w:link w:val="12"/>
    <w:qFormat/>
    <w:uiPriority w:val="99"/>
  </w:style>
  <w:style w:type="paragraph" w:styleId="23">
    <w:name w:val="No Spacing"/>
    <w:qFormat/>
    <w:uiPriority w:val="1"/>
    <w:pPr>
      <w:widowControl w:val="0"/>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15</Pages>
  <Words>2177</Words>
  <Characters>12413</Characters>
  <Lines>103</Lines>
  <Paragraphs>29</Paragraphs>
  <TotalTime>0</TotalTime>
  <ScaleCrop>false</ScaleCrop>
  <LinksUpToDate>false</LinksUpToDate>
  <CharactersWithSpaces>14561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2025-01-17T15:42:00Z</dcterms:created>
  <dc:creator>Other User</dc:creator>
  <cp:lastModifiedBy>CSC</cp:lastModifiedBy>
  <dcterms:modified xsi:type="dcterms:W3CDTF">2025-01-19T15:50:58Z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4F6B0A000D8E4CF7843A2D1B7BC1BFD7_13</vt:lpwstr>
  </property>
</Properties>
</file>