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hAnsi="宋体"/>
          <w:b/>
          <w:color w:val="000000"/>
          <w:sz w:val="52"/>
        </w:rPr>
      </w:pPr>
      <w:bookmarkStart w:id="0" w:name="_GoBack"/>
      <w:bookmarkEnd w:id="0"/>
    </w:p>
    <w:p>
      <w:pPr>
        <w:spacing w:line="520" w:lineRule="atLeast"/>
        <w:jc w:val="center"/>
        <w:rPr>
          <w:rFonts w:hint="eastAsia" w:eastAsia="宋体"/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eastAsia="zh-CN"/>
        </w:rPr>
        <w:t>1</w:t>
      </w:r>
    </w:p>
    <w:p>
      <w:pPr>
        <w:rPr>
          <w:rFonts w:hint="eastAsia" w:ascii="宋体" w:hAnsi="宋体" w:cs="宋体"/>
          <w:sz w:val="24"/>
        </w:rPr>
      </w:pPr>
    </w:p>
    <w:p>
      <w:pPr>
        <w:tabs>
          <w:tab w:val="left" w:pos="6260"/>
        </w:tabs>
        <w:spacing w:line="360" w:lineRule="auto"/>
        <w:jc w:val="distribute"/>
        <w:rPr>
          <w:b/>
          <w:sz w:val="32"/>
          <w:szCs w:val="32"/>
        </w:rPr>
      </w:pPr>
      <w:r>
        <w:rPr>
          <w:rFonts w:hint="eastAsia" w:ascii="宋体" w:hAnsi="宋体" w:cs="宋体"/>
          <w:sz w:val="24"/>
        </w:rPr>
        <w:t>文件编</w:t>
      </w:r>
      <w:r>
        <w:rPr>
          <w:rFonts w:hint="eastAsia" w:ascii="宋体" w:hAnsi="宋体" w:eastAsia="宋体" w:cs="宋体"/>
          <w:sz w:val="24"/>
        </w:rPr>
        <w:t>号：</w:t>
      </w:r>
      <w:r>
        <w:rPr>
          <w:rFonts w:hint="eastAsia" w:ascii="宋体" w:hAnsi="宋体" w:eastAsia="宋体" w:cs="宋体"/>
          <w:sz w:val="24"/>
          <w:lang w:eastAsia="zh-CN"/>
        </w:rPr>
        <w:t>1</w:t>
      </w:r>
      <w:r>
        <w:rPr>
          <w:rFonts w:hint="eastAsia" w:ascii="宋体" w:hAnsi="宋体" w:eastAsia="宋体" w:cs="宋体"/>
          <w:sz w:val="24"/>
        </w:rPr>
        <w:t>-TP</w:t>
      </w:r>
      <w:r>
        <w:rPr>
          <w:rFonts w:hint="eastAsia" w:ascii="宋体" w:hAnsi="宋体"/>
          <w:sz w:val="24"/>
        </w:rPr>
        <w:t>-03</w:t>
      </w:r>
      <w:r>
        <w:rPr>
          <w:rFonts w:hint="eastAsia"/>
          <w:b/>
          <w:sz w:val="32"/>
          <w:szCs w:val="32"/>
        </w:rPr>
        <w:t xml:space="preserve">                   </w:t>
      </w:r>
      <w:r>
        <w:rPr>
          <w:rFonts w:hint="eastAsia" w:ascii="宋体" w:hAnsi="宋体" w:cs="宋体"/>
          <w:sz w:val="24"/>
        </w:rPr>
        <w:t>版本</w:t>
      </w:r>
      <w:r>
        <w:rPr>
          <w:rFonts w:hint="eastAsia" w:ascii="宋体" w:hAnsi="宋体" w:eastAsia="宋体" w:cs="宋体"/>
          <w:sz w:val="24"/>
        </w:rPr>
        <w:t>：</w:t>
      </w:r>
      <w:r>
        <w:rPr>
          <w:rFonts w:hint="eastAsia" w:ascii="宋体" w:hAnsi="宋体" w:eastAsia="宋体" w:cs="宋体"/>
          <w:sz w:val="24"/>
          <w:lang w:val="en-US" w:eastAsia="zh-CN"/>
        </w:rPr>
        <w:t>A</w:t>
      </w:r>
      <w:r>
        <w:rPr>
          <w:rFonts w:hint="eastAsia" w:ascii="宋体" w:hAnsi="宋体" w:eastAsia="宋体" w:cs="宋体"/>
          <w:sz w:val="24"/>
        </w:rPr>
        <w:t xml:space="preserve">版 </w:t>
      </w:r>
    </w:p>
    <w:p>
      <w:pPr>
        <w:spacing w:line="360" w:lineRule="auto"/>
        <w:jc w:val="center"/>
        <w:rPr>
          <w:b/>
        </w:rPr>
      </w:pPr>
      <w:r>
        <w:rPr>
          <w:rFonts w:hint="eastAsia"/>
          <w:b/>
          <w:sz w:val="44"/>
          <w:szCs w:val="44"/>
          <w:lang/>
        </w:rPr>
        <w:pict>
          <v:line id="直线 95" o:spid="_x0000_s1136" o:spt="20" style="position:absolute;left:0pt;margin-left:-12pt;margin-top:5.9pt;height:0pt;width:451.5pt;z-index:251659264;mso-width-relative:page;mso-height-relative:page;" filled="f" stroked="t" coordsize="21600,21600">
            <v:path arrowok="t"/>
            <v:fill on="f" focussize="0,0"/>
            <v:stroke weight="1.5pt"/>
            <v:imagedata o:title=""/>
            <o:lock v:ext="edit"/>
          </v:line>
        </w:pict>
      </w:r>
    </w:p>
    <w:p>
      <w:pPr>
        <w:tabs>
          <w:tab w:val="left" w:pos="6260"/>
        </w:tabs>
        <w:spacing w:line="360" w:lineRule="auto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         </w:t>
      </w:r>
    </w:p>
    <w:p>
      <w:pPr>
        <w:tabs>
          <w:tab w:val="left" w:pos="6260"/>
        </w:tabs>
        <w:spacing w:line="360" w:lineRule="auto"/>
        <w:jc w:val="center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记 录 清 单</w:t>
      </w:r>
    </w:p>
    <w:p>
      <w:pPr>
        <w:tabs>
          <w:tab w:val="left" w:pos="6260"/>
        </w:tabs>
        <w:spacing w:line="360" w:lineRule="auto"/>
        <w:jc w:val="left"/>
        <w:rPr>
          <w:rFonts w:hint="eastAsia"/>
          <w:b/>
          <w:sz w:val="44"/>
          <w:szCs w:val="44"/>
        </w:rPr>
      </w:pPr>
    </w:p>
    <w:p>
      <w:pPr>
        <w:tabs>
          <w:tab w:val="left" w:pos="6260"/>
        </w:tabs>
        <w:spacing w:line="360" w:lineRule="auto"/>
        <w:jc w:val="left"/>
        <w:rPr>
          <w:rFonts w:hint="eastAsia"/>
          <w:b/>
          <w:sz w:val="44"/>
          <w:szCs w:val="44"/>
        </w:rPr>
      </w:pPr>
    </w:p>
    <w:p>
      <w:pPr>
        <w:tabs>
          <w:tab w:val="left" w:pos="6260"/>
        </w:tabs>
        <w:spacing w:line="360" w:lineRule="auto"/>
        <w:jc w:val="left"/>
        <w:rPr>
          <w:rFonts w:hint="eastAsia"/>
          <w:b/>
          <w:sz w:val="44"/>
          <w:szCs w:val="44"/>
        </w:rPr>
      </w:pPr>
    </w:p>
    <w:p>
      <w:pPr>
        <w:tabs>
          <w:tab w:val="left" w:pos="6260"/>
        </w:tabs>
        <w:spacing w:line="360" w:lineRule="auto"/>
        <w:jc w:val="left"/>
        <w:rPr>
          <w:rFonts w:hint="eastAsia"/>
          <w:b/>
          <w:sz w:val="44"/>
          <w:szCs w:val="44"/>
        </w:rPr>
      </w:pPr>
    </w:p>
    <w:p>
      <w:pPr>
        <w:tabs>
          <w:tab w:val="left" w:pos="6260"/>
        </w:tabs>
        <w:spacing w:line="360" w:lineRule="auto"/>
        <w:jc w:val="left"/>
        <w:rPr>
          <w:rFonts w:hint="eastAsia"/>
          <w:b/>
          <w:sz w:val="44"/>
          <w:szCs w:val="44"/>
        </w:rPr>
      </w:pPr>
    </w:p>
    <w:p>
      <w:pPr>
        <w:tabs>
          <w:tab w:val="left" w:pos="6260"/>
        </w:tabs>
        <w:spacing w:line="360" w:lineRule="auto"/>
        <w:jc w:val="left"/>
        <w:rPr>
          <w:b/>
          <w:sz w:val="44"/>
          <w:szCs w:val="44"/>
        </w:rPr>
      </w:pPr>
    </w:p>
    <w:p>
      <w:pPr>
        <w:spacing w:line="360" w:lineRule="auto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/>
        </w:rPr>
        <w:pict>
          <v:rect id="Rectangle 1078" o:spid="_x0000_s1137" o:spt="1" style="position:absolute;left:0pt;flip:y;margin-left:236.9pt;margin-top:22.3pt;height:39pt;width:94.9pt;z-index:251660288;mso-width-relative:page;mso-height-relative:page;" coordsize="21600,21600">
            <v:path/>
            <v:fill focussize="0,0"/>
            <v:stroke weight="3pt" color="#FF0000"/>
            <v:imagedata o:title=""/>
            <o:lock v:ext="edit"/>
            <v:textbox>
              <w:txbxContent>
                <w:p>
                  <w:pPr>
                    <w:ind w:firstLine="177" w:firstLineChars="49"/>
                    <w:rPr>
                      <w:rFonts w:ascii="Calibri" w:hAnsi="Calibri"/>
                      <w:b/>
                      <w:color w:val="FF0000"/>
                      <w:sz w:val="36"/>
                      <w:szCs w:val="36"/>
                    </w:rPr>
                  </w:pPr>
                  <w:r>
                    <w:rPr>
                      <w:rFonts w:hint="eastAsia" w:ascii="Calibri" w:hAnsi="Calibri"/>
                      <w:b/>
                      <w:color w:val="FF0000"/>
                      <w:sz w:val="36"/>
                      <w:szCs w:val="36"/>
                    </w:rPr>
                    <w:t>受  控</w:t>
                  </w:r>
                </w:p>
              </w:txbxContent>
            </v:textbox>
          </v:rect>
        </w:pict>
      </w:r>
      <w:r>
        <w:rPr>
          <w:rFonts w:hint="eastAsia"/>
          <w:sz w:val="32"/>
          <w:szCs w:val="32"/>
        </w:rPr>
        <w:t xml:space="preserve">     </w:t>
      </w:r>
    </w:p>
    <w:p>
      <w:pPr>
        <w:spacing w:line="360" w:lineRule="auto"/>
        <w:ind w:firstLine="3200" w:firstLineChars="1000"/>
        <w:rPr>
          <w:rFonts w:hint="eastAsia"/>
          <w:b/>
          <w:sz w:val="32"/>
          <w:szCs w:val="32"/>
        </w:rPr>
      </w:pPr>
      <w:r>
        <w:rPr>
          <w:rFonts w:hint="eastAsia"/>
          <w:sz w:val="32"/>
          <w:szCs w:val="32"/>
        </w:rPr>
        <w:t>受控状态：</w:t>
      </w:r>
    </w:p>
    <w:p>
      <w:pPr>
        <w:spacing w:line="360" w:lineRule="auto"/>
        <w:ind w:firstLine="3200" w:firstLineChars="10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发放编号：</w:t>
      </w:r>
    </w:p>
    <w:p>
      <w:pPr>
        <w:spacing w:line="360" w:lineRule="auto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vanish/>
          <w:sz w:val="32"/>
          <w:szCs w:val="32"/>
        </w:rPr>
        <w:pgNum/>
      </w:r>
      <w:r>
        <w:rPr>
          <w:rFonts w:hint="eastAsia"/>
          <w:vanish/>
          <w:sz w:val="32"/>
          <w:szCs w:val="32"/>
        </w:rPr>
        <w:pgNum/>
      </w:r>
    </w:p>
    <w:p>
      <w:pPr>
        <w:spacing w:line="360" w:lineRule="auto"/>
        <w:jc w:val="center"/>
        <w:rPr>
          <w:rFonts w:hint="eastAsia"/>
          <w:sz w:val="32"/>
          <w:szCs w:val="32"/>
        </w:rPr>
      </w:pPr>
    </w:p>
    <w:p>
      <w:pPr>
        <w:spacing w:line="360" w:lineRule="auto"/>
        <w:jc w:val="both"/>
        <w:rPr>
          <w:rFonts w:hint="eastAsia"/>
          <w:sz w:val="32"/>
          <w:szCs w:val="32"/>
        </w:rPr>
      </w:pPr>
    </w:p>
    <w:p>
      <w:pPr>
        <w:spacing w:line="520" w:lineRule="atLeast"/>
        <w:rPr>
          <w:rFonts w:eastAsia="黑体"/>
          <w:szCs w:val="28"/>
        </w:rPr>
      </w:pPr>
    </w:p>
    <w:tbl>
      <w:tblPr>
        <w:tblStyle w:val="11"/>
        <w:tblpPr w:leftFromText="180" w:rightFromText="180" w:vertAnchor="text" w:horzAnchor="margin" w:tblpXSpec="center" w:tblpY="200"/>
        <w:tblW w:w="0" w:type="auto"/>
        <w:tblInd w:w="0" w:type="dxa"/>
        <w:tblBorders>
          <w:top w:val="thickThinSmallGap" w:color="auto" w:sz="24" w:space="0"/>
          <w:left w:val="thickThinSmallGap" w:color="auto" w:sz="24" w:space="0"/>
          <w:bottom w:val="thickThinSmallGap" w:color="auto" w:sz="24" w:space="0"/>
          <w:right w:val="thickThinSmallGap" w:color="auto" w:sz="2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52"/>
      </w:tblGrid>
      <w:tr>
        <w:tblPrEx>
          <w:tblBorders>
            <w:top w:val="thickThinSmallGap" w:color="auto" w:sz="24" w:space="0"/>
            <w:left w:val="thickThinSmallGap" w:color="auto" w:sz="24" w:space="0"/>
            <w:bottom w:val="thickThinSmallGap" w:color="auto" w:sz="24" w:space="0"/>
            <w:right w:val="thickThinSmallGap" w:color="auto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" w:hRule="atLeast"/>
        </w:trPr>
        <w:tc>
          <w:tcPr>
            <w:tcW w:w="9252" w:type="dxa"/>
            <w:tcBorders>
              <w:top w:val="nil"/>
              <w:left w:val="nil"/>
              <w:bottom w:val="thickThinSmallGap" w:color="auto" w:sz="24" w:space="0"/>
              <w:right w:val="nil"/>
            </w:tcBorders>
            <w:noWrap w:val="0"/>
            <w:vAlign w:val="top"/>
          </w:tcPr>
          <w:p>
            <w:pPr>
              <w:spacing w:line="240" w:lineRule="atLeast"/>
              <w:ind w:firstLine="1044"/>
            </w:pPr>
          </w:p>
          <w:p>
            <w:pPr>
              <w:spacing w:line="240" w:lineRule="atLeast"/>
              <w:ind w:firstLine="1044"/>
            </w:pPr>
          </w:p>
          <w:p>
            <w:pPr>
              <w:spacing w:line="240" w:lineRule="atLeast"/>
              <w:ind w:firstLine="1044"/>
            </w:pPr>
          </w:p>
          <w:p>
            <w:pPr>
              <w:spacing w:line="240" w:lineRule="atLeast"/>
              <w:ind w:firstLine="1044"/>
            </w:pPr>
          </w:p>
          <w:p>
            <w:pPr>
              <w:spacing w:line="520" w:lineRule="atLeast"/>
              <w:jc w:val="distribute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编制：</w:t>
            </w:r>
            <w:r>
              <w:rPr>
                <w:rFonts w:hint="eastAsia"/>
                <w:sz w:val="28"/>
                <w:szCs w:val="28"/>
                <w:lang w:eastAsia="zh-CN"/>
              </w:rPr>
              <w:t>11</w:t>
            </w:r>
            <w:r>
              <w:rPr>
                <w:rFonts w:hint="eastAsia"/>
                <w:sz w:val="28"/>
                <w:szCs w:val="28"/>
              </w:rPr>
              <w:t xml:space="preserve">  审核：</w:t>
            </w:r>
            <w:r>
              <w:rPr>
                <w:rFonts w:hint="eastAsia"/>
                <w:sz w:val="28"/>
                <w:szCs w:val="28"/>
                <w:lang w:eastAsia="zh-CN"/>
              </w:rPr>
              <w:t>1</w:t>
            </w:r>
            <w:r>
              <w:rPr>
                <w:rFonts w:hint="eastAsia"/>
                <w:sz w:val="28"/>
                <w:szCs w:val="28"/>
              </w:rPr>
              <w:t xml:space="preserve">  批准：</w:t>
            </w:r>
            <w:r>
              <w:rPr>
                <w:rFonts w:hint="eastAsia"/>
                <w:sz w:val="28"/>
                <w:szCs w:val="28"/>
                <w:lang w:eastAsia="zh-CN"/>
              </w:rPr>
              <w:t>1</w:t>
            </w:r>
          </w:p>
        </w:tc>
      </w:tr>
    </w:tbl>
    <w:p>
      <w:pPr>
        <w:spacing w:line="240" w:lineRule="atLeast"/>
        <w:ind w:firstLine="624"/>
      </w:pPr>
      <w:r>
        <w:rPr>
          <w:sz w:val="32"/>
          <w:szCs w:val="32"/>
        </w:rPr>
        <w:t xml:space="preserve">                  </w:t>
      </w:r>
    </w:p>
    <w:p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 w:ascii="Times New Roman" w:hAnsi="Times New Roman" w:eastAsia="宋体" w:cs="Times New Roman"/>
          <w:color w:val="000000"/>
          <w:lang w:eastAsia="zh-CN"/>
        </w:rPr>
        <w:t>1</w:t>
      </w:r>
      <w:r>
        <w:rPr>
          <w:rFonts w:hint="eastAsia" w:ascii="Times New Roman" w:hAnsi="Times New Roman" w:eastAsia="宋体" w:cs="Times New Roman"/>
          <w:color w:val="000000"/>
        </w:rPr>
        <w:t xml:space="preserve">发布  </w:t>
      </w:r>
      <w:r>
        <w:rPr>
          <w:color w:val="000000"/>
        </w:rPr>
        <w:t xml:space="preserve">                     </w:t>
      </w:r>
      <w:r>
        <w:rPr>
          <w:rFonts w:hint="eastAsia"/>
          <w:color w:val="000000"/>
        </w:rPr>
        <w:t xml:space="preserve">    </w:t>
      </w:r>
      <w:r>
        <w:rPr>
          <w:color w:val="000000"/>
        </w:rPr>
        <w:t xml:space="preserve"> </w:t>
      </w:r>
      <w:r>
        <w:rPr>
          <w:rFonts w:hint="eastAsia"/>
          <w:color w:val="000000"/>
          <w:lang w:eastAsia="zh-CN"/>
        </w:rPr>
        <w:t>1</w:t>
      </w:r>
      <w:r>
        <w:rPr>
          <w:rFonts w:hint="eastAsia"/>
          <w:color w:val="000000"/>
        </w:rPr>
        <w:t>实施</w:t>
      </w:r>
    </w:p>
    <w:p>
      <w:pPr>
        <w:spacing w:line="360" w:lineRule="auto"/>
        <w:rPr>
          <w:rFonts w:hint="eastAsia"/>
          <w:sz w:val="28"/>
          <w:szCs w:val="28"/>
        </w:rPr>
      </w:pPr>
    </w:p>
    <w:p>
      <w:pPr>
        <w:jc w:val="center"/>
        <w:rPr>
          <w:rFonts w:ascii="宋体" w:hAnsi="宋体"/>
          <w:color w:val="000000"/>
          <w:sz w:val="32"/>
        </w:rPr>
      </w:pPr>
      <w:r>
        <w:rPr>
          <w:rFonts w:ascii="宋体" w:hAnsi="宋体"/>
          <w:color w:val="000000"/>
          <w:sz w:val="32"/>
        </w:rPr>
        <w:fldChar w:fldCharType="begin"/>
      </w:r>
      <w:r>
        <w:rPr>
          <w:rFonts w:ascii="宋体" w:hAnsi="宋体"/>
          <w:color w:val="000000"/>
          <w:sz w:val="32"/>
        </w:rPr>
        <w:instrText xml:space="preserve"> HYPERLINK "C:\WINDOWS\Desktop\我的公文包\天威蓄电池材料\" \l "第二级文件清单" </w:instrText>
      </w:r>
      <w:r>
        <w:rPr>
          <w:rFonts w:ascii="宋体" w:hAnsi="宋体"/>
          <w:color w:val="000000"/>
          <w:sz w:val="32"/>
        </w:rPr>
        <w:fldChar w:fldCharType="separate"/>
      </w:r>
      <w:r>
        <w:rPr>
          <w:rStyle w:val="14"/>
          <w:rFonts w:hint="eastAsia" w:ascii="宋体" w:hAnsi="宋体"/>
          <w:color w:val="000000"/>
          <w:sz w:val="32"/>
          <w:u w:val="none"/>
        </w:rPr>
        <w:t>记录清单</w:t>
      </w:r>
      <w:r>
        <w:rPr>
          <w:rFonts w:ascii="宋体" w:hAnsi="宋体"/>
          <w:color w:val="000000"/>
          <w:sz w:val="32"/>
        </w:rPr>
        <w:fldChar w:fldCharType="end"/>
      </w:r>
    </w:p>
    <w:p>
      <w:pPr>
        <w:jc w:val="distribute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</w:rPr>
        <w:t>部门：</w:t>
      </w:r>
      <w:r>
        <w:rPr>
          <w:rFonts w:hint="eastAsia" w:ascii="宋体" w:hAnsi="宋体"/>
          <w:lang w:eastAsia="zh-CN"/>
        </w:rPr>
        <w:t>11</w:t>
      </w:r>
      <w:r>
        <w:rPr>
          <w:rFonts w:hint="eastAsia" w:ascii="宋体" w:hAnsi="宋体"/>
        </w:rPr>
        <w:t xml:space="preserve">                                     编号:</w:t>
      </w:r>
      <w:r>
        <w:rPr>
          <w:rFonts w:hint="eastAsia" w:ascii="宋体" w:hAnsi="宋体"/>
          <w:lang w:eastAsia="zh-CN"/>
        </w:rPr>
        <w:t>1</w:t>
      </w:r>
      <w:r>
        <w:rPr>
          <w:rFonts w:hint="eastAsia" w:ascii="宋体" w:hAnsi="宋体"/>
        </w:rPr>
        <w:t>-TP-0</w:t>
      </w:r>
      <w:r>
        <w:rPr>
          <w:rFonts w:hint="eastAsia" w:ascii="宋体" w:hAnsi="宋体"/>
          <w:lang w:val="en-US" w:eastAsia="zh-CN"/>
        </w:rPr>
        <w:t>3</w:t>
      </w:r>
    </w:p>
    <w:tbl>
      <w:tblPr>
        <w:tblStyle w:val="11"/>
        <w:tblW w:w="982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4320"/>
        <w:gridCol w:w="1365"/>
        <w:gridCol w:w="1890"/>
        <w:gridCol w:w="142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序号</w:t>
            </w:r>
          </w:p>
        </w:tc>
        <w:tc>
          <w:tcPr>
            <w:tcW w:w="432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记</w:t>
            </w:r>
            <w:r>
              <w:rPr>
                <w:rFonts w:ascii="宋体" w:hAnsi="宋体"/>
                <w:sz w:val="24"/>
              </w:rPr>
              <w:t xml:space="preserve"> 录 名 称</w:t>
            </w:r>
          </w:p>
        </w:tc>
        <w:tc>
          <w:tcPr>
            <w:tcW w:w="136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编</w:t>
            </w:r>
            <w:r>
              <w:rPr>
                <w:rFonts w:ascii="宋体" w:hAnsi="宋体"/>
                <w:sz w:val="24"/>
              </w:rPr>
              <w:t xml:space="preserve"> 号</w:t>
            </w:r>
          </w:p>
        </w:tc>
        <w:tc>
          <w:tcPr>
            <w:tcW w:w="189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保存期</w:t>
            </w:r>
            <w:r>
              <w:rPr>
                <w:rFonts w:ascii="宋体" w:hAnsi="宋体"/>
                <w:sz w:val="24"/>
              </w:rPr>
              <w:t>(年)</w:t>
            </w:r>
          </w:p>
        </w:tc>
        <w:tc>
          <w:tcPr>
            <w:tcW w:w="142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</w:t>
            </w:r>
            <w:r>
              <w:rPr>
                <w:rFonts w:ascii="宋体" w:hAnsi="宋体"/>
                <w:sz w:val="24"/>
              </w:rPr>
              <w:t xml:space="preserve">  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培训计划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11</w:t>
            </w:r>
            <w:r>
              <w:rPr>
                <w:rFonts w:ascii="宋体" w:hAnsi="宋体"/>
                <w:szCs w:val="21"/>
              </w:rPr>
              <w:t>-01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培训记录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11</w:t>
            </w:r>
            <w:r>
              <w:rPr>
                <w:rFonts w:ascii="宋体" w:hAnsi="宋体"/>
                <w:szCs w:val="21"/>
              </w:rPr>
              <w:t>-02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t>资格确认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11</w:t>
            </w:r>
            <w:r>
              <w:rPr>
                <w:rFonts w:ascii="宋体" w:hAnsi="宋体"/>
                <w:szCs w:val="21"/>
              </w:rPr>
              <w:t>-03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default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t>受控文件清单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11</w:t>
            </w:r>
            <w:r>
              <w:rPr>
                <w:rFonts w:ascii="宋体" w:hAnsi="宋体"/>
                <w:szCs w:val="21"/>
              </w:rPr>
              <w:t>-04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t>外来文件清单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11</w:t>
            </w:r>
            <w:r>
              <w:rPr>
                <w:rFonts w:ascii="宋体" w:hAnsi="宋体"/>
                <w:szCs w:val="21"/>
              </w:rPr>
              <w:t>-05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t>文件发放回收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11</w:t>
            </w:r>
            <w:r>
              <w:rPr>
                <w:rFonts w:ascii="宋体" w:hAnsi="宋体"/>
                <w:szCs w:val="21"/>
              </w:rPr>
              <w:t>-06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t>风险与机会评价与应对策划表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1-TP-02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t>相关方要求和期望评审记录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11</w:t>
            </w:r>
            <w:r>
              <w:rPr>
                <w:rFonts w:ascii="宋体" w:hAnsi="宋体"/>
                <w:szCs w:val="21"/>
              </w:rPr>
              <w:t>-08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t>组织知识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11</w:t>
            </w:r>
            <w:r>
              <w:rPr>
                <w:rFonts w:ascii="宋体" w:hAnsi="宋体"/>
                <w:szCs w:val="21"/>
              </w:rPr>
              <w:t>-09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t>组织环境识别表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11</w:t>
            </w:r>
            <w:r>
              <w:rPr>
                <w:rFonts w:ascii="宋体" w:hAnsi="宋体"/>
                <w:szCs w:val="21"/>
              </w:rPr>
              <w:t>-10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default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t>质量目标展开书及考核表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11</w:t>
            </w:r>
            <w:r>
              <w:rPr>
                <w:rFonts w:ascii="宋体" w:hAnsi="宋体"/>
                <w:szCs w:val="21"/>
              </w:rPr>
              <w:t>-1</w:t>
            </w: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t>环境目标、指标和管理方案一览表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11</w:t>
            </w:r>
            <w:r>
              <w:rPr>
                <w:rFonts w:ascii="宋体" w:hAnsi="宋体"/>
                <w:szCs w:val="21"/>
              </w:rPr>
              <w:t>-1</w:t>
            </w: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t>环境目标、指标、管理方案运行检查表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11</w:t>
            </w:r>
            <w:r>
              <w:rPr>
                <w:rFonts w:ascii="宋体" w:hAnsi="宋体"/>
                <w:szCs w:val="21"/>
              </w:rPr>
              <w:t>-1</w:t>
            </w: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14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t>环境目标指标分解表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11</w:t>
            </w:r>
            <w:r>
              <w:rPr>
                <w:rFonts w:ascii="宋体" w:hAnsi="宋体"/>
                <w:szCs w:val="21"/>
              </w:rPr>
              <w:t>-1</w:t>
            </w: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t>环境目标指标考核表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11</w:t>
            </w:r>
            <w:r>
              <w:rPr>
                <w:rFonts w:ascii="宋体" w:hAnsi="宋体"/>
                <w:szCs w:val="21"/>
              </w:rPr>
              <w:t>-15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16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t>职业健康安全目标和管理方案一览表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11</w:t>
            </w:r>
            <w:r>
              <w:rPr>
                <w:rFonts w:ascii="宋体" w:hAnsi="宋体"/>
                <w:szCs w:val="21"/>
              </w:rPr>
              <w:t>-16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17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t>职业健康安全目标和管理方案检查表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11</w:t>
            </w:r>
            <w:r>
              <w:rPr>
                <w:rFonts w:ascii="宋体" w:hAnsi="宋体"/>
                <w:szCs w:val="21"/>
              </w:rPr>
              <w:t>-17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t>职业健康安全目标分解表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11</w:t>
            </w:r>
            <w:r>
              <w:rPr>
                <w:rFonts w:ascii="宋体" w:hAnsi="宋体"/>
                <w:szCs w:val="21"/>
              </w:rPr>
              <w:t>-18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19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t>职业健康安全目标考核表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11</w:t>
            </w:r>
            <w:r>
              <w:rPr>
                <w:rFonts w:ascii="宋体" w:hAnsi="宋体"/>
                <w:szCs w:val="21"/>
              </w:rPr>
              <w:t>-19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t>年度内部审核计划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11</w:t>
            </w:r>
            <w:r>
              <w:rPr>
                <w:rFonts w:ascii="宋体" w:hAnsi="宋体"/>
                <w:szCs w:val="21"/>
              </w:rPr>
              <w:t>-20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21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t>审核实施计划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11</w:t>
            </w:r>
            <w:r>
              <w:rPr>
                <w:rFonts w:ascii="宋体" w:hAnsi="宋体"/>
                <w:szCs w:val="21"/>
              </w:rPr>
              <w:t>-21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22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t>内审</w:t>
            </w: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instrText xml:space="preserve">HYPERLINK  \l "第二级文件清单"</w:instrText>
            </w: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t>会议签到表</w:t>
            </w: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11</w:t>
            </w:r>
            <w:r>
              <w:rPr>
                <w:rFonts w:ascii="宋体" w:hAnsi="宋体"/>
                <w:szCs w:val="21"/>
              </w:rPr>
              <w:t>-22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23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default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t>内审首次会议记录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11</w:t>
            </w:r>
            <w:r>
              <w:rPr>
                <w:rFonts w:ascii="宋体" w:hAnsi="宋体"/>
                <w:szCs w:val="21"/>
              </w:rPr>
              <w:t>-23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24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t>内部审核检查表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11</w:t>
            </w:r>
            <w:r>
              <w:rPr>
                <w:rFonts w:ascii="宋体" w:hAnsi="宋体"/>
                <w:szCs w:val="21"/>
              </w:rPr>
              <w:t>-24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default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t>内审末次会议记录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11</w:t>
            </w:r>
            <w:r>
              <w:rPr>
                <w:rFonts w:ascii="宋体" w:hAnsi="宋体"/>
                <w:szCs w:val="21"/>
              </w:rPr>
              <w:t>-2</w:t>
            </w: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26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default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t>内审不符合项报告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11</w:t>
            </w:r>
            <w:r>
              <w:rPr>
                <w:rFonts w:ascii="宋体" w:hAnsi="宋体"/>
                <w:szCs w:val="21"/>
              </w:rPr>
              <w:t>-2</w:t>
            </w: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27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t>内审报告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11</w:t>
            </w:r>
            <w:r>
              <w:rPr>
                <w:rFonts w:ascii="宋体" w:hAnsi="宋体"/>
                <w:szCs w:val="21"/>
              </w:rPr>
              <w:t>-2</w:t>
            </w: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28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t>管评计划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11</w:t>
            </w:r>
            <w:r>
              <w:rPr>
                <w:rFonts w:ascii="宋体" w:hAnsi="宋体"/>
                <w:szCs w:val="21"/>
              </w:rPr>
              <w:t>-2</w:t>
            </w: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29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6"/>
              <w:snapToGrid w:val="0"/>
              <w:rPr>
                <w:rFonts w:hint="default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t>管评签到表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11</w:t>
            </w:r>
            <w:r>
              <w:rPr>
                <w:rFonts w:ascii="宋体" w:hAnsi="宋体"/>
                <w:szCs w:val="21"/>
              </w:rPr>
              <w:t>-2</w:t>
            </w: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30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管评会议记录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11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</w:rPr>
              <w:t>30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31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体系运行情况报告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11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</w:rPr>
              <w:t>31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32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与管理体系相关的内外部环境因素变化的报告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11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</w:rPr>
              <w:t>32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33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顾客满意报告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11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</w:rPr>
              <w:t>33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34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相关方信息及其投诉情况定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11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</w:rPr>
              <w:t>34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35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合规性评价报告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11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</w:rPr>
              <w:t>35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36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纠措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11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</w:rPr>
              <w:t>36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37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过程的业绩和目标指标方案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11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</w:rPr>
              <w:t>37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38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关于风险和机遇应对措施有效性的报告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11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</w:rPr>
              <w:t>38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39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关于资源充分性的报告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11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</w:rPr>
              <w:t>39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40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管评报告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11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</w:rPr>
              <w:t>40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41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管理评审改进措施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11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</w:rPr>
              <w:t>41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</w:tbl>
    <w:p>
      <w:pPr>
        <w:jc w:val="center"/>
        <w:rPr>
          <w:rFonts w:hint="eastAsia" w:ascii="宋体" w:hAnsi="宋体"/>
          <w:color w:val="000000"/>
          <w:sz w:val="32"/>
        </w:rPr>
      </w:pPr>
    </w:p>
    <w:p>
      <w:pPr>
        <w:jc w:val="center"/>
        <w:rPr>
          <w:rFonts w:hint="eastAsia"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  <w:sectPr>
          <w:headerReference w:type="default" r:id="rId6"/>
          <w:pgSz w:w="11906" w:h="16838"/>
          <w:pgMar w:top="567" w:right="1701" w:bottom="567" w:left="1701" w:header="851" w:footer="992" w:gutter="0"/>
          <w:cols w:space="720" w:num="1"/>
          <w:docGrid w:linePitch="312" w:charSpace="0"/>
        </w:sectPr>
      </w:pPr>
    </w:p>
    <w:p>
      <w:pPr>
        <w:jc w:val="center"/>
        <w:rPr>
          <w:rFonts w:ascii="宋体" w:hAnsi="宋体"/>
          <w:color w:val="000000"/>
          <w:sz w:val="32"/>
        </w:rPr>
      </w:pPr>
      <w:r>
        <w:rPr>
          <w:rFonts w:ascii="宋体" w:hAnsi="宋体"/>
          <w:color w:val="000000"/>
          <w:sz w:val="32"/>
        </w:rPr>
        <w:fldChar w:fldCharType="begin"/>
      </w:r>
      <w:r>
        <w:rPr>
          <w:rFonts w:ascii="宋体" w:hAnsi="宋体"/>
          <w:color w:val="000000"/>
          <w:sz w:val="32"/>
        </w:rPr>
        <w:instrText xml:space="preserve"> HYPERLINK "C:\WINDOWS\Desktop\我的公文包\\..\\..\\..\\SHARK\\My%20Documents\\WINDOWSDesktop我的公文包天威蓄电池材料%22%20l%20" </w:instrText>
      </w:r>
      <w:r>
        <w:rPr>
          <w:rFonts w:ascii="宋体" w:hAnsi="宋体"/>
          <w:color w:val="000000"/>
          <w:sz w:val="32"/>
        </w:rPr>
        <w:fldChar w:fldCharType="separate"/>
      </w:r>
      <w:r>
        <w:rPr>
          <w:rStyle w:val="14"/>
          <w:rFonts w:hint="eastAsia" w:ascii="宋体" w:hAnsi="宋体"/>
          <w:color w:val="000000"/>
          <w:sz w:val="32"/>
          <w:u w:val="none"/>
        </w:rPr>
        <w:t>记录清单</w:t>
      </w:r>
      <w:r>
        <w:rPr>
          <w:rFonts w:ascii="宋体" w:hAnsi="宋体"/>
          <w:color w:val="000000"/>
          <w:sz w:val="32"/>
        </w:rPr>
        <w:fldChar w:fldCharType="end"/>
      </w: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</w:rPr>
        <w:t>部门：</w:t>
      </w:r>
      <w:r>
        <w:rPr>
          <w:rFonts w:hint="eastAsia" w:ascii="宋体" w:hAnsi="宋体"/>
          <w:lang w:eastAsia="zh-CN"/>
        </w:rPr>
        <w:t>11</w:t>
      </w:r>
      <w:r>
        <w:rPr>
          <w:rFonts w:ascii="宋体" w:hAnsi="宋体"/>
        </w:rPr>
        <w:t xml:space="preserve">       编号:</w:t>
      </w:r>
      <w:r>
        <w:rPr>
          <w:rFonts w:hint="eastAsia" w:ascii="宋体" w:hAnsi="宋体"/>
          <w:lang w:eastAsia="zh-CN"/>
        </w:rPr>
        <w:t>1-TP-0</w:t>
      </w:r>
      <w:r>
        <w:rPr>
          <w:rFonts w:hint="eastAsia" w:ascii="宋体" w:hAnsi="宋体"/>
          <w:lang w:val="en-US" w:eastAsia="zh-CN"/>
        </w:rPr>
        <w:t>3</w:t>
      </w:r>
    </w:p>
    <w:tbl>
      <w:tblPr>
        <w:tblStyle w:val="11"/>
        <w:tblW w:w="982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4320"/>
        <w:gridCol w:w="1365"/>
        <w:gridCol w:w="1680"/>
        <w:gridCol w:w="16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序号</w:t>
            </w:r>
          </w:p>
        </w:tc>
        <w:tc>
          <w:tcPr>
            <w:tcW w:w="432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记</w:t>
            </w:r>
            <w:r>
              <w:rPr>
                <w:rFonts w:ascii="宋体" w:hAnsi="宋体"/>
                <w:sz w:val="24"/>
              </w:rPr>
              <w:t xml:space="preserve"> 录 名 称</w:t>
            </w:r>
          </w:p>
        </w:tc>
        <w:tc>
          <w:tcPr>
            <w:tcW w:w="136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编</w:t>
            </w:r>
            <w:r>
              <w:rPr>
                <w:rFonts w:ascii="宋体" w:hAnsi="宋体"/>
                <w:sz w:val="24"/>
              </w:rPr>
              <w:t xml:space="preserve"> 号</w:t>
            </w:r>
          </w:p>
        </w:tc>
        <w:tc>
          <w:tcPr>
            <w:tcW w:w="168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保存期</w:t>
            </w:r>
            <w:r>
              <w:rPr>
                <w:rFonts w:ascii="宋体" w:hAnsi="宋体"/>
                <w:sz w:val="24"/>
              </w:rPr>
              <w:t>(年)</w:t>
            </w:r>
          </w:p>
        </w:tc>
        <w:tc>
          <w:tcPr>
            <w:tcW w:w="163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</w:t>
            </w:r>
            <w:r>
              <w:rPr>
                <w:rFonts w:ascii="宋体" w:hAnsi="宋体"/>
                <w:sz w:val="24"/>
              </w:rPr>
              <w:t xml:space="preserve">  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关键特殊过程确认表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11</w:t>
            </w:r>
            <w:r>
              <w:rPr>
                <w:rFonts w:ascii="宋体" w:hAnsi="宋体"/>
                <w:szCs w:val="21"/>
              </w:rPr>
              <w:t>-0</w:t>
            </w: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生产计划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11</w:t>
            </w:r>
            <w:r>
              <w:rPr>
                <w:rFonts w:ascii="宋体" w:hAnsi="宋体"/>
                <w:szCs w:val="21"/>
              </w:rPr>
              <w:t>-02</w:t>
            </w: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长期</w:t>
            </w: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生产设备台账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11</w:t>
            </w:r>
            <w:r>
              <w:rPr>
                <w:rFonts w:ascii="宋体" w:hAnsi="宋体"/>
                <w:szCs w:val="21"/>
              </w:rPr>
              <w:t>-03</w:t>
            </w: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长期</w:t>
            </w: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设备日常保养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11</w:t>
            </w:r>
            <w:r>
              <w:rPr>
                <w:rFonts w:ascii="宋体" w:hAnsi="宋体"/>
                <w:szCs w:val="21"/>
              </w:rPr>
              <w:t>-04</w:t>
            </w: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</w:tbl>
    <w:p>
      <w:pPr>
        <w:jc w:val="both"/>
        <w:rPr>
          <w:rFonts w:hint="eastAsia" w:ascii="宋体" w:hAnsi="宋体"/>
          <w:color w:val="000000"/>
          <w:sz w:val="32"/>
        </w:rPr>
      </w:pPr>
    </w:p>
    <w:p>
      <w:pPr>
        <w:jc w:val="both"/>
        <w:rPr>
          <w:rFonts w:hint="eastAsia"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  <w:sectPr>
          <w:pgSz w:w="11906" w:h="16838"/>
          <w:pgMar w:top="567" w:right="1701" w:bottom="567" w:left="1701" w:header="851" w:footer="992" w:gutter="0"/>
          <w:cols w:space="720" w:num="1"/>
          <w:docGrid w:linePitch="312" w:charSpace="0"/>
        </w:sectPr>
      </w:pPr>
    </w:p>
    <w:p>
      <w:pPr>
        <w:jc w:val="center"/>
        <w:rPr>
          <w:rFonts w:ascii="宋体" w:hAnsi="宋体"/>
          <w:color w:val="000000"/>
          <w:sz w:val="32"/>
        </w:rPr>
      </w:pPr>
      <w:r>
        <w:rPr>
          <w:rFonts w:ascii="宋体" w:hAnsi="宋体"/>
          <w:color w:val="000000"/>
          <w:sz w:val="32"/>
        </w:rPr>
        <w:fldChar w:fldCharType="begin"/>
      </w:r>
      <w:r>
        <w:rPr>
          <w:rFonts w:ascii="宋体" w:hAnsi="宋体"/>
          <w:color w:val="000000"/>
          <w:sz w:val="32"/>
        </w:rPr>
        <w:instrText xml:space="preserve"> HYPERLINK "C:\WINDOWS\Desktop\我的公文包\天威蓄电池材料\" \l "第二级文件清单" </w:instrText>
      </w:r>
      <w:r>
        <w:rPr>
          <w:rFonts w:ascii="宋体" w:hAnsi="宋体"/>
          <w:color w:val="000000"/>
          <w:sz w:val="32"/>
        </w:rPr>
        <w:fldChar w:fldCharType="separate"/>
      </w:r>
      <w:r>
        <w:rPr>
          <w:rStyle w:val="14"/>
          <w:rFonts w:hint="eastAsia" w:ascii="宋体" w:hAnsi="宋体"/>
          <w:color w:val="000000"/>
          <w:sz w:val="32"/>
          <w:u w:val="none"/>
        </w:rPr>
        <w:t>记录清单</w:t>
      </w:r>
      <w:r>
        <w:rPr>
          <w:rFonts w:ascii="宋体" w:hAnsi="宋体"/>
          <w:color w:val="000000"/>
          <w:sz w:val="32"/>
        </w:rPr>
        <w:fldChar w:fldCharType="end"/>
      </w: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</w:rPr>
        <w:t>部门：</w:t>
      </w:r>
      <w:r>
        <w:rPr>
          <w:rFonts w:hint="eastAsia" w:ascii="宋体" w:hAnsi="宋体"/>
          <w:lang w:eastAsia="zh-CN"/>
        </w:rPr>
        <w:t>11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            </w:t>
      </w:r>
      <w:r>
        <w:rPr>
          <w:rFonts w:hint="eastAsia" w:ascii="宋体" w:hAnsi="宋体"/>
          <w:lang w:val="en-US" w:eastAsia="zh-CN"/>
        </w:rPr>
        <w:t xml:space="preserve">                   </w:t>
      </w:r>
      <w:r>
        <w:rPr>
          <w:rFonts w:ascii="宋体" w:hAnsi="宋体"/>
        </w:rPr>
        <w:t>编号:</w:t>
      </w:r>
      <w:r>
        <w:rPr>
          <w:rFonts w:hint="eastAsia" w:ascii="宋体" w:hAnsi="宋体"/>
          <w:lang w:eastAsia="zh-CN"/>
        </w:rPr>
        <w:t>1-TP-0</w:t>
      </w:r>
      <w:r>
        <w:rPr>
          <w:rFonts w:hint="eastAsia" w:ascii="宋体" w:hAnsi="宋体"/>
          <w:lang w:val="en-US" w:eastAsia="zh-CN"/>
        </w:rPr>
        <w:t>3</w:t>
      </w:r>
    </w:p>
    <w:tbl>
      <w:tblPr>
        <w:tblStyle w:val="11"/>
        <w:tblW w:w="982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4320"/>
        <w:gridCol w:w="1365"/>
        <w:gridCol w:w="1890"/>
        <w:gridCol w:w="142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序号</w:t>
            </w:r>
          </w:p>
        </w:tc>
        <w:tc>
          <w:tcPr>
            <w:tcW w:w="432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记</w:t>
            </w:r>
            <w:r>
              <w:rPr>
                <w:rFonts w:ascii="宋体" w:hAnsi="宋体"/>
                <w:sz w:val="24"/>
              </w:rPr>
              <w:t xml:space="preserve"> 录 名 称</w:t>
            </w:r>
          </w:p>
        </w:tc>
        <w:tc>
          <w:tcPr>
            <w:tcW w:w="136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编</w:t>
            </w:r>
            <w:r>
              <w:rPr>
                <w:rFonts w:ascii="宋体" w:hAnsi="宋体"/>
                <w:sz w:val="24"/>
              </w:rPr>
              <w:t xml:space="preserve"> 号</w:t>
            </w:r>
          </w:p>
        </w:tc>
        <w:tc>
          <w:tcPr>
            <w:tcW w:w="189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保存期</w:t>
            </w:r>
            <w:r>
              <w:rPr>
                <w:rFonts w:ascii="宋体" w:hAnsi="宋体"/>
                <w:sz w:val="24"/>
              </w:rPr>
              <w:t>(年)</w:t>
            </w:r>
          </w:p>
        </w:tc>
        <w:tc>
          <w:tcPr>
            <w:tcW w:w="142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</w:t>
            </w:r>
            <w:r>
              <w:rPr>
                <w:rFonts w:ascii="宋体" w:hAnsi="宋体"/>
                <w:sz w:val="24"/>
              </w:rPr>
              <w:t xml:space="preserve">  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供方评定记录表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11</w:t>
            </w:r>
            <w:r>
              <w:rPr>
                <w:rFonts w:hint="eastAsia" w:ascii="宋体" w:hAnsi="宋体"/>
                <w:szCs w:val="21"/>
              </w:rPr>
              <w:t>-01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0"/>
              <w:spacing w:line="360" w:lineRule="exact"/>
              <w:rPr>
                <w:rFonts w:hint="eastAsia" w:ascii="宋体" w:hAnsi="宋体" w:eastAsia="PMingLiU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合格供方名录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11</w:t>
            </w:r>
            <w:r>
              <w:rPr>
                <w:rFonts w:hint="eastAsia" w:ascii="宋体" w:hAnsi="宋体"/>
                <w:szCs w:val="21"/>
              </w:rPr>
              <w:t>-02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采购计划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11</w:t>
            </w:r>
            <w:r>
              <w:rPr>
                <w:rFonts w:hint="eastAsia" w:ascii="宋体" w:hAnsi="宋体"/>
                <w:szCs w:val="21"/>
              </w:rPr>
              <w:t>-03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供方资质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11</w:t>
            </w:r>
            <w:r>
              <w:rPr>
                <w:rFonts w:hint="eastAsia" w:ascii="宋体" w:hAnsi="宋体"/>
                <w:szCs w:val="21"/>
              </w:rPr>
              <w:t>-04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长期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 w:ascii="宋体" w:hAnsi="宋体"/>
          <w:color w:val="000000"/>
          <w:sz w:val="32"/>
        </w:rPr>
      </w:pPr>
    </w:p>
    <w:p>
      <w:pPr>
        <w:rPr>
          <w:rFonts w:hint="eastAsia"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  <w:sectPr>
          <w:pgSz w:w="11906" w:h="16838"/>
          <w:pgMar w:top="567" w:right="1701" w:bottom="567" w:left="1701" w:header="851" w:footer="992" w:gutter="0"/>
          <w:cols w:space="720" w:num="1"/>
          <w:docGrid w:linePitch="312" w:charSpace="0"/>
        </w:sectPr>
      </w:pPr>
    </w:p>
    <w:p>
      <w:pPr>
        <w:jc w:val="center"/>
        <w:rPr>
          <w:rFonts w:ascii="宋体" w:hAnsi="宋体"/>
          <w:color w:val="000000"/>
          <w:sz w:val="32"/>
        </w:rPr>
      </w:pPr>
      <w:r>
        <w:rPr>
          <w:rFonts w:ascii="宋体" w:hAnsi="宋体"/>
          <w:color w:val="000000"/>
          <w:sz w:val="32"/>
        </w:rPr>
        <w:fldChar w:fldCharType="begin"/>
      </w:r>
      <w:r>
        <w:rPr>
          <w:rFonts w:ascii="宋体" w:hAnsi="宋体"/>
          <w:color w:val="000000"/>
          <w:sz w:val="32"/>
        </w:rPr>
        <w:instrText xml:space="preserve"> HYPERLINK "C:\WINDOWS\Desktop\我的公文包\天威蓄电池材料\" \l "第二级文件清单" </w:instrText>
      </w:r>
      <w:r>
        <w:rPr>
          <w:rFonts w:ascii="宋体" w:hAnsi="宋体"/>
          <w:color w:val="000000"/>
          <w:sz w:val="32"/>
        </w:rPr>
        <w:fldChar w:fldCharType="separate"/>
      </w:r>
      <w:r>
        <w:rPr>
          <w:rStyle w:val="14"/>
          <w:rFonts w:hint="eastAsia" w:ascii="宋体" w:hAnsi="宋体"/>
          <w:color w:val="000000"/>
          <w:sz w:val="32"/>
          <w:u w:val="none"/>
        </w:rPr>
        <w:t>记录清单</w:t>
      </w:r>
      <w:r>
        <w:rPr>
          <w:rFonts w:ascii="宋体" w:hAnsi="宋体"/>
          <w:color w:val="000000"/>
          <w:sz w:val="32"/>
        </w:rPr>
        <w:fldChar w:fldCharType="end"/>
      </w: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</w:rPr>
        <w:t>部门：</w:t>
      </w:r>
      <w:r>
        <w:rPr>
          <w:rFonts w:hint="eastAsia" w:ascii="宋体" w:hAnsi="宋体"/>
          <w:lang w:eastAsia="zh-CN"/>
        </w:rPr>
        <w:t>11</w:t>
      </w:r>
      <w:r>
        <w:rPr>
          <w:rFonts w:ascii="宋体" w:hAnsi="宋体"/>
        </w:rPr>
        <w:t xml:space="preserve">              编号:</w:t>
      </w:r>
      <w:r>
        <w:rPr>
          <w:rFonts w:hint="eastAsia" w:ascii="宋体" w:hAnsi="宋体"/>
          <w:lang w:eastAsia="zh-CN"/>
        </w:rPr>
        <w:t>1-TP-0</w:t>
      </w:r>
      <w:r>
        <w:rPr>
          <w:rFonts w:hint="eastAsia" w:ascii="宋体" w:hAnsi="宋体"/>
          <w:lang w:val="en-US" w:eastAsia="zh-CN"/>
        </w:rPr>
        <w:t>3</w:t>
      </w:r>
    </w:p>
    <w:tbl>
      <w:tblPr>
        <w:tblStyle w:val="11"/>
        <w:tblW w:w="982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4320"/>
        <w:gridCol w:w="1300"/>
        <w:gridCol w:w="1940"/>
        <w:gridCol w:w="14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序号</w:t>
            </w:r>
          </w:p>
        </w:tc>
        <w:tc>
          <w:tcPr>
            <w:tcW w:w="432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记</w:t>
            </w:r>
            <w:r>
              <w:rPr>
                <w:rFonts w:ascii="宋体" w:hAnsi="宋体"/>
                <w:sz w:val="24"/>
              </w:rPr>
              <w:t xml:space="preserve"> 录 名 称</w:t>
            </w:r>
          </w:p>
        </w:tc>
        <w:tc>
          <w:tcPr>
            <w:tcW w:w="130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编</w:t>
            </w:r>
            <w:r>
              <w:rPr>
                <w:rFonts w:ascii="宋体" w:hAnsi="宋体"/>
                <w:sz w:val="24"/>
              </w:rPr>
              <w:t xml:space="preserve"> 号</w:t>
            </w:r>
          </w:p>
        </w:tc>
        <w:tc>
          <w:tcPr>
            <w:tcW w:w="194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保存期</w:t>
            </w:r>
            <w:r>
              <w:rPr>
                <w:rFonts w:ascii="宋体" w:hAnsi="宋体"/>
                <w:sz w:val="24"/>
              </w:rPr>
              <w:t>(年)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</w:t>
            </w:r>
            <w:r>
              <w:rPr>
                <w:rFonts w:ascii="宋体" w:hAnsi="宋体"/>
                <w:sz w:val="24"/>
              </w:rPr>
              <w:t xml:space="preserve">  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合同（标书）评审记录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11</w:t>
            </w:r>
            <w:r>
              <w:rPr>
                <w:rFonts w:ascii="宋体" w:hAnsi="宋体"/>
                <w:szCs w:val="21"/>
              </w:rPr>
              <w:t>-01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合同记录登记表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11</w:t>
            </w:r>
            <w:r>
              <w:rPr>
                <w:rFonts w:ascii="宋体" w:hAnsi="宋体"/>
                <w:szCs w:val="21"/>
              </w:rPr>
              <w:t>-02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长期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顾客满意度调查表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11</w:t>
            </w:r>
            <w:r>
              <w:rPr>
                <w:rFonts w:ascii="宋体" w:hAnsi="宋体"/>
                <w:szCs w:val="21"/>
              </w:rPr>
              <w:t>-03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顾客满意度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报告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11</w:t>
            </w:r>
            <w:r>
              <w:rPr>
                <w:rFonts w:ascii="宋体" w:hAnsi="宋体"/>
                <w:szCs w:val="21"/>
              </w:rPr>
              <w:t>-04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</w:tbl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both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  <w:sectPr>
          <w:pgSz w:w="11906" w:h="16838"/>
          <w:pgMar w:top="567" w:right="1701" w:bottom="567" w:left="1701" w:header="851" w:footer="992" w:gutter="0"/>
          <w:cols w:space="720" w:num="1"/>
          <w:docGrid w:linePitch="312" w:charSpace="0"/>
        </w:sectPr>
      </w:pPr>
    </w:p>
    <w:p>
      <w:pPr>
        <w:jc w:val="center"/>
        <w:rPr>
          <w:rFonts w:ascii="宋体" w:hAnsi="宋体"/>
          <w:color w:val="000000"/>
          <w:sz w:val="32"/>
        </w:rPr>
      </w:pPr>
      <w:r>
        <w:rPr>
          <w:rFonts w:ascii="宋体" w:hAnsi="宋体"/>
          <w:color w:val="000000"/>
          <w:sz w:val="32"/>
        </w:rPr>
        <w:fldChar w:fldCharType="begin"/>
      </w:r>
      <w:r>
        <w:rPr>
          <w:rFonts w:ascii="宋体" w:hAnsi="宋体"/>
          <w:color w:val="000000"/>
          <w:sz w:val="32"/>
        </w:rPr>
        <w:instrText xml:space="preserve"> HYPERLINK "C:\WINDOWS\Desktop\我的公文包\\..\\..\\..\\SHARK\\My%20Documents\\WINDOWSDesktop我的公文包天威蓄电池材料%22%20l%20" </w:instrText>
      </w:r>
      <w:r>
        <w:rPr>
          <w:rFonts w:ascii="宋体" w:hAnsi="宋体"/>
          <w:color w:val="000000"/>
          <w:sz w:val="32"/>
        </w:rPr>
        <w:fldChar w:fldCharType="separate"/>
      </w:r>
      <w:r>
        <w:rPr>
          <w:rStyle w:val="14"/>
          <w:rFonts w:hint="eastAsia" w:ascii="宋体" w:hAnsi="宋体"/>
          <w:color w:val="000000"/>
          <w:sz w:val="32"/>
          <w:u w:val="none"/>
        </w:rPr>
        <w:t>记录清单</w:t>
      </w:r>
      <w:r>
        <w:rPr>
          <w:rFonts w:ascii="宋体" w:hAnsi="宋体"/>
          <w:color w:val="000000"/>
          <w:sz w:val="32"/>
        </w:rPr>
        <w:fldChar w:fldCharType="end"/>
      </w: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</w:rPr>
        <w:t>部门：11</w:t>
      </w:r>
      <w:r>
        <w:rPr>
          <w:rFonts w:ascii="宋体" w:hAnsi="宋体"/>
        </w:rPr>
        <w:t xml:space="preserve">      编号:</w:t>
      </w:r>
      <w:r>
        <w:rPr>
          <w:rFonts w:hint="eastAsia" w:ascii="宋体" w:hAnsi="宋体"/>
          <w:lang w:eastAsia="zh-CN"/>
        </w:rPr>
        <w:t>1-TP-0</w:t>
      </w:r>
      <w:r>
        <w:rPr>
          <w:rFonts w:hint="eastAsia" w:ascii="宋体" w:hAnsi="宋体"/>
          <w:lang w:val="en-US" w:eastAsia="zh-CN"/>
        </w:rPr>
        <w:t>3</w:t>
      </w:r>
    </w:p>
    <w:tbl>
      <w:tblPr>
        <w:tblStyle w:val="11"/>
        <w:tblW w:w="982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4320"/>
        <w:gridCol w:w="1800"/>
        <w:gridCol w:w="1440"/>
        <w:gridCol w:w="14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序号</w:t>
            </w:r>
          </w:p>
        </w:tc>
        <w:tc>
          <w:tcPr>
            <w:tcW w:w="432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记</w:t>
            </w:r>
            <w:r>
              <w:rPr>
                <w:rFonts w:ascii="宋体" w:hAnsi="宋体"/>
                <w:sz w:val="24"/>
              </w:rPr>
              <w:t xml:space="preserve"> 录 名 称</w:t>
            </w:r>
          </w:p>
        </w:tc>
        <w:tc>
          <w:tcPr>
            <w:tcW w:w="180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编</w:t>
            </w:r>
            <w:r>
              <w:rPr>
                <w:rFonts w:ascii="宋体" w:hAnsi="宋体"/>
                <w:sz w:val="24"/>
              </w:rPr>
              <w:t xml:space="preserve"> 号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保存期</w:t>
            </w:r>
            <w:r>
              <w:rPr>
                <w:rFonts w:ascii="宋体" w:hAnsi="宋体"/>
                <w:sz w:val="24"/>
              </w:rPr>
              <w:t>(年)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</w:t>
            </w:r>
            <w:r>
              <w:rPr>
                <w:rFonts w:ascii="宋体" w:hAnsi="宋体"/>
                <w:sz w:val="24"/>
              </w:rPr>
              <w:t xml:space="preserve">  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fr-FR"/>
              </w:rPr>
              <w:t>仪器设备周期检定计划表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11</w:t>
            </w:r>
            <w:r>
              <w:rPr>
                <w:rFonts w:ascii="宋体" w:hAnsi="宋体"/>
                <w:szCs w:val="21"/>
              </w:rPr>
              <w:t>-0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长期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原材料检验记录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11</w:t>
            </w:r>
            <w:r>
              <w:rPr>
                <w:rFonts w:ascii="宋体" w:hAnsi="宋体"/>
                <w:szCs w:val="21"/>
              </w:rPr>
              <w:t>-02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成品检验记录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11</w:t>
            </w:r>
            <w:r>
              <w:rPr>
                <w:rFonts w:ascii="宋体" w:hAnsi="宋体"/>
                <w:szCs w:val="21"/>
              </w:rPr>
              <w:t>-03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 w:ascii="宋体" w:hAnsi="宋体"/>
          <w:color w:val="000000"/>
          <w:sz w:val="24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  <w:sectPr>
          <w:pgSz w:w="11906" w:h="16838"/>
          <w:pgMar w:top="567" w:right="1701" w:bottom="567" w:left="1701" w:header="851" w:footer="992" w:gutter="0"/>
          <w:cols w:space="720" w:num="1"/>
          <w:docGrid w:linePitch="312" w:charSpace="0"/>
        </w:sectPr>
      </w:pPr>
    </w:p>
    <w:p>
      <w:pPr>
        <w:jc w:val="center"/>
        <w:rPr>
          <w:rFonts w:ascii="宋体" w:hAnsi="宋体"/>
          <w:color w:val="000000"/>
          <w:sz w:val="32"/>
        </w:rPr>
      </w:pPr>
      <w:r>
        <w:rPr>
          <w:rFonts w:ascii="宋体" w:hAnsi="宋体"/>
          <w:color w:val="000000"/>
          <w:sz w:val="32"/>
        </w:rPr>
        <w:fldChar w:fldCharType="begin"/>
      </w:r>
      <w:r>
        <w:rPr>
          <w:rFonts w:ascii="宋体" w:hAnsi="宋体"/>
          <w:color w:val="000000"/>
          <w:sz w:val="32"/>
        </w:rPr>
        <w:instrText xml:space="preserve"> HYPERLINK "C:\WINDOWS\Desktop\我的公文包\天威蓄电池材料\" \l "第二级文件清单" </w:instrText>
      </w:r>
      <w:r>
        <w:rPr>
          <w:rFonts w:ascii="宋体" w:hAnsi="宋体"/>
          <w:color w:val="000000"/>
          <w:sz w:val="32"/>
        </w:rPr>
        <w:fldChar w:fldCharType="separate"/>
      </w:r>
      <w:r>
        <w:rPr>
          <w:rStyle w:val="14"/>
          <w:rFonts w:hint="eastAsia" w:ascii="宋体" w:hAnsi="宋体"/>
          <w:color w:val="000000"/>
          <w:sz w:val="32"/>
          <w:u w:val="none"/>
        </w:rPr>
        <w:t>记录清单</w:t>
      </w:r>
      <w:r>
        <w:rPr>
          <w:rFonts w:ascii="宋体" w:hAnsi="宋体"/>
          <w:color w:val="000000"/>
          <w:sz w:val="32"/>
        </w:rPr>
        <w:fldChar w:fldCharType="end"/>
      </w:r>
    </w:p>
    <w:p>
      <w:pPr>
        <w:rPr>
          <w:rFonts w:hint="eastAsia" w:ascii="宋体" w:hAnsi="宋体" w:eastAsia="宋体"/>
          <w:lang w:eastAsia="zh-CN"/>
        </w:rPr>
      </w:pPr>
      <w:r>
        <w:rPr>
          <w:rFonts w:ascii="宋体" w:hAnsi="宋体"/>
        </w:rPr>
        <w:t xml:space="preserve">    编号:</w:t>
      </w:r>
      <w:r>
        <w:rPr>
          <w:rFonts w:hint="eastAsia" w:ascii="宋体" w:hAnsi="宋体"/>
          <w:lang w:eastAsia="zh-CN"/>
        </w:rPr>
        <w:t>1-TP-0</w:t>
      </w:r>
      <w:r>
        <w:rPr>
          <w:rFonts w:hint="eastAsia" w:ascii="宋体" w:hAnsi="宋体"/>
          <w:lang w:val="en-US" w:eastAsia="zh-CN"/>
        </w:rPr>
        <w:t>3</w:t>
      </w:r>
    </w:p>
    <w:tbl>
      <w:tblPr>
        <w:tblStyle w:val="11"/>
        <w:tblW w:w="982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4320"/>
        <w:gridCol w:w="1300"/>
        <w:gridCol w:w="1940"/>
        <w:gridCol w:w="14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序号</w:t>
            </w:r>
          </w:p>
        </w:tc>
        <w:tc>
          <w:tcPr>
            <w:tcW w:w="432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记</w:t>
            </w:r>
            <w:r>
              <w:rPr>
                <w:rFonts w:ascii="宋体" w:hAnsi="宋体"/>
                <w:sz w:val="24"/>
              </w:rPr>
              <w:t xml:space="preserve"> 录 名 称</w:t>
            </w:r>
          </w:p>
        </w:tc>
        <w:tc>
          <w:tcPr>
            <w:tcW w:w="130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编</w:t>
            </w:r>
            <w:r>
              <w:rPr>
                <w:rFonts w:ascii="宋体" w:hAnsi="宋体"/>
                <w:sz w:val="24"/>
              </w:rPr>
              <w:t xml:space="preserve"> 号</w:t>
            </w:r>
          </w:p>
        </w:tc>
        <w:tc>
          <w:tcPr>
            <w:tcW w:w="194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保存期</w:t>
            </w:r>
            <w:r>
              <w:rPr>
                <w:rFonts w:ascii="宋体" w:hAnsi="宋体"/>
                <w:sz w:val="24"/>
              </w:rPr>
              <w:t>(年)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</w:t>
            </w:r>
            <w:r>
              <w:rPr>
                <w:rFonts w:ascii="宋体" w:hAnsi="宋体"/>
                <w:sz w:val="24"/>
              </w:rPr>
              <w:t xml:space="preserve">  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环境因素识别评价一览表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E</w:t>
            </w:r>
            <w:r>
              <w:rPr>
                <w:rFonts w:ascii="宋体" w:hAnsi="宋体"/>
                <w:szCs w:val="21"/>
              </w:rPr>
              <w:t>-01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法律法规及其他要求清单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E</w:t>
            </w:r>
            <w:r>
              <w:rPr>
                <w:rFonts w:ascii="宋体" w:hAnsi="宋体"/>
                <w:szCs w:val="21"/>
              </w:rPr>
              <w:t>-02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合规性评价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E</w:t>
            </w:r>
            <w:r>
              <w:rPr>
                <w:rFonts w:ascii="宋体" w:hAnsi="宋体"/>
                <w:szCs w:val="21"/>
              </w:rPr>
              <w:t>-03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重要环境因素清单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E</w:t>
            </w:r>
            <w:r>
              <w:rPr>
                <w:rFonts w:ascii="宋体" w:hAnsi="宋体"/>
                <w:szCs w:val="21"/>
              </w:rPr>
              <w:t>-04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5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废弃物清单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E</w:t>
            </w:r>
            <w:r>
              <w:rPr>
                <w:rFonts w:ascii="宋体" w:hAnsi="宋体"/>
                <w:szCs w:val="21"/>
              </w:rPr>
              <w:t>-0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5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6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环境安全投入费用统计表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E</w:t>
            </w:r>
            <w:r>
              <w:rPr>
                <w:rFonts w:ascii="宋体" w:hAnsi="宋体"/>
                <w:szCs w:val="21"/>
              </w:rPr>
              <w:t>-0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6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</w:tbl>
    <w:p>
      <w:pPr>
        <w:spacing w:line="360" w:lineRule="auto"/>
        <w:rPr>
          <w:rFonts w:hint="eastAsia"/>
          <w:sz w:val="24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  <w:sectPr>
          <w:pgSz w:w="11906" w:h="16838"/>
          <w:pgMar w:top="567" w:right="1701" w:bottom="567" w:left="1701" w:header="851" w:footer="992" w:gutter="0"/>
          <w:cols w:space="720" w:num="1"/>
          <w:docGrid w:linePitch="312" w:charSpace="0"/>
        </w:sectPr>
      </w:pPr>
    </w:p>
    <w:p>
      <w:pPr>
        <w:jc w:val="center"/>
        <w:rPr>
          <w:rFonts w:ascii="宋体" w:hAnsi="宋体"/>
          <w:color w:val="000000"/>
          <w:sz w:val="32"/>
        </w:rPr>
      </w:pPr>
      <w:r>
        <w:rPr>
          <w:rFonts w:ascii="宋体" w:hAnsi="宋体"/>
          <w:color w:val="000000"/>
          <w:sz w:val="32"/>
        </w:rPr>
        <w:fldChar w:fldCharType="begin"/>
      </w:r>
      <w:r>
        <w:rPr>
          <w:rFonts w:ascii="宋体" w:hAnsi="宋体"/>
          <w:color w:val="000000"/>
          <w:sz w:val="32"/>
        </w:rPr>
        <w:instrText xml:space="preserve"> HYPERLINK "C:\WINDOWS\Desktop\我的公文包\天威蓄电池材料\" \l "第二级文件清单" </w:instrText>
      </w:r>
      <w:r>
        <w:rPr>
          <w:rFonts w:ascii="宋体" w:hAnsi="宋体"/>
          <w:color w:val="000000"/>
          <w:sz w:val="32"/>
        </w:rPr>
        <w:fldChar w:fldCharType="separate"/>
      </w:r>
      <w:r>
        <w:rPr>
          <w:rStyle w:val="14"/>
          <w:rFonts w:hint="eastAsia" w:ascii="宋体" w:hAnsi="宋体"/>
          <w:color w:val="000000"/>
          <w:sz w:val="32"/>
          <w:u w:val="none"/>
        </w:rPr>
        <w:t>记录清单</w:t>
      </w:r>
      <w:r>
        <w:rPr>
          <w:rFonts w:ascii="宋体" w:hAnsi="宋体"/>
          <w:color w:val="000000"/>
          <w:sz w:val="32"/>
        </w:rPr>
        <w:fldChar w:fldCharType="end"/>
      </w:r>
    </w:p>
    <w:p>
      <w:pPr>
        <w:rPr>
          <w:rFonts w:hint="eastAsia" w:ascii="宋体" w:hAnsi="宋体" w:eastAsia="宋体"/>
          <w:lang w:eastAsia="zh-CN"/>
        </w:rPr>
      </w:pPr>
      <w:r>
        <w:rPr>
          <w:rFonts w:ascii="宋体" w:hAnsi="宋体"/>
        </w:rPr>
        <w:t xml:space="preserve">    编号:</w:t>
      </w:r>
      <w:r>
        <w:rPr>
          <w:rFonts w:hint="eastAsia" w:ascii="宋体" w:hAnsi="宋体"/>
          <w:lang w:eastAsia="zh-CN"/>
        </w:rPr>
        <w:t>1-TP-0</w:t>
      </w:r>
      <w:r>
        <w:rPr>
          <w:rFonts w:hint="eastAsia" w:ascii="宋体" w:hAnsi="宋体"/>
          <w:lang w:val="en-US" w:eastAsia="zh-CN"/>
        </w:rPr>
        <w:t>3</w:t>
      </w:r>
    </w:p>
    <w:tbl>
      <w:tblPr>
        <w:tblStyle w:val="11"/>
        <w:tblW w:w="982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4320"/>
        <w:gridCol w:w="1300"/>
        <w:gridCol w:w="1940"/>
        <w:gridCol w:w="14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序号</w:t>
            </w:r>
          </w:p>
        </w:tc>
        <w:tc>
          <w:tcPr>
            <w:tcW w:w="432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记</w:t>
            </w:r>
            <w:r>
              <w:rPr>
                <w:rFonts w:ascii="宋体" w:hAnsi="宋体"/>
                <w:sz w:val="24"/>
              </w:rPr>
              <w:t xml:space="preserve"> 录 名 称</w:t>
            </w:r>
          </w:p>
        </w:tc>
        <w:tc>
          <w:tcPr>
            <w:tcW w:w="130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编</w:t>
            </w:r>
            <w:r>
              <w:rPr>
                <w:rFonts w:ascii="宋体" w:hAnsi="宋体"/>
                <w:sz w:val="24"/>
              </w:rPr>
              <w:t xml:space="preserve"> 号</w:t>
            </w:r>
          </w:p>
        </w:tc>
        <w:tc>
          <w:tcPr>
            <w:tcW w:w="194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保存期</w:t>
            </w:r>
            <w:r>
              <w:rPr>
                <w:rFonts w:ascii="宋体" w:hAnsi="宋体"/>
                <w:sz w:val="24"/>
              </w:rPr>
              <w:t>(年)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</w:t>
            </w:r>
            <w:r>
              <w:rPr>
                <w:rFonts w:ascii="宋体" w:hAnsi="宋体"/>
                <w:sz w:val="24"/>
              </w:rPr>
              <w:t xml:space="preserve">  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危险源识别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</w:t>
            </w:r>
            <w:r>
              <w:rPr>
                <w:rFonts w:ascii="宋体" w:hAnsi="宋体"/>
                <w:szCs w:val="21"/>
              </w:rPr>
              <w:t>-0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不可接受风险清单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</w:t>
            </w:r>
            <w:r>
              <w:rPr>
                <w:rFonts w:ascii="宋体" w:hAnsi="宋体"/>
                <w:szCs w:val="21"/>
              </w:rPr>
              <w:t>-0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职业健康安全法律法规清单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</w:t>
            </w:r>
            <w:r>
              <w:rPr>
                <w:rFonts w:ascii="宋体" w:hAnsi="宋体"/>
                <w:szCs w:val="21"/>
              </w:rPr>
              <w:t>-0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职业健康安全法律合规性评价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</w:t>
            </w:r>
            <w:r>
              <w:rPr>
                <w:rFonts w:ascii="宋体" w:hAnsi="宋体"/>
                <w:szCs w:val="21"/>
              </w:rPr>
              <w:t>-0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5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消防器具台账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</w:t>
            </w:r>
            <w:r>
              <w:rPr>
                <w:rFonts w:ascii="宋体" w:hAnsi="宋体"/>
                <w:szCs w:val="21"/>
              </w:rPr>
              <w:t>-0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5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6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消防设施检查记录表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</w:t>
            </w:r>
            <w:r>
              <w:rPr>
                <w:rFonts w:ascii="宋体" w:hAnsi="宋体"/>
                <w:szCs w:val="21"/>
              </w:rPr>
              <w:t>-0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6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7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环境、安全检查记录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</w:t>
            </w:r>
            <w:r>
              <w:rPr>
                <w:rFonts w:ascii="宋体" w:hAnsi="宋体"/>
                <w:szCs w:val="21"/>
              </w:rPr>
              <w:t>-0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7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8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环境和安全不符合报告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</w:t>
            </w:r>
            <w:r>
              <w:rPr>
                <w:rFonts w:ascii="宋体" w:hAnsi="宋体"/>
                <w:szCs w:val="21"/>
              </w:rPr>
              <w:t>-0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8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9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环境、安全纠正和预防措施表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</w:t>
            </w:r>
            <w:r>
              <w:rPr>
                <w:rFonts w:ascii="宋体" w:hAnsi="宋体"/>
                <w:szCs w:val="21"/>
              </w:rPr>
              <w:t>-0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9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10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重点相关方名录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11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相关方告知书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/>
                <w:szCs w:val="21"/>
                <w:lang w:val="en-US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11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12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应急预案演习记录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/>
                <w:szCs w:val="21"/>
                <w:lang w:val="en-US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12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13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三级安全教育培训记录表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/>
                <w:szCs w:val="21"/>
                <w:lang w:val="en-US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13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14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环境安全投入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/>
                <w:szCs w:val="21"/>
                <w:lang w:val="en-US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14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15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空压机检查记录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/>
                <w:szCs w:val="21"/>
                <w:lang w:val="en-US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15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16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劳动保护用品发放登记表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/>
                <w:szCs w:val="21"/>
                <w:lang w:val="en-US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16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17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除尘器检查表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/>
                <w:szCs w:val="21"/>
                <w:lang w:val="en-US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17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18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配电室巡查记录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/>
                <w:szCs w:val="21"/>
                <w:lang w:val="en-US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18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</w:tbl>
    <w:p>
      <w:pPr>
        <w:spacing w:line="360" w:lineRule="auto"/>
        <w:rPr>
          <w:rFonts w:hint="eastAsia"/>
          <w:sz w:val="24"/>
        </w:rPr>
      </w:pPr>
    </w:p>
    <w:sectPr>
      <w:pgSz w:w="11906" w:h="16838"/>
      <w:pgMar w:top="567" w:right="1701" w:bottom="567" w:left="1701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PMingLiU">
    <w:altName w:val="PMingLiU-ExtB"/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zQwY2Y4YWMxYzRjYWI5NTkxMDA1ODM3M2FiZDI1NzAifQ=="/>
  </w:docVars>
  <w:rsids>
    <w:rsidRoot w:val="0025093A"/>
    <w:rsid w:val="000111AB"/>
    <w:rsid w:val="00016B4F"/>
    <w:rsid w:val="000200FB"/>
    <w:rsid w:val="000227B1"/>
    <w:rsid w:val="00042B07"/>
    <w:rsid w:val="00054068"/>
    <w:rsid w:val="00054111"/>
    <w:rsid w:val="000723CF"/>
    <w:rsid w:val="000758C5"/>
    <w:rsid w:val="00080B87"/>
    <w:rsid w:val="00083429"/>
    <w:rsid w:val="00083886"/>
    <w:rsid w:val="00091CCD"/>
    <w:rsid w:val="000B66C4"/>
    <w:rsid w:val="000C25A4"/>
    <w:rsid w:val="000C3C5D"/>
    <w:rsid w:val="000C4C52"/>
    <w:rsid w:val="000D07D7"/>
    <w:rsid w:val="000D36E5"/>
    <w:rsid w:val="000F409A"/>
    <w:rsid w:val="000F5EC6"/>
    <w:rsid w:val="000F6977"/>
    <w:rsid w:val="00112AFF"/>
    <w:rsid w:val="00113DE6"/>
    <w:rsid w:val="00114EFC"/>
    <w:rsid w:val="00115362"/>
    <w:rsid w:val="00121A0A"/>
    <w:rsid w:val="00124E73"/>
    <w:rsid w:val="00135DF3"/>
    <w:rsid w:val="0013629B"/>
    <w:rsid w:val="001457A6"/>
    <w:rsid w:val="00150DAD"/>
    <w:rsid w:val="001600A2"/>
    <w:rsid w:val="00194287"/>
    <w:rsid w:val="001975DF"/>
    <w:rsid w:val="001A6864"/>
    <w:rsid w:val="001A79D8"/>
    <w:rsid w:val="001B1A25"/>
    <w:rsid w:val="001D4E42"/>
    <w:rsid w:val="001D6D3D"/>
    <w:rsid w:val="001D758B"/>
    <w:rsid w:val="001F3F2F"/>
    <w:rsid w:val="001F52F0"/>
    <w:rsid w:val="002030C8"/>
    <w:rsid w:val="00207303"/>
    <w:rsid w:val="002111C1"/>
    <w:rsid w:val="00213837"/>
    <w:rsid w:val="002153C2"/>
    <w:rsid w:val="00216AE7"/>
    <w:rsid w:val="00217258"/>
    <w:rsid w:val="00217832"/>
    <w:rsid w:val="002326F0"/>
    <w:rsid w:val="00241230"/>
    <w:rsid w:val="002414F6"/>
    <w:rsid w:val="00247492"/>
    <w:rsid w:val="0025093A"/>
    <w:rsid w:val="00250B37"/>
    <w:rsid w:val="00253F41"/>
    <w:rsid w:val="00257824"/>
    <w:rsid w:val="002669F4"/>
    <w:rsid w:val="00281870"/>
    <w:rsid w:val="00294389"/>
    <w:rsid w:val="002D1665"/>
    <w:rsid w:val="002E41F4"/>
    <w:rsid w:val="002E5C59"/>
    <w:rsid w:val="003076E5"/>
    <w:rsid w:val="00307782"/>
    <w:rsid w:val="00321B1C"/>
    <w:rsid w:val="00334883"/>
    <w:rsid w:val="0033528E"/>
    <w:rsid w:val="00343C18"/>
    <w:rsid w:val="00370DE0"/>
    <w:rsid w:val="00371ED4"/>
    <w:rsid w:val="00372D21"/>
    <w:rsid w:val="00377022"/>
    <w:rsid w:val="003811B8"/>
    <w:rsid w:val="00383274"/>
    <w:rsid w:val="00393EAC"/>
    <w:rsid w:val="003945A0"/>
    <w:rsid w:val="0039706C"/>
    <w:rsid w:val="003B02AF"/>
    <w:rsid w:val="003B7E01"/>
    <w:rsid w:val="003D4BC9"/>
    <w:rsid w:val="003D4F09"/>
    <w:rsid w:val="003E635D"/>
    <w:rsid w:val="003F5F0B"/>
    <w:rsid w:val="0040202E"/>
    <w:rsid w:val="00415856"/>
    <w:rsid w:val="00421DFA"/>
    <w:rsid w:val="0042278C"/>
    <w:rsid w:val="00445C82"/>
    <w:rsid w:val="00446CA6"/>
    <w:rsid w:val="00447512"/>
    <w:rsid w:val="00455A10"/>
    <w:rsid w:val="00461B98"/>
    <w:rsid w:val="00461C56"/>
    <w:rsid w:val="00472D06"/>
    <w:rsid w:val="0048239F"/>
    <w:rsid w:val="0048304A"/>
    <w:rsid w:val="004834DE"/>
    <w:rsid w:val="00486338"/>
    <w:rsid w:val="004A08B8"/>
    <w:rsid w:val="004A11F0"/>
    <w:rsid w:val="004A23A1"/>
    <w:rsid w:val="004A37B7"/>
    <w:rsid w:val="004A381E"/>
    <w:rsid w:val="004A4569"/>
    <w:rsid w:val="004D0F1B"/>
    <w:rsid w:val="00505139"/>
    <w:rsid w:val="0051330A"/>
    <w:rsid w:val="0052316A"/>
    <w:rsid w:val="005436E4"/>
    <w:rsid w:val="0054617E"/>
    <w:rsid w:val="005512AB"/>
    <w:rsid w:val="00551819"/>
    <w:rsid w:val="00565887"/>
    <w:rsid w:val="0057292B"/>
    <w:rsid w:val="00574166"/>
    <w:rsid w:val="005A02F6"/>
    <w:rsid w:val="005A43A3"/>
    <w:rsid w:val="005C1426"/>
    <w:rsid w:val="005C17EB"/>
    <w:rsid w:val="005C63B5"/>
    <w:rsid w:val="005D61F2"/>
    <w:rsid w:val="005E4234"/>
    <w:rsid w:val="005E7CA5"/>
    <w:rsid w:val="005F3D85"/>
    <w:rsid w:val="005F71CA"/>
    <w:rsid w:val="006207A4"/>
    <w:rsid w:val="00622062"/>
    <w:rsid w:val="00622316"/>
    <w:rsid w:val="0062449D"/>
    <w:rsid w:val="006309DF"/>
    <w:rsid w:val="006318AA"/>
    <w:rsid w:val="00633025"/>
    <w:rsid w:val="006522A3"/>
    <w:rsid w:val="0065436B"/>
    <w:rsid w:val="00655259"/>
    <w:rsid w:val="00656345"/>
    <w:rsid w:val="00656402"/>
    <w:rsid w:val="00661930"/>
    <w:rsid w:val="00665904"/>
    <w:rsid w:val="00670887"/>
    <w:rsid w:val="006756D1"/>
    <w:rsid w:val="00677628"/>
    <w:rsid w:val="0068078E"/>
    <w:rsid w:val="00680A52"/>
    <w:rsid w:val="00680DF5"/>
    <w:rsid w:val="00694CB3"/>
    <w:rsid w:val="00696E27"/>
    <w:rsid w:val="006B2B16"/>
    <w:rsid w:val="006C5190"/>
    <w:rsid w:val="006C7FE7"/>
    <w:rsid w:val="00702D33"/>
    <w:rsid w:val="007133C5"/>
    <w:rsid w:val="00715443"/>
    <w:rsid w:val="00725ABB"/>
    <w:rsid w:val="007452BC"/>
    <w:rsid w:val="00752C8C"/>
    <w:rsid w:val="007618EC"/>
    <w:rsid w:val="007633B9"/>
    <w:rsid w:val="007652F5"/>
    <w:rsid w:val="00780DC5"/>
    <w:rsid w:val="00781E20"/>
    <w:rsid w:val="007926E4"/>
    <w:rsid w:val="007A6EB7"/>
    <w:rsid w:val="007B6113"/>
    <w:rsid w:val="007C2D24"/>
    <w:rsid w:val="007C5A36"/>
    <w:rsid w:val="007D16C4"/>
    <w:rsid w:val="007D6113"/>
    <w:rsid w:val="007D6F80"/>
    <w:rsid w:val="007D73A6"/>
    <w:rsid w:val="007E0FB7"/>
    <w:rsid w:val="007F4448"/>
    <w:rsid w:val="007F4899"/>
    <w:rsid w:val="007F5569"/>
    <w:rsid w:val="00805C7F"/>
    <w:rsid w:val="00812A9A"/>
    <w:rsid w:val="00832BD7"/>
    <w:rsid w:val="00837E16"/>
    <w:rsid w:val="008476A7"/>
    <w:rsid w:val="00851554"/>
    <w:rsid w:val="00853748"/>
    <w:rsid w:val="0086320F"/>
    <w:rsid w:val="0087142F"/>
    <w:rsid w:val="0087336B"/>
    <w:rsid w:val="008761AB"/>
    <w:rsid w:val="00881054"/>
    <w:rsid w:val="008A3EB3"/>
    <w:rsid w:val="008A6FDB"/>
    <w:rsid w:val="008B1060"/>
    <w:rsid w:val="008B535D"/>
    <w:rsid w:val="008B6056"/>
    <w:rsid w:val="008E1DDA"/>
    <w:rsid w:val="008F472D"/>
    <w:rsid w:val="008F4C38"/>
    <w:rsid w:val="00905A43"/>
    <w:rsid w:val="00905EFA"/>
    <w:rsid w:val="00912CCA"/>
    <w:rsid w:val="009321D2"/>
    <w:rsid w:val="0094176D"/>
    <w:rsid w:val="00942163"/>
    <w:rsid w:val="00945202"/>
    <w:rsid w:val="00947E91"/>
    <w:rsid w:val="00947F94"/>
    <w:rsid w:val="0096011D"/>
    <w:rsid w:val="00967892"/>
    <w:rsid w:val="00974146"/>
    <w:rsid w:val="009802A9"/>
    <w:rsid w:val="0099055F"/>
    <w:rsid w:val="00991342"/>
    <w:rsid w:val="0099219F"/>
    <w:rsid w:val="00996514"/>
    <w:rsid w:val="009D055D"/>
    <w:rsid w:val="009D5687"/>
    <w:rsid w:val="009E0DEE"/>
    <w:rsid w:val="009E1F43"/>
    <w:rsid w:val="009E5079"/>
    <w:rsid w:val="009E6E55"/>
    <w:rsid w:val="009F72B5"/>
    <w:rsid w:val="00A04765"/>
    <w:rsid w:val="00A04932"/>
    <w:rsid w:val="00A10C00"/>
    <w:rsid w:val="00A11FEF"/>
    <w:rsid w:val="00A176FD"/>
    <w:rsid w:val="00A202A8"/>
    <w:rsid w:val="00A31696"/>
    <w:rsid w:val="00A32B79"/>
    <w:rsid w:val="00A33A6D"/>
    <w:rsid w:val="00A518E5"/>
    <w:rsid w:val="00A6122E"/>
    <w:rsid w:val="00A61249"/>
    <w:rsid w:val="00A623EF"/>
    <w:rsid w:val="00A659EF"/>
    <w:rsid w:val="00A802E0"/>
    <w:rsid w:val="00A80FB9"/>
    <w:rsid w:val="00AA2E31"/>
    <w:rsid w:val="00AB7A3B"/>
    <w:rsid w:val="00AC3E10"/>
    <w:rsid w:val="00AC66DB"/>
    <w:rsid w:val="00AD385B"/>
    <w:rsid w:val="00AD51AC"/>
    <w:rsid w:val="00AF0F53"/>
    <w:rsid w:val="00AF58FE"/>
    <w:rsid w:val="00B05033"/>
    <w:rsid w:val="00B164EE"/>
    <w:rsid w:val="00B2020C"/>
    <w:rsid w:val="00B33E4B"/>
    <w:rsid w:val="00B35349"/>
    <w:rsid w:val="00B402C2"/>
    <w:rsid w:val="00B45D67"/>
    <w:rsid w:val="00B52878"/>
    <w:rsid w:val="00B53BCF"/>
    <w:rsid w:val="00B63B71"/>
    <w:rsid w:val="00B72C0B"/>
    <w:rsid w:val="00B7778F"/>
    <w:rsid w:val="00B84638"/>
    <w:rsid w:val="00BB1E21"/>
    <w:rsid w:val="00BB23A0"/>
    <w:rsid w:val="00BC3840"/>
    <w:rsid w:val="00BC5117"/>
    <w:rsid w:val="00BC6C94"/>
    <w:rsid w:val="00BD51C0"/>
    <w:rsid w:val="00BD5457"/>
    <w:rsid w:val="00BE1A88"/>
    <w:rsid w:val="00C04AF2"/>
    <w:rsid w:val="00C13D62"/>
    <w:rsid w:val="00C30D63"/>
    <w:rsid w:val="00C41614"/>
    <w:rsid w:val="00C46BBC"/>
    <w:rsid w:val="00C54171"/>
    <w:rsid w:val="00C622B5"/>
    <w:rsid w:val="00C6307B"/>
    <w:rsid w:val="00C67FED"/>
    <w:rsid w:val="00C71986"/>
    <w:rsid w:val="00C95A18"/>
    <w:rsid w:val="00CA0FCD"/>
    <w:rsid w:val="00CA3785"/>
    <w:rsid w:val="00CA576B"/>
    <w:rsid w:val="00CB793D"/>
    <w:rsid w:val="00CF6B61"/>
    <w:rsid w:val="00D10309"/>
    <w:rsid w:val="00D15796"/>
    <w:rsid w:val="00D217AF"/>
    <w:rsid w:val="00D2348F"/>
    <w:rsid w:val="00D24F31"/>
    <w:rsid w:val="00D31EB1"/>
    <w:rsid w:val="00D359F5"/>
    <w:rsid w:val="00D44C8D"/>
    <w:rsid w:val="00D46992"/>
    <w:rsid w:val="00D47FE5"/>
    <w:rsid w:val="00D57BE9"/>
    <w:rsid w:val="00D57E39"/>
    <w:rsid w:val="00D95D78"/>
    <w:rsid w:val="00DA320D"/>
    <w:rsid w:val="00DB1020"/>
    <w:rsid w:val="00DC2469"/>
    <w:rsid w:val="00DD24FF"/>
    <w:rsid w:val="00DD7831"/>
    <w:rsid w:val="00DF4277"/>
    <w:rsid w:val="00E03C63"/>
    <w:rsid w:val="00E07D23"/>
    <w:rsid w:val="00E16986"/>
    <w:rsid w:val="00E307A6"/>
    <w:rsid w:val="00E31D26"/>
    <w:rsid w:val="00E32673"/>
    <w:rsid w:val="00E32FE6"/>
    <w:rsid w:val="00E338B0"/>
    <w:rsid w:val="00E355DE"/>
    <w:rsid w:val="00E45040"/>
    <w:rsid w:val="00E45268"/>
    <w:rsid w:val="00E50E04"/>
    <w:rsid w:val="00E50ED3"/>
    <w:rsid w:val="00E52828"/>
    <w:rsid w:val="00E65ED5"/>
    <w:rsid w:val="00E71EC1"/>
    <w:rsid w:val="00E77511"/>
    <w:rsid w:val="00EB3237"/>
    <w:rsid w:val="00EB433A"/>
    <w:rsid w:val="00EB74A1"/>
    <w:rsid w:val="00EC166F"/>
    <w:rsid w:val="00EC60A2"/>
    <w:rsid w:val="00ED18C7"/>
    <w:rsid w:val="00ED39B9"/>
    <w:rsid w:val="00ED5119"/>
    <w:rsid w:val="00ED55BD"/>
    <w:rsid w:val="00EE11CA"/>
    <w:rsid w:val="00EE4843"/>
    <w:rsid w:val="00EE767C"/>
    <w:rsid w:val="00EF721D"/>
    <w:rsid w:val="00EF78A9"/>
    <w:rsid w:val="00F06ABC"/>
    <w:rsid w:val="00F14438"/>
    <w:rsid w:val="00F229E0"/>
    <w:rsid w:val="00F26886"/>
    <w:rsid w:val="00F277A3"/>
    <w:rsid w:val="00F35BAE"/>
    <w:rsid w:val="00F363EB"/>
    <w:rsid w:val="00F40139"/>
    <w:rsid w:val="00F431AE"/>
    <w:rsid w:val="00F44822"/>
    <w:rsid w:val="00F47358"/>
    <w:rsid w:val="00F51032"/>
    <w:rsid w:val="00F537C5"/>
    <w:rsid w:val="00F57E10"/>
    <w:rsid w:val="00F616C5"/>
    <w:rsid w:val="00F64E13"/>
    <w:rsid w:val="00F65C9F"/>
    <w:rsid w:val="00F774A8"/>
    <w:rsid w:val="00F81D76"/>
    <w:rsid w:val="00F831DB"/>
    <w:rsid w:val="00F90255"/>
    <w:rsid w:val="00F95D6C"/>
    <w:rsid w:val="00FA5D1B"/>
    <w:rsid w:val="00FB034B"/>
    <w:rsid w:val="00FB6CAC"/>
    <w:rsid w:val="00FD3F0B"/>
    <w:rsid w:val="00FD7D6C"/>
    <w:rsid w:val="00FE31BD"/>
    <w:rsid w:val="00FE33DA"/>
    <w:rsid w:val="00FE430F"/>
    <w:rsid w:val="01EF7E87"/>
    <w:rsid w:val="02605D9C"/>
    <w:rsid w:val="02756566"/>
    <w:rsid w:val="0393560F"/>
    <w:rsid w:val="081D55A2"/>
    <w:rsid w:val="0A197C96"/>
    <w:rsid w:val="0CB256F6"/>
    <w:rsid w:val="0D9B1862"/>
    <w:rsid w:val="10874563"/>
    <w:rsid w:val="11743C08"/>
    <w:rsid w:val="1414521B"/>
    <w:rsid w:val="15ED543C"/>
    <w:rsid w:val="19DF6403"/>
    <w:rsid w:val="1E0F0205"/>
    <w:rsid w:val="205C63FA"/>
    <w:rsid w:val="29543A1C"/>
    <w:rsid w:val="30A17469"/>
    <w:rsid w:val="32A5670C"/>
    <w:rsid w:val="34C14FF9"/>
    <w:rsid w:val="35E00D24"/>
    <w:rsid w:val="39FA6443"/>
    <w:rsid w:val="3FDE1779"/>
    <w:rsid w:val="3FE13856"/>
    <w:rsid w:val="40E35749"/>
    <w:rsid w:val="44FB484B"/>
    <w:rsid w:val="468E4AE3"/>
    <w:rsid w:val="4B163976"/>
    <w:rsid w:val="521B68D3"/>
    <w:rsid w:val="53095ED6"/>
    <w:rsid w:val="560E70B3"/>
    <w:rsid w:val="5A5F5B13"/>
    <w:rsid w:val="5AD45AD3"/>
    <w:rsid w:val="5D853E2C"/>
    <w:rsid w:val="5FDD6813"/>
    <w:rsid w:val="79117CD5"/>
    <w:rsid w:val="7E9A3E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360" w:lineRule="auto"/>
      <w:outlineLvl w:val="0"/>
    </w:pPr>
    <w:rPr>
      <w:rFonts w:ascii="ˎ̥" w:hAnsi="ˎ̥"/>
      <w:b/>
      <w:kern w:val="0"/>
      <w:sz w:val="2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uiPriority w:val="0"/>
    <w:tblPr>
      <w:tblStyle w:val="11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semiHidden/>
    <w:uiPriority w:val="0"/>
    <w:pPr>
      <w:shd w:val="clear" w:color="auto" w:fill="000080"/>
    </w:pPr>
  </w:style>
  <w:style w:type="paragraph" w:styleId="5">
    <w:name w:val="Body Text Indent"/>
    <w:basedOn w:val="1"/>
    <w:uiPriority w:val="0"/>
    <w:pPr>
      <w:spacing w:line="500" w:lineRule="exact"/>
      <w:ind w:firstLine="560" w:firstLineChars="200"/>
    </w:pPr>
    <w:rPr>
      <w:sz w:val="28"/>
    </w:rPr>
  </w:style>
  <w:style w:type="paragraph" w:styleId="6">
    <w:name w:val="Date"/>
    <w:basedOn w:val="1"/>
    <w:next w:val="1"/>
    <w:link w:val="15"/>
    <w:uiPriority w:val="0"/>
    <w:rPr>
      <w:rFonts w:ascii="宋体"/>
      <w:sz w:val="24"/>
      <w:szCs w:val="20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0">
    <w:name w:val="index 1"/>
    <w:basedOn w:val="1"/>
    <w:next w:val="1"/>
    <w:uiPriority w:val="0"/>
    <w:rPr>
      <w:szCs w:val="20"/>
    </w:rPr>
  </w:style>
  <w:style w:type="table" w:styleId="12">
    <w:name w:val="Table Grid"/>
    <w:basedOn w:val="11"/>
    <w:uiPriority w:val="0"/>
    <w:pPr>
      <w:widowControl w:val="0"/>
      <w:jc w:val="both"/>
    </w:pPr>
    <w:tblPr>
      <w:tblStyle w:val="1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uiPriority w:val="0"/>
    <w:rPr>
      <w:color w:val="0000FF"/>
      <w:u w:val="single"/>
    </w:rPr>
  </w:style>
  <w:style w:type="character" w:customStyle="1" w:styleId="15">
    <w:name w:val="日期 Char"/>
    <w:basedOn w:val="13"/>
    <w:link w:val="6"/>
    <w:uiPriority w:val="0"/>
    <w:rPr>
      <w:rFonts w:ascii="宋体"/>
      <w:kern w:val="2"/>
      <w:sz w:val="24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136"/>
    <customShpInfo spid="_x0000_s11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BT之家会员</Company>
  <Pages>11</Pages>
  <Words>2029</Words>
  <Characters>2836</Characters>
  <Lines>35</Lines>
  <Paragraphs>10</Paragraphs>
  <TotalTime>5</TotalTime>
  <ScaleCrop>false</ScaleCrop>
  <LinksUpToDate>false</LinksUpToDate>
  <CharactersWithSpaces>3083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2010-12-25T15:22:00Z</dcterms:created>
  <dc:creator>MC SYSTEM</dc:creator>
  <cp:lastModifiedBy>411</cp:lastModifiedBy>
  <cp:lastPrinted>2010-08-23T09:31:00Z</cp:lastPrinted>
  <dcterms:modified xsi:type="dcterms:W3CDTF">2022-07-30T14:31:35Z</dcterms:modified>
  <dc:title> </dc:title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66C92B3FA4BD46CCA8558471E29A2C0D</vt:lpwstr>
  </property>
</Properties>
</file>