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环境因素识别评价表</w:t>
      </w: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  <w:bookmarkStart w:id="0" w:name="_GoBack"/>
      <w:bookmarkEnd w:id="0"/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__企业名称__</w:t>
      </w:r>
    </w:p>
    <w:sectPr>
      <w:endnotePr>
        <w:numFmt w:val="decimal"/>
      </w:endnotePr>
      <w:pgSz w:w="16838" w:h="11906" w:orient="landscape"/>
      <w:pgMar w:top="1247" w:right="1440" w:bottom="124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7B3145"/>
    <w:rsid w:val="001E4A28"/>
    <w:rsid w:val="005158C9"/>
    <w:rsid w:val="00645042"/>
    <w:rsid w:val="006B6669"/>
    <w:rsid w:val="007B3145"/>
    <w:rsid w:val="008F0C37"/>
    <w:rsid w:val="00AB0222"/>
    <w:rsid w:val="00CA6888"/>
    <w:rsid w:val="00F650A3"/>
    <w:rsid w:val="073E5D83"/>
    <w:rsid w:val="1FE128A9"/>
    <w:rsid w:val="4A297B8A"/>
    <w:rsid w:val="7E56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uiPriority w:val="0"/>
    <w:rPr>
      <w:kern w:val="2"/>
      <w:sz w:val="18"/>
      <w:szCs w:val="18"/>
    </w:rPr>
  </w:style>
  <w:style w:type="character" w:customStyle="1" w:styleId="7">
    <w:name w:val="页眉 字符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23</Words>
  <Characters>11</Characters>
  <Lines>1</Lines>
  <Paragraphs>1</Paragraphs>
  <TotalTime>0</TotalTime>
  <ScaleCrop>false</ScaleCrop>
  <LinksUpToDate>false</LinksUpToDate>
  <CharactersWithSpaces>33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2022-08-01T06:27:00Z</dcterms:created>
  <dc:creator>User</dc:creator>
  <cp:lastModifiedBy>411</cp:lastModifiedBy>
  <dcterms:modified xsi:type="dcterms:W3CDTF">2022-08-04T08:33:32Z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BC9004D106A341B082FE9C295E3B431F</vt:lpwstr>
  </property>
</Properties>
</file>