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rPr>
          <w:rFonts w:hint="eastAsia" w:ascii="宋体" w:hAnsi="宋体"/>
          <w:b/>
          <w:sz w:val="28"/>
          <w:szCs w:val="28"/>
          <w:lang w:eastAsia="zh-CN"/>
        </w:rPr>
      </w:pPr>
      <w:bookmarkStart w:id="0" w:name="_GoBack"/>
      <w:bookmarkEnd w:id="0"/>
    </w:p>
    <w:p>
      <w:pPr>
        <w:autoSpaceDE w:val="0"/>
        <w:autoSpaceDN w:val="0"/>
        <w:adjustRightInd w:val="0"/>
        <w:jc w:val="center"/>
        <w:rPr>
          <w:rFonts w:hint="eastAsia" w:ascii="宋体" w:hAnsi="宋体"/>
          <w:b/>
          <w:bCs/>
          <w:color w:val="000000"/>
          <w:kern w:val="0"/>
          <w:sz w:val="120"/>
          <w:szCs w:val="120"/>
          <w:lang w:val="en-US" w:eastAsia="zh-CN"/>
        </w:rPr>
      </w:pPr>
      <w:r>
        <w:rPr>
          <w:rFonts w:hint="eastAsia" w:ascii="宋体" w:hAnsi="宋体"/>
          <w:b/>
          <w:bCs/>
          <w:color w:val="000000"/>
          <w:kern w:val="0"/>
          <w:sz w:val="120"/>
          <w:szCs w:val="120"/>
          <w:lang w:val="en-US" w:eastAsia="zh-CN"/>
        </w:rPr>
        <w:t>管</w:t>
      </w:r>
    </w:p>
    <w:p>
      <w:pPr>
        <w:autoSpaceDE w:val="0"/>
        <w:autoSpaceDN w:val="0"/>
        <w:adjustRightInd w:val="0"/>
        <w:jc w:val="center"/>
        <w:rPr>
          <w:rFonts w:hint="eastAsia" w:ascii="宋体" w:hAnsi="宋体"/>
          <w:b/>
          <w:bCs/>
          <w:color w:val="000000"/>
          <w:kern w:val="0"/>
          <w:sz w:val="120"/>
          <w:szCs w:val="120"/>
        </w:rPr>
      </w:pPr>
      <w:r>
        <w:rPr>
          <w:rFonts w:hint="eastAsia" w:ascii="宋体" w:hAnsi="宋体"/>
          <w:b/>
          <w:bCs/>
          <w:color w:val="000000"/>
          <w:kern w:val="0"/>
          <w:sz w:val="120"/>
          <w:szCs w:val="120"/>
          <w:lang w:val="en-US" w:eastAsia="zh-CN"/>
        </w:rPr>
        <w:t>理</w:t>
      </w:r>
      <w:r>
        <w:rPr>
          <w:rFonts w:ascii="宋体" w:hAnsi="宋体"/>
          <w:b/>
          <w:bCs/>
          <w:color w:val="000000"/>
          <w:kern w:val="0"/>
          <w:sz w:val="120"/>
          <w:szCs w:val="120"/>
        </w:rPr>
        <w:t xml:space="preserve"> </w:t>
      </w:r>
    </w:p>
    <w:p>
      <w:pPr>
        <w:autoSpaceDE w:val="0"/>
        <w:autoSpaceDN w:val="0"/>
        <w:adjustRightInd w:val="0"/>
        <w:jc w:val="center"/>
        <w:rPr>
          <w:rFonts w:hint="eastAsia" w:ascii="宋体" w:hAnsi="宋体"/>
          <w:b/>
          <w:bCs/>
          <w:color w:val="000000"/>
          <w:kern w:val="0"/>
          <w:sz w:val="120"/>
          <w:szCs w:val="120"/>
        </w:rPr>
      </w:pPr>
      <w:r>
        <w:rPr>
          <w:rFonts w:hint="eastAsia" w:ascii="宋体" w:hAnsi="宋体"/>
          <w:b/>
          <w:bCs/>
          <w:color w:val="000000"/>
          <w:kern w:val="0"/>
          <w:sz w:val="120"/>
          <w:szCs w:val="120"/>
        </w:rPr>
        <w:t>手</w:t>
      </w:r>
      <w:r>
        <w:rPr>
          <w:rFonts w:ascii="宋体" w:hAnsi="宋体"/>
          <w:b/>
          <w:bCs/>
          <w:color w:val="000000"/>
          <w:kern w:val="0"/>
          <w:sz w:val="120"/>
          <w:szCs w:val="120"/>
        </w:rPr>
        <w:t xml:space="preserve"> </w:t>
      </w:r>
    </w:p>
    <w:p>
      <w:pPr>
        <w:autoSpaceDE w:val="0"/>
        <w:autoSpaceDN w:val="0"/>
        <w:adjustRightInd w:val="0"/>
        <w:jc w:val="center"/>
        <w:rPr>
          <w:rFonts w:hint="eastAsia" w:ascii="宋体" w:hAnsi="宋体"/>
          <w:b/>
          <w:bCs/>
          <w:outline/>
          <w:color w:val="000000"/>
          <w:kern w:val="0"/>
          <w:sz w:val="84"/>
          <w:szCs w:val="27"/>
          <w:lang w:eastAsia="zh-CN"/>
          <w14:textOutline w14:w="9525" w14:cap="flat" w14:cmpd="sng" w14:algn="ctr">
            <w14:solidFill>
              <w14:srgbClr w14:val="000000"/>
            </w14:solidFill>
            <w14:prstDash w14:val="solid"/>
            <w14:round/>
          </w14:textOutline>
          <w14:textFill>
            <w14:noFill/>
          </w14:textFill>
        </w:rPr>
      </w:pPr>
      <w:r>
        <w:rPr>
          <w:rFonts w:hint="eastAsia" w:ascii="宋体" w:hAnsi="宋体"/>
          <w:b/>
          <w:bCs/>
          <w:color w:val="000000"/>
          <w:kern w:val="0"/>
          <w:sz w:val="120"/>
          <w:szCs w:val="120"/>
        </w:rPr>
        <w:t>册</w:t>
      </w:r>
    </w:p>
    <w:p>
      <w:pPr>
        <w:spacing w:line="480" w:lineRule="auto"/>
        <w:jc w:val="center"/>
        <w:rPr>
          <w:rFonts w:ascii="宋体" w:hAnsi="宋体"/>
          <w:sz w:val="28"/>
          <w:szCs w:val="28"/>
        </w:rPr>
      </w:pPr>
      <w:r>
        <w:rPr>
          <w:rFonts w:hint="eastAsia" w:ascii="宋体" w:hAnsi="宋体"/>
          <w:sz w:val="28"/>
          <w:szCs w:val="28"/>
        </w:rPr>
        <w:t>（</w:t>
      </w:r>
      <w:r>
        <w:rPr>
          <w:rFonts w:hint="eastAsia" w:ascii="宋体" w:hAnsi="宋体"/>
          <w:sz w:val="28"/>
          <w:szCs w:val="28"/>
          <w:lang w:eastAsia="zh-CN"/>
        </w:rPr>
        <w:t>第__版本__版第__版次__次</w:t>
      </w:r>
      <w:r>
        <w:rPr>
          <w:rFonts w:hint="eastAsia" w:ascii="宋体" w:hAnsi="宋体"/>
          <w:sz w:val="28"/>
          <w:szCs w:val="28"/>
        </w:rPr>
        <w:t>修订）</w:t>
      </w:r>
    </w:p>
    <w:p>
      <w:pPr>
        <w:spacing w:line="520" w:lineRule="atLeast"/>
        <w:rPr>
          <w:sz w:val="28"/>
        </w:rPr>
      </w:pPr>
    </w:p>
    <w:p>
      <w:pPr>
        <w:spacing w:line="520" w:lineRule="atLeast"/>
        <w:rPr>
          <w:sz w:val="28"/>
        </w:rPr>
      </w:pPr>
      <w:r>
        <w:rPr>
          <w:rFonts w:ascii="宋体" w:hAnsi="宋体"/>
          <w:sz w:val="32"/>
          <w:szCs w:val="32"/>
        </w:rPr>
        <mc:AlternateContent>
          <mc:Choice Requires="wps">
            <w:drawing>
              <wp:anchor distT="0" distB="0" distL="114300" distR="114300" simplePos="0" relativeHeight="251659264" behindDoc="0" locked="0" layoutInCell="1" allowOverlap="1">
                <wp:simplePos x="0" y="0"/>
                <wp:positionH relativeFrom="column">
                  <wp:posOffset>2915285</wp:posOffset>
                </wp:positionH>
                <wp:positionV relativeFrom="paragraph">
                  <wp:posOffset>317500</wp:posOffset>
                </wp:positionV>
                <wp:extent cx="1205230" cy="495300"/>
                <wp:effectExtent l="19050" t="19050" r="25400" b="19050"/>
                <wp:wrapNone/>
                <wp:docPr id="1" name="Rectangle 1078"/>
                <wp:cNvGraphicFramePr/>
                <a:graphic xmlns:a="http://schemas.openxmlformats.org/drawingml/2006/main">
                  <a:graphicData uri="http://schemas.microsoft.com/office/word/2010/wordprocessingShape">
                    <wps:wsp>
                      <wps:cNvSpPr/>
                      <wps:spPr>
                        <a:xfrm flipV="1">
                          <a:off x="0" y="0"/>
                          <a:ext cx="1205230" cy="495300"/>
                        </a:xfrm>
                        <a:prstGeom prst="rect">
                          <a:avLst/>
                        </a:prstGeom>
                        <a:solidFill>
                          <a:srgbClr val="FFFFFF"/>
                        </a:solidFill>
                        <a:ln w="38100" cap="flat" cmpd="sng">
                          <a:solidFill>
                            <a:srgbClr val="FF0000"/>
                          </a:solidFill>
                          <a:prstDash val="solid"/>
                          <a:miter/>
                          <a:headEnd type="none" w="med" len="med"/>
                          <a:tailEnd type="none" w="med" len="med"/>
                        </a:ln>
                      </wps:spPr>
                      <wps:txbx>
                        <w:txbxContent>
                          <w:p>
                            <w:pPr>
                              <w:ind w:firstLine="177" w:firstLineChars="49"/>
                              <w:rPr>
                                <w:rFonts w:ascii="Calibri" w:hAnsi="Calibri"/>
                                <w:b/>
                                <w:color w:val="FF0000"/>
                                <w:sz w:val="36"/>
                                <w:szCs w:val="36"/>
                              </w:rPr>
                            </w:pPr>
                            <w:r>
                              <w:rPr>
                                <w:rFonts w:hint="eastAsia" w:ascii="Calibri" w:hAnsi="Calibri"/>
                                <w:b/>
                                <w:color w:val="FF0000"/>
                                <w:sz w:val="36"/>
                                <w:szCs w:val="36"/>
                              </w:rPr>
                              <w:t>受  控</w:t>
                            </w:r>
                          </w:p>
                        </w:txbxContent>
                      </wps:txbx>
                      <wps:bodyPr wrap="square" upright="1"/>
                    </wps:wsp>
                  </a:graphicData>
                </a:graphic>
              </wp:anchor>
            </w:drawing>
          </mc:Choice>
          <mc:Fallback>
            <w:pict>
              <v:rect id="Rectangle 1078" o:spid="_x0000_s1026" o:spt="1" style="position:absolute;left:0pt;flip:y;margin-left:229.55pt;margin-top:25pt;height:39pt;width:94.9pt;z-index:251659264;mso-width-relative:page;mso-height-relative:page;" fillcolor="#FFFFFF" filled="t" stroked="t" coordsize="21600,21600" o:gfxdata="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a1Jw7dgAAAAKAQAADwAAAAAAAAABACAA&#10;AAAiAAAAZHJzL2Rvd25yZXYueG1sUEsBAhQAFAAAAAgAh07iQPiSZSENAgAASAQAAA4AAAAAAAAA&#10;AQAgAAAAJwEAAGRycy9lMm9Eb2MueG1sUEsFBgAAAAAGAAYAWQEAAKYFAAAAAA==&#10;">
                <v:fill on="t" focussize="0,0"/>
                <v:stroke weight="3pt" color="#FF0000" joinstyle="miter"/>
                <v:imagedata o:title=""/>
                <o:lock v:ext="edit" aspectratio="f"/>
                <v:textbox>
                  <w:txbxContent>
                    <w:p>
                      <w:pPr>
                        <w:ind w:firstLine="177" w:firstLineChars="49"/>
                        <w:rPr>
                          <w:rFonts w:ascii="Calibri" w:hAnsi="Calibri"/>
                          <w:b/>
                          <w:color w:val="FF0000"/>
                          <w:sz w:val="36"/>
                          <w:szCs w:val="36"/>
                        </w:rPr>
                      </w:pPr>
                      <w:r>
                        <w:rPr>
                          <w:rFonts w:hint="eastAsia" w:ascii="Calibri" w:hAnsi="Calibri"/>
                          <w:b/>
                          <w:color w:val="FF0000"/>
                          <w:sz w:val="36"/>
                          <w:szCs w:val="36"/>
                        </w:rPr>
                        <w:t>受  控</w:t>
                      </w:r>
                    </w:p>
                  </w:txbxContent>
                </v:textbox>
              </v:rect>
            </w:pict>
          </mc:Fallback>
        </mc:AlternateContent>
      </w:r>
    </w:p>
    <w:p>
      <w:pPr>
        <w:spacing w:line="520" w:lineRule="atLeast"/>
        <w:ind w:firstLine="2880" w:firstLineChars="900"/>
        <w:rPr>
          <w:rFonts w:ascii="宋体" w:hAnsi="宋体"/>
          <w:sz w:val="32"/>
          <w:szCs w:val="32"/>
        </w:rPr>
      </w:pPr>
      <w:r>
        <w:rPr>
          <w:rFonts w:hint="eastAsia" w:ascii="宋体" w:hAnsi="宋体"/>
          <w:sz w:val="32"/>
          <w:szCs w:val="32"/>
        </w:rPr>
        <w:t>受控状态：</w:t>
      </w:r>
    </w:p>
    <w:p>
      <w:pPr>
        <w:spacing w:line="520" w:lineRule="atLeast"/>
        <w:rPr>
          <w:rFonts w:ascii="宋体" w:hAnsi="宋体"/>
          <w:sz w:val="32"/>
          <w:szCs w:val="32"/>
        </w:rPr>
      </w:pPr>
    </w:p>
    <w:p>
      <w:pPr>
        <w:spacing w:line="520" w:lineRule="atLeast"/>
        <w:rPr>
          <w:rFonts w:hint="eastAsia" w:ascii="宋体" w:hAnsi="宋体"/>
          <w:lang w:eastAsia="zh-CN"/>
        </w:rPr>
      </w:pPr>
      <w:r>
        <w:rPr>
          <w:rFonts w:ascii="宋体" w:hAnsi="宋体"/>
          <w:sz w:val="32"/>
          <w:szCs w:val="32"/>
        </w:rPr>
        <w:t xml:space="preserve">    </w:t>
      </w:r>
      <w:r>
        <w:rPr>
          <w:rFonts w:hint="eastAsia" w:ascii="宋体" w:hAnsi="宋体"/>
          <w:sz w:val="32"/>
          <w:szCs w:val="32"/>
        </w:rPr>
        <w:t xml:space="preserve">              发放编号：</w:t>
      </w:r>
      <w:r>
        <w:rPr>
          <w:rFonts w:eastAsia="黑体"/>
          <w:szCs w:val="28"/>
        </w:rPr>
        <w:t xml:space="preserve">    </w:t>
      </w:r>
      <w:r>
        <w:rPr>
          <w:rFonts w:hint="eastAsia" w:eastAsia="黑体"/>
          <w:szCs w:val="28"/>
        </w:rPr>
        <w:t xml:space="preserve">               </w:t>
      </w:r>
    </w:p>
    <w:p>
      <w:pPr>
        <w:spacing w:line="480" w:lineRule="auto"/>
        <w:jc w:val="center"/>
        <w:rPr>
          <w:rFonts w:hint="eastAsia" w:ascii="宋体" w:hAnsi="宋体" w:eastAsia="宋体"/>
          <w:b/>
          <w:sz w:val="28"/>
          <w:szCs w:val="28"/>
          <w:lang w:eastAsia="zh-CN"/>
        </w:rPr>
      </w:pPr>
      <w:r>
        <w:rPr>
          <w:rFonts w:hint="eastAsia" w:ascii="宋体" w:hAnsi="宋体"/>
          <w:b/>
          <w:sz w:val="28"/>
          <w:szCs w:val="28"/>
          <w:lang w:eastAsia="zh-CN"/>
        </w:rPr>
        <w:t>编制：</w:t>
      </w:r>
      <w:r>
        <w:rPr>
          <w:rFonts w:hint="eastAsia" w:ascii="宋体" w:hAnsi="宋体" w:eastAsia="宋体" w:cs="宋体"/>
          <w:sz w:val="28"/>
          <w:szCs w:val="28"/>
          <w:lang w:eastAsia="zh-CN"/>
        </w:rPr>
        <w:t>__行政负责人__</w:t>
      </w:r>
      <w:r>
        <w:rPr>
          <w:rFonts w:hint="eastAsia" w:ascii="宋体" w:hAnsi="宋体"/>
          <w:color w:val="000000"/>
          <w:sz w:val="28"/>
          <w:szCs w:val="28"/>
          <w:lang w:eastAsia="zh-CN"/>
        </w:rPr>
        <w:t xml:space="preserve"> </w:t>
      </w:r>
      <w:r>
        <w:rPr>
          <w:rFonts w:hint="eastAsia" w:ascii="宋体" w:hAnsi="宋体"/>
          <w:b/>
          <w:sz w:val="28"/>
          <w:szCs w:val="28"/>
          <w:lang w:eastAsia="zh-CN"/>
        </w:rPr>
        <w:t xml:space="preserve">      审核：</w:t>
      </w:r>
      <w:r>
        <w:rPr>
          <w:rFonts w:hint="eastAsia" w:ascii="宋体" w:hAnsi="宋体"/>
          <w:color w:val="000000"/>
          <w:sz w:val="28"/>
          <w:szCs w:val="28"/>
          <w:lang w:val="en-US" w:eastAsia="zh-CN"/>
        </w:rPr>
        <w:t>__管理者代表__</w:t>
      </w:r>
      <w:r>
        <w:rPr>
          <w:rFonts w:hint="eastAsia" w:ascii="宋体" w:hAnsi="宋体"/>
          <w:b/>
          <w:sz w:val="28"/>
          <w:szCs w:val="28"/>
          <w:lang w:eastAsia="zh-CN"/>
        </w:rPr>
        <w:t xml:space="preserve">        批准：</w:t>
      </w:r>
      <w:r>
        <w:rPr>
          <w:rFonts w:hint="eastAsia" w:ascii="宋体" w:hAnsi="宋体"/>
          <w:color w:val="000000"/>
          <w:sz w:val="28"/>
          <w:szCs w:val="28"/>
          <w:lang w:eastAsia="zh-CN"/>
        </w:rPr>
        <w:t>__最高管理者__</w:t>
      </w:r>
    </w:p>
    <w:p>
      <w:pPr>
        <w:spacing w:line="480" w:lineRule="auto"/>
        <w:jc w:val="center"/>
        <w:rPr>
          <w:rFonts w:hint="eastAsia" w:ascii="宋体" w:hAnsi="宋体"/>
          <w:sz w:val="21"/>
          <w:szCs w:val="21"/>
          <w:lang w:eastAsia="zh-CN"/>
        </w:rPr>
      </w:pPr>
      <w:r>
        <w:rPr>
          <w:rFonts w:hint="eastAsia" w:ascii="宋体" w:hAnsi="宋体"/>
          <w:sz w:val="21"/>
          <w:szCs w:val="21"/>
          <w:lang w:eastAsia="zh-CN"/>
        </w:rPr>
        <w:t>编写日期：__手册发布实施日期__   实施日期：__手册发布实施日期__</w:t>
      </w:r>
    </w:p>
    <w:p>
      <w:pPr>
        <w:jc w:val="center"/>
        <w:rPr>
          <w:rFonts w:hint="eastAsia" w:ascii="宋体" w:hAnsi="宋体"/>
          <w:sz w:val="10"/>
          <w:szCs w:val="10"/>
          <w:lang w:eastAsia="zh-CN"/>
        </w:rPr>
      </w:pPr>
    </w:p>
    <w:tbl>
      <w:tblPr>
        <w:tblStyle w:val="43"/>
        <w:tblW w:w="9689" w:type="dxa"/>
        <w:tblInd w:w="28" w:type="dxa"/>
        <w:tblBorders>
          <w:top w:val="single" w:color="auto" w:sz="4"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28" w:type="dxa"/>
          <w:bottom w:w="0" w:type="dxa"/>
          <w:right w:w="28" w:type="dxa"/>
        </w:tblCellMar>
      </w:tblPr>
      <w:tblGrid>
        <w:gridCol w:w="684"/>
        <w:gridCol w:w="7637"/>
        <w:gridCol w:w="1368"/>
      </w:tblGrid>
      <w:tr>
        <w:tblPrEx>
          <w:tblBorders>
            <w:top w:val="single" w:color="auto" w:sz="4" w:space="0"/>
            <w:left w:val="none" w:color="auto" w:sz="0" w:space="0"/>
            <w:bottom w:val="none" w:color="auto" w:sz="0" w:space="0"/>
            <w:right w:val="none" w:color="auto" w:sz="0" w:space="0"/>
            <w:insideH w:val="single" w:color="auto" w:sz="4" w:space="0"/>
            <w:insideV w:val="single" w:color="auto" w:sz="4" w:space="0"/>
          </w:tblBorders>
          <w:tblCellMar>
            <w:top w:w="0" w:type="dxa"/>
            <w:left w:w="28" w:type="dxa"/>
            <w:bottom w:w="0" w:type="dxa"/>
            <w:right w:w="28" w:type="dxa"/>
          </w:tblCellMar>
        </w:tblPrEx>
        <w:trPr>
          <w:cantSplit/>
          <w:trHeight w:val="497" w:hRule="atLeast"/>
        </w:trPr>
        <w:tc>
          <w:tcPr>
            <w:tcW w:w="684" w:type="dxa"/>
            <w:noWrap w:val="0"/>
            <w:vAlign w:val="center"/>
          </w:tcPr>
          <w:p>
            <w:pPr>
              <w:jc w:val="center"/>
              <w:rPr>
                <w:rFonts w:ascii="宋体" w:hAnsi="宋体"/>
                <w:lang w:eastAsia="zh-CN"/>
              </w:rPr>
            </w:pPr>
            <w:r>
              <w:rPr>
                <w:rFonts w:hint="eastAsia" w:ascii="宋体" w:hAnsi="宋体"/>
                <w:lang w:eastAsia="zh-CN"/>
              </w:rPr>
              <w:t>版本</w:t>
            </w:r>
          </w:p>
        </w:tc>
        <w:tc>
          <w:tcPr>
            <w:tcW w:w="7637" w:type="dxa"/>
            <w:noWrap w:val="0"/>
            <w:vAlign w:val="center"/>
          </w:tcPr>
          <w:p>
            <w:pPr>
              <w:spacing w:before="100" w:beforeAutospacing="1"/>
              <w:jc w:val="center"/>
              <w:rPr>
                <w:rFonts w:ascii="宋体" w:hAnsi="宋体"/>
                <w:lang w:eastAsia="zh-CN"/>
              </w:rPr>
            </w:pPr>
            <w:r>
              <w:rPr>
                <w:rFonts w:hint="eastAsia" w:ascii="宋体" w:hAnsi="宋体"/>
                <w:lang w:eastAsia="zh-CN"/>
              </w:rPr>
              <w:t>修订页次</w:t>
            </w:r>
          </w:p>
        </w:tc>
        <w:tc>
          <w:tcPr>
            <w:tcW w:w="1368" w:type="dxa"/>
            <w:noWrap w:val="0"/>
            <w:vAlign w:val="center"/>
          </w:tcPr>
          <w:p>
            <w:pPr>
              <w:jc w:val="center"/>
              <w:rPr>
                <w:rFonts w:ascii="宋体" w:hAnsi="宋体"/>
                <w:lang w:eastAsia="zh-CN"/>
              </w:rPr>
            </w:pPr>
            <w:r>
              <w:rPr>
                <w:rFonts w:hint="eastAsia" w:ascii="宋体" w:hAnsi="宋体"/>
                <w:lang w:eastAsia="zh-CN"/>
              </w:rPr>
              <w:t>备注</w:t>
            </w:r>
          </w:p>
        </w:tc>
      </w:tr>
      <w:tr>
        <w:tblPrEx>
          <w:tblBorders>
            <w:top w:val="single" w:color="auto" w:sz="4" w:space="0"/>
            <w:left w:val="none" w:color="auto" w:sz="0" w:space="0"/>
            <w:bottom w:val="none" w:color="auto" w:sz="0" w:space="0"/>
            <w:right w:val="none" w:color="auto" w:sz="0" w:space="0"/>
            <w:insideH w:val="single" w:color="auto" w:sz="4" w:space="0"/>
            <w:insideV w:val="single" w:color="auto" w:sz="4" w:space="0"/>
          </w:tblBorders>
          <w:tblCellMar>
            <w:top w:w="0" w:type="dxa"/>
            <w:left w:w="28" w:type="dxa"/>
            <w:bottom w:w="0" w:type="dxa"/>
            <w:right w:w="28" w:type="dxa"/>
          </w:tblCellMar>
        </w:tblPrEx>
        <w:trPr>
          <w:cantSplit/>
          <w:trHeight w:val="538" w:hRule="atLeast"/>
        </w:trPr>
        <w:tc>
          <w:tcPr>
            <w:tcW w:w="684" w:type="dxa"/>
            <w:noWrap w:val="0"/>
            <w:vAlign w:val="center"/>
          </w:tcPr>
          <w:p>
            <w:pPr>
              <w:jc w:val="center"/>
              <w:rPr>
                <w:rFonts w:hint="eastAsia" w:ascii="宋体" w:hAnsi="宋体"/>
                <w:lang w:eastAsia="zh-CN"/>
              </w:rPr>
            </w:pPr>
          </w:p>
        </w:tc>
        <w:tc>
          <w:tcPr>
            <w:tcW w:w="7637" w:type="dxa"/>
            <w:noWrap w:val="0"/>
            <w:vAlign w:val="center"/>
          </w:tcPr>
          <w:p>
            <w:pPr>
              <w:jc w:val="both"/>
              <w:rPr>
                <w:rFonts w:hint="eastAsia" w:ascii="宋体" w:hAnsi="宋体"/>
                <w:lang w:eastAsia="zh-CN"/>
              </w:rPr>
            </w:pPr>
          </w:p>
        </w:tc>
        <w:tc>
          <w:tcPr>
            <w:tcW w:w="1368" w:type="dxa"/>
            <w:noWrap w:val="0"/>
            <w:vAlign w:val="center"/>
          </w:tcPr>
          <w:p>
            <w:pPr>
              <w:jc w:val="center"/>
              <w:rPr>
                <w:rFonts w:hint="eastAsia" w:ascii="宋体" w:hAnsi="宋体"/>
                <w:lang w:eastAsia="zh-CN"/>
              </w:rPr>
            </w:pPr>
          </w:p>
        </w:tc>
      </w:tr>
      <w:tr>
        <w:tblPrEx>
          <w:tblBorders>
            <w:top w:val="single" w:color="auto" w:sz="4" w:space="0"/>
            <w:left w:val="none" w:color="auto" w:sz="0" w:space="0"/>
            <w:bottom w:val="none" w:color="auto" w:sz="0" w:space="0"/>
            <w:right w:val="none" w:color="auto" w:sz="0" w:space="0"/>
            <w:insideH w:val="single" w:color="auto" w:sz="4" w:space="0"/>
            <w:insideV w:val="single" w:color="auto" w:sz="4" w:space="0"/>
          </w:tblBorders>
          <w:tblCellMar>
            <w:top w:w="0" w:type="dxa"/>
            <w:left w:w="28" w:type="dxa"/>
            <w:bottom w:w="0" w:type="dxa"/>
            <w:right w:w="28" w:type="dxa"/>
          </w:tblCellMar>
        </w:tblPrEx>
        <w:trPr>
          <w:cantSplit/>
          <w:trHeight w:val="538" w:hRule="atLeast"/>
        </w:trPr>
        <w:tc>
          <w:tcPr>
            <w:tcW w:w="684" w:type="dxa"/>
            <w:noWrap w:val="0"/>
            <w:vAlign w:val="center"/>
          </w:tcPr>
          <w:p>
            <w:pPr>
              <w:jc w:val="center"/>
              <w:rPr>
                <w:rFonts w:hint="eastAsia" w:ascii="宋体" w:hAnsi="宋体"/>
              </w:rPr>
            </w:pPr>
          </w:p>
        </w:tc>
        <w:tc>
          <w:tcPr>
            <w:tcW w:w="7637" w:type="dxa"/>
            <w:noWrap w:val="0"/>
            <w:vAlign w:val="center"/>
          </w:tcPr>
          <w:p>
            <w:pPr>
              <w:rPr>
                <w:rFonts w:hint="eastAsia" w:ascii="宋体" w:hAnsi="宋体"/>
              </w:rPr>
            </w:pPr>
          </w:p>
        </w:tc>
        <w:tc>
          <w:tcPr>
            <w:tcW w:w="1368" w:type="dxa"/>
            <w:noWrap w:val="0"/>
            <w:vAlign w:val="center"/>
          </w:tcPr>
          <w:p>
            <w:pPr>
              <w:jc w:val="center"/>
              <w:rPr>
                <w:rFonts w:hint="eastAsia" w:ascii="宋体" w:hAnsi="宋体"/>
              </w:rPr>
            </w:pPr>
          </w:p>
        </w:tc>
      </w:tr>
      <w:tr>
        <w:tblPrEx>
          <w:tblBorders>
            <w:top w:val="single" w:color="auto" w:sz="4" w:space="0"/>
            <w:left w:val="none" w:color="auto" w:sz="0" w:space="0"/>
            <w:bottom w:val="none" w:color="auto" w:sz="0" w:space="0"/>
            <w:right w:val="none" w:color="auto" w:sz="0" w:space="0"/>
            <w:insideH w:val="single" w:color="auto" w:sz="4" w:space="0"/>
            <w:insideV w:val="single" w:color="auto" w:sz="4" w:space="0"/>
          </w:tblBorders>
          <w:tblCellMar>
            <w:top w:w="0" w:type="dxa"/>
            <w:left w:w="28" w:type="dxa"/>
            <w:bottom w:w="0" w:type="dxa"/>
            <w:right w:w="28" w:type="dxa"/>
          </w:tblCellMar>
        </w:tblPrEx>
        <w:trPr>
          <w:cantSplit/>
          <w:trHeight w:val="538" w:hRule="atLeast"/>
        </w:trPr>
        <w:tc>
          <w:tcPr>
            <w:tcW w:w="684" w:type="dxa"/>
            <w:noWrap w:val="0"/>
            <w:vAlign w:val="center"/>
          </w:tcPr>
          <w:p>
            <w:pPr>
              <w:jc w:val="center"/>
              <w:rPr>
                <w:rFonts w:hint="eastAsia" w:ascii="宋体" w:hAnsi="宋体"/>
              </w:rPr>
            </w:pPr>
          </w:p>
        </w:tc>
        <w:tc>
          <w:tcPr>
            <w:tcW w:w="7637" w:type="dxa"/>
            <w:noWrap w:val="0"/>
            <w:vAlign w:val="center"/>
          </w:tcPr>
          <w:p>
            <w:pPr>
              <w:jc w:val="both"/>
              <w:rPr>
                <w:rFonts w:hint="eastAsia" w:ascii="宋体" w:hAnsi="宋体"/>
              </w:rPr>
            </w:pPr>
          </w:p>
        </w:tc>
        <w:tc>
          <w:tcPr>
            <w:tcW w:w="1368" w:type="dxa"/>
            <w:noWrap w:val="0"/>
            <w:vAlign w:val="center"/>
          </w:tcPr>
          <w:p>
            <w:pPr>
              <w:jc w:val="center"/>
              <w:rPr>
                <w:rFonts w:hint="eastAsia" w:ascii="宋体" w:hAnsi="宋体"/>
              </w:rPr>
            </w:pPr>
          </w:p>
        </w:tc>
      </w:tr>
      <w:tr>
        <w:tblPrEx>
          <w:tblBorders>
            <w:top w:val="single" w:color="auto" w:sz="4" w:space="0"/>
            <w:left w:val="none" w:color="auto" w:sz="0" w:space="0"/>
            <w:bottom w:val="none" w:color="auto" w:sz="0" w:space="0"/>
            <w:right w:val="none" w:color="auto" w:sz="0" w:space="0"/>
            <w:insideH w:val="single" w:color="auto" w:sz="4" w:space="0"/>
            <w:insideV w:val="single" w:color="auto" w:sz="4" w:space="0"/>
          </w:tblBorders>
          <w:tblCellMar>
            <w:top w:w="0" w:type="dxa"/>
            <w:left w:w="28" w:type="dxa"/>
            <w:bottom w:w="0" w:type="dxa"/>
            <w:right w:w="28" w:type="dxa"/>
          </w:tblCellMar>
        </w:tblPrEx>
        <w:trPr>
          <w:cantSplit/>
          <w:trHeight w:val="538" w:hRule="atLeast"/>
        </w:trPr>
        <w:tc>
          <w:tcPr>
            <w:tcW w:w="684" w:type="dxa"/>
            <w:noWrap w:val="0"/>
            <w:vAlign w:val="center"/>
          </w:tcPr>
          <w:p>
            <w:pPr>
              <w:jc w:val="center"/>
              <w:rPr>
                <w:rFonts w:hint="eastAsia" w:ascii="宋体" w:hAnsi="宋体"/>
              </w:rPr>
            </w:pPr>
          </w:p>
        </w:tc>
        <w:tc>
          <w:tcPr>
            <w:tcW w:w="7637" w:type="dxa"/>
            <w:noWrap w:val="0"/>
            <w:vAlign w:val="center"/>
          </w:tcPr>
          <w:p>
            <w:pPr>
              <w:jc w:val="center"/>
              <w:rPr>
                <w:rFonts w:hint="eastAsia" w:ascii="宋体" w:hAnsi="宋体"/>
              </w:rPr>
            </w:pPr>
          </w:p>
        </w:tc>
        <w:tc>
          <w:tcPr>
            <w:tcW w:w="1368" w:type="dxa"/>
            <w:noWrap w:val="0"/>
            <w:vAlign w:val="center"/>
          </w:tcPr>
          <w:p>
            <w:pPr>
              <w:jc w:val="center"/>
              <w:rPr>
                <w:rFonts w:hint="eastAsia" w:ascii="宋体" w:hAnsi="宋体"/>
              </w:rPr>
            </w:pPr>
          </w:p>
        </w:tc>
      </w:tr>
      <w:tr>
        <w:tblPrEx>
          <w:tblBorders>
            <w:top w:val="single" w:color="auto" w:sz="4" w:space="0"/>
            <w:left w:val="none" w:color="auto" w:sz="0" w:space="0"/>
            <w:bottom w:val="none" w:color="auto" w:sz="0" w:space="0"/>
            <w:right w:val="none" w:color="auto" w:sz="0" w:space="0"/>
            <w:insideH w:val="single" w:color="auto" w:sz="4" w:space="0"/>
            <w:insideV w:val="single" w:color="auto" w:sz="4" w:space="0"/>
          </w:tblBorders>
          <w:tblCellMar>
            <w:top w:w="0" w:type="dxa"/>
            <w:left w:w="28" w:type="dxa"/>
            <w:bottom w:w="0" w:type="dxa"/>
            <w:right w:w="28" w:type="dxa"/>
          </w:tblCellMar>
        </w:tblPrEx>
        <w:trPr>
          <w:cantSplit/>
          <w:trHeight w:val="538" w:hRule="atLeast"/>
        </w:trPr>
        <w:tc>
          <w:tcPr>
            <w:tcW w:w="684" w:type="dxa"/>
            <w:noWrap w:val="0"/>
            <w:vAlign w:val="center"/>
          </w:tcPr>
          <w:p>
            <w:pPr>
              <w:jc w:val="center"/>
              <w:rPr>
                <w:rFonts w:hint="eastAsia" w:ascii="宋体" w:hAnsi="宋体"/>
              </w:rPr>
            </w:pPr>
          </w:p>
        </w:tc>
        <w:tc>
          <w:tcPr>
            <w:tcW w:w="7637" w:type="dxa"/>
            <w:noWrap w:val="0"/>
            <w:vAlign w:val="center"/>
          </w:tcPr>
          <w:p>
            <w:pPr>
              <w:jc w:val="center"/>
              <w:rPr>
                <w:rFonts w:hint="eastAsia" w:ascii="宋体" w:hAnsi="宋体"/>
              </w:rPr>
            </w:pPr>
          </w:p>
        </w:tc>
        <w:tc>
          <w:tcPr>
            <w:tcW w:w="1368" w:type="dxa"/>
            <w:noWrap w:val="0"/>
            <w:vAlign w:val="center"/>
          </w:tcPr>
          <w:p>
            <w:pPr>
              <w:jc w:val="center"/>
              <w:rPr>
                <w:rFonts w:hint="eastAsia" w:ascii="宋体" w:hAnsi="宋体"/>
              </w:rPr>
            </w:pPr>
          </w:p>
        </w:tc>
      </w:tr>
      <w:tr>
        <w:tblPrEx>
          <w:tblBorders>
            <w:top w:val="single" w:color="auto" w:sz="4" w:space="0"/>
            <w:left w:val="none" w:color="auto" w:sz="0" w:space="0"/>
            <w:bottom w:val="none" w:color="auto" w:sz="0" w:space="0"/>
            <w:right w:val="none" w:color="auto" w:sz="0" w:space="0"/>
            <w:insideH w:val="single" w:color="auto" w:sz="4" w:space="0"/>
            <w:insideV w:val="single" w:color="auto" w:sz="4" w:space="0"/>
          </w:tblBorders>
          <w:tblCellMar>
            <w:top w:w="0" w:type="dxa"/>
            <w:left w:w="28" w:type="dxa"/>
            <w:bottom w:w="0" w:type="dxa"/>
            <w:right w:w="28" w:type="dxa"/>
          </w:tblCellMar>
        </w:tblPrEx>
        <w:trPr>
          <w:cantSplit/>
          <w:trHeight w:val="538" w:hRule="atLeast"/>
        </w:trPr>
        <w:tc>
          <w:tcPr>
            <w:tcW w:w="684" w:type="dxa"/>
            <w:noWrap w:val="0"/>
            <w:vAlign w:val="center"/>
          </w:tcPr>
          <w:p>
            <w:pPr>
              <w:jc w:val="center"/>
              <w:rPr>
                <w:rFonts w:hint="eastAsia" w:ascii="宋体" w:hAnsi="宋体"/>
              </w:rPr>
            </w:pPr>
          </w:p>
        </w:tc>
        <w:tc>
          <w:tcPr>
            <w:tcW w:w="7637" w:type="dxa"/>
            <w:noWrap w:val="0"/>
            <w:vAlign w:val="center"/>
          </w:tcPr>
          <w:p>
            <w:pPr>
              <w:jc w:val="center"/>
              <w:rPr>
                <w:rFonts w:hint="eastAsia" w:ascii="宋体" w:hAnsi="宋体"/>
              </w:rPr>
            </w:pPr>
          </w:p>
        </w:tc>
        <w:tc>
          <w:tcPr>
            <w:tcW w:w="1368" w:type="dxa"/>
            <w:noWrap w:val="0"/>
            <w:vAlign w:val="center"/>
          </w:tcPr>
          <w:p>
            <w:pPr>
              <w:jc w:val="center"/>
              <w:rPr>
                <w:rFonts w:hint="eastAsia" w:ascii="宋体" w:hAnsi="宋体"/>
              </w:rPr>
            </w:pPr>
          </w:p>
        </w:tc>
      </w:tr>
      <w:tr>
        <w:tblPrEx>
          <w:tblBorders>
            <w:top w:val="single" w:color="auto" w:sz="4" w:space="0"/>
            <w:left w:val="none" w:color="auto" w:sz="0" w:space="0"/>
            <w:bottom w:val="none" w:color="auto" w:sz="0" w:space="0"/>
            <w:right w:val="none" w:color="auto" w:sz="0" w:space="0"/>
            <w:insideH w:val="single" w:color="auto" w:sz="4" w:space="0"/>
            <w:insideV w:val="single" w:color="auto" w:sz="4" w:space="0"/>
          </w:tblBorders>
          <w:tblCellMar>
            <w:top w:w="0" w:type="dxa"/>
            <w:left w:w="28" w:type="dxa"/>
            <w:bottom w:w="0" w:type="dxa"/>
            <w:right w:w="28" w:type="dxa"/>
          </w:tblCellMar>
        </w:tblPrEx>
        <w:trPr>
          <w:cantSplit/>
          <w:trHeight w:val="538" w:hRule="atLeast"/>
        </w:trPr>
        <w:tc>
          <w:tcPr>
            <w:tcW w:w="684" w:type="dxa"/>
            <w:noWrap w:val="0"/>
            <w:vAlign w:val="center"/>
          </w:tcPr>
          <w:p>
            <w:pPr>
              <w:jc w:val="center"/>
              <w:rPr>
                <w:rFonts w:hint="eastAsia" w:ascii="宋体" w:hAnsi="宋体"/>
              </w:rPr>
            </w:pPr>
          </w:p>
        </w:tc>
        <w:tc>
          <w:tcPr>
            <w:tcW w:w="7637" w:type="dxa"/>
            <w:noWrap w:val="0"/>
            <w:vAlign w:val="center"/>
          </w:tcPr>
          <w:p>
            <w:pPr>
              <w:jc w:val="center"/>
              <w:rPr>
                <w:rFonts w:hint="eastAsia" w:ascii="宋体" w:hAnsi="宋体"/>
              </w:rPr>
            </w:pPr>
          </w:p>
        </w:tc>
        <w:tc>
          <w:tcPr>
            <w:tcW w:w="1368" w:type="dxa"/>
            <w:noWrap w:val="0"/>
            <w:vAlign w:val="center"/>
          </w:tcPr>
          <w:p>
            <w:pPr>
              <w:jc w:val="center"/>
              <w:rPr>
                <w:rFonts w:hint="eastAsia" w:ascii="宋体" w:hAnsi="宋体"/>
              </w:rPr>
            </w:pPr>
          </w:p>
        </w:tc>
      </w:tr>
      <w:tr>
        <w:tblPrEx>
          <w:tblBorders>
            <w:top w:val="single" w:color="auto" w:sz="4" w:space="0"/>
            <w:left w:val="none" w:color="auto" w:sz="0" w:space="0"/>
            <w:bottom w:val="none" w:color="auto" w:sz="0" w:space="0"/>
            <w:right w:val="none" w:color="auto" w:sz="0" w:space="0"/>
            <w:insideH w:val="single" w:color="auto" w:sz="4" w:space="0"/>
            <w:insideV w:val="single" w:color="auto" w:sz="4" w:space="0"/>
          </w:tblBorders>
          <w:tblCellMar>
            <w:top w:w="0" w:type="dxa"/>
            <w:left w:w="28" w:type="dxa"/>
            <w:bottom w:w="0" w:type="dxa"/>
            <w:right w:w="28" w:type="dxa"/>
          </w:tblCellMar>
        </w:tblPrEx>
        <w:trPr>
          <w:cantSplit/>
          <w:trHeight w:val="538" w:hRule="atLeast"/>
        </w:trPr>
        <w:tc>
          <w:tcPr>
            <w:tcW w:w="684" w:type="dxa"/>
            <w:noWrap w:val="0"/>
            <w:vAlign w:val="center"/>
          </w:tcPr>
          <w:p>
            <w:pPr>
              <w:jc w:val="center"/>
              <w:rPr>
                <w:rFonts w:hint="eastAsia" w:ascii="宋体" w:hAnsi="宋体"/>
              </w:rPr>
            </w:pPr>
          </w:p>
        </w:tc>
        <w:tc>
          <w:tcPr>
            <w:tcW w:w="7637" w:type="dxa"/>
            <w:noWrap w:val="0"/>
            <w:vAlign w:val="center"/>
          </w:tcPr>
          <w:p>
            <w:pPr>
              <w:jc w:val="center"/>
              <w:rPr>
                <w:rFonts w:hint="eastAsia" w:ascii="宋体" w:hAnsi="宋体"/>
              </w:rPr>
            </w:pPr>
          </w:p>
        </w:tc>
        <w:tc>
          <w:tcPr>
            <w:tcW w:w="1368" w:type="dxa"/>
            <w:noWrap w:val="0"/>
            <w:vAlign w:val="center"/>
          </w:tcPr>
          <w:p>
            <w:pPr>
              <w:jc w:val="center"/>
              <w:rPr>
                <w:rFonts w:hint="eastAsia" w:ascii="宋体" w:hAnsi="宋体"/>
              </w:rPr>
            </w:pPr>
          </w:p>
        </w:tc>
      </w:tr>
      <w:tr>
        <w:tblPrEx>
          <w:tblBorders>
            <w:top w:val="single" w:color="auto" w:sz="4" w:space="0"/>
            <w:left w:val="none" w:color="auto" w:sz="0" w:space="0"/>
            <w:bottom w:val="none" w:color="auto" w:sz="0" w:space="0"/>
            <w:right w:val="none" w:color="auto" w:sz="0" w:space="0"/>
            <w:insideH w:val="single" w:color="auto" w:sz="4" w:space="0"/>
            <w:insideV w:val="single" w:color="auto" w:sz="4" w:space="0"/>
          </w:tblBorders>
          <w:tblCellMar>
            <w:top w:w="0" w:type="dxa"/>
            <w:left w:w="28" w:type="dxa"/>
            <w:bottom w:w="0" w:type="dxa"/>
            <w:right w:w="28" w:type="dxa"/>
          </w:tblCellMar>
        </w:tblPrEx>
        <w:trPr>
          <w:cantSplit/>
          <w:trHeight w:val="538" w:hRule="atLeast"/>
        </w:trPr>
        <w:tc>
          <w:tcPr>
            <w:tcW w:w="684" w:type="dxa"/>
            <w:noWrap w:val="0"/>
            <w:vAlign w:val="center"/>
          </w:tcPr>
          <w:p>
            <w:pPr>
              <w:jc w:val="center"/>
              <w:rPr>
                <w:rFonts w:hint="eastAsia" w:ascii="宋体" w:hAnsi="宋体"/>
              </w:rPr>
            </w:pPr>
          </w:p>
        </w:tc>
        <w:tc>
          <w:tcPr>
            <w:tcW w:w="7637" w:type="dxa"/>
            <w:noWrap w:val="0"/>
            <w:vAlign w:val="center"/>
          </w:tcPr>
          <w:p>
            <w:pPr>
              <w:jc w:val="center"/>
              <w:rPr>
                <w:rFonts w:hint="eastAsia" w:ascii="宋体" w:hAnsi="宋体"/>
              </w:rPr>
            </w:pPr>
          </w:p>
        </w:tc>
        <w:tc>
          <w:tcPr>
            <w:tcW w:w="1368" w:type="dxa"/>
            <w:noWrap w:val="0"/>
            <w:vAlign w:val="center"/>
          </w:tcPr>
          <w:p>
            <w:pPr>
              <w:jc w:val="center"/>
              <w:rPr>
                <w:rFonts w:hint="eastAsia" w:ascii="宋体" w:hAnsi="宋体"/>
              </w:rPr>
            </w:pPr>
          </w:p>
        </w:tc>
      </w:tr>
      <w:tr>
        <w:tblPrEx>
          <w:tblBorders>
            <w:top w:val="single" w:color="auto" w:sz="4" w:space="0"/>
            <w:left w:val="none" w:color="auto" w:sz="0" w:space="0"/>
            <w:bottom w:val="none" w:color="auto" w:sz="0" w:space="0"/>
            <w:right w:val="none" w:color="auto" w:sz="0" w:space="0"/>
            <w:insideH w:val="single" w:color="auto" w:sz="4" w:space="0"/>
            <w:insideV w:val="single" w:color="auto" w:sz="4" w:space="0"/>
          </w:tblBorders>
          <w:tblCellMar>
            <w:top w:w="0" w:type="dxa"/>
            <w:left w:w="28" w:type="dxa"/>
            <w:bottom w:w="0" w:type="dxa"/>
            <w:right w:w="28" w:type="dxa"/>
          </w:tblCellMar>
        </w:tblPrEx>
        <w:trPr>
          <w:cantSplit/>
          <w:trHeight w:val="538" w:hRule="atLeast"/>
        </w:trPr>
        <w:tc>
          <w:tcPr>
            <w:tcW w:w="684" w:type="dxa"/>
            <w:noWrap w:val="0"/>
            <w:vAlign w:val="center"/>
          </w:tcPr>
          <w:p>
            <w:pPr>
              <w:jc w:val="center"/>
              <w:rPr>
                <w:rFonts w:hint="eastAsia" w:ascii="宋体" w:hAnsi="宋体"/>
              </w:rPr>
            </w:pPr>
          </w:p>
        </w:tc>
        <w:tc>
          <w:tcPr>
            <w:tcW w:w="7637" w:type="dxa"/>
            <w:noWrap w:val="0"/>
            <w:vAlign w:val="center"/>
          </w:tcPr>
          <w:p>
            <w:pPr>
              <w:jc w:val="center"/>
              <w:rPr>
                <w:rFonts w:hint="eastAsia" w:ascii="宋体" w:hAnsi="宋体"/>
              </w:rPr>
            </w:pPr>
          </w:p>
        </w:tc>
        <w:tc>
          <w:tcPr>
            <w:tcW w:w="1368" w:type="dxa"/>
            <w:noWrap w:val="0"/>
            <w:vAlign w:val="center"/>
          </w:tcPr>
          <w:p>
            <w:pPr>
              <w:jc w:val="center"/>
              <w:rPr>
                <w:rFonts w:hint="eastAsia" w:ascii="宋体" w:hAnsi="宋体"/>
              </w:rPr>
            </w:pPr>
          </w:p>
        </w:tc>
      </w:tr>
      <w:tr>
        <w:tblPrEx>
          <w:tblBorders>
            <w:top w:val="single" w:color="auto" w:sz="4" w:space="0"/>
            <w:left w:val="none" w:color="auto" w:sz="0" w:space="0"/>
            <w:bottom w:val="none" w:color="auto" w:sz="0" w:space="0"/>
            <w:right w:val="none" w:color="auto" w:sz="0" w:space="0"/>
            <w:insideH w:val="single" w:color="auto" w:sz="4" w:space="0"/>
            <w:insideV w:val="single" w:color="auto" w:sz="4" w:space="0"/>
          </w:tblBorders>
          <w:tblCellMar>
            <w:top w:w="0" w:type="dxa"/>
            <w:left w:w="28" w:type="dxa"/>
            <w:bottom w:w="0" w:type="dxa"/>
            <w:right w:w="28" w:type="dxa"/>
          </w:tblCellMar>
        </w:tblPrEx>
        <w:trPr>
          <w:cantSplit/>
          <w:trHeight w:val="538" w:hRule="atLeast"/>
        </w:trPr>
        <w:tc>
          <w:tcPr>
            <w:tcW w:w="684" w:type="dxa"/>
            <w:noWrap w:val="0"/>
            <w:vAlign w:val="center"/>
          </w:tcPr>
          <w:p>
            <w:pPr>
              <w:jc w:val="center"/>
              <w:rPr>
                <w:rFonts w:hint="eastAsia" w:ascii="宋体" w:hAnsi="宋体"/>
              </w:rPr>
            </w:pPr>
          </w:p>
        </w:tc>
        <w:tc>
          <w:tcPr>
            <w:tcW w:w="7637" w:type="dxa"/>
            <w:noWrap w:val="0"/>
            <w:vAlign w:val="center"/>
          </w:tcPr>
          <w:p>
            <w:pPr>
              <w:jc w:val="center"/>
              <w:rPr>
                <w:rFonts w:hint="eastAsia" w:ascii="宋体" w:hAnsi="宋体"/>
              </w:rPr>
            </w:pPr>
          </w:p>
        </w:tc>
        <w:tc>
          <w:tcPr>
            <w:tcW w:w="1368" w:type="dxa"/>
            <w:noWrap w:val="0"/>
            <w:vAlign w:val="center"/>
          </w:tcPr>
          <w:p>
            <w:pPr>
              <w:jc w:val="center"/>
              <w:rPr>
                <w:rFonts w:hint="eastAsia" w:ascii="宋体" w:hAnsi="宋体"/>
              </w:rPr>
            </w:pPr>
          </w:p>
        </w:tc>
      </w:tr>
      <w:tr>
        <w:tblPrEx>
          <w:tblBorders>
            <w:top w:val="single" w:color="auto" w:sz="4" w:space="0"/>
            <w:left w:val="none" w:color="auto" w:sz="0" w:space="0"/>
            <w:bottom w:val="none" w:color="auto" w:sz="0" w:space="0"/>
            <w:right w:val="none" w:color="auto" w:sz="0" w:space="0"/>
            <w:insideH w:val="single" w:color="auto" w:sz="4" w:space="0"/>
            <w:insideV w:val="single" w:color="auto" w:sz="4" w:space="0"/>
          </w:tblBorders>
          <w:tblCellMar>
            <w:top w:w="0" w:type="dxa"/>
            <w:left w:w="28" w:type="dxa"/>
            <w:bottom w:w="0" w:type="dxa"/>
            <w:right w:w="28" w:type="dxa"/>
          </w:tblCellMar>
        </w:tblPrEx>
        <w:trPr>
          <w:cantSplit/>
          <w:trHeight w:val="538" w:hRule="atLeast"/>
        </w:trPr>
        <w:tc>
          <w:tcPr>
            <w:tcW w:w="684" w:type="dxa"/>
            <w:noWrap w:val="0"/>
            <w:vAlign w:val="center"/>
          </w:tcPr>
          <w:p>
            <w:pPr>
              <w:jc w:val="center"/>
              <w:rPr>
                <w:rFonts w:hint="eastAsia" w:ascii="宋体" w:hAnsi="宋体"/>
              </w:rPr>
            </w:pPr>
          </w:p>
        </w:tc>
        <w:tc>
          <w:tcPr>
            <w:tcW w:w="7637" w:type="dxa"/>
            <w:noWrap w:val="0"/>
            <w:vAlign w:val="center"/>
          </w:tcPr>
          <w:p>
            <w:pPr>
              <w:jc w:val="center"/>
              <w:rPr>
                <w:rFonts w:hint="eastAsia" w:ascii="宋体" w:hAnsi="宋体"/>
              </w:rPr>
            </w:pPr>
          </w:p>
        </w:tc>
        <w:tc>
          <w:tcPr>
            <w:tcW w:w="1368" w:type="dxa"/>
            <w:noWrap w:val="0"/>
            <w:vAlign w:val="center"/>
          </w:tcPr>
          <w:p>
            <w:pPr>
              <w:jc w:val="center"/>
              <w:rPr>
                <w:rFonts w:hint="eastAsia" w:ascii="宋体" w:hAnsi="宋体"/>
              </w:rPr>
            </w:pPr>
          </w:p>
        </w:tc>
      </w:tr>
      <w:tr>
        <w:tblPrEx>
          <w:tblBorders>
            <w:top w:val="single" w:color="auto" w:sz="4" w:space="0"/>
            <w:left w:val="none" w:color="auto" w:sz="0" w:space="0"/>
            <w:bottom w:val="none" w:color="auto" w:sz="0" w:space="0"/>
            <w:right w:val="none" w:color="auto" w:sz="0" w:space="0"/>
            <w:insideH w:val="single" w:color="auto" w:sz="4" w:space="0"/>
            <w:insideV w:val="single" w:color="auto" w:sz="4" w:space="0"/>
          </w:tblBorders>
          <w:tblCellMar>
            <w:top w:w="0" w:type="dxa"/>
            <w:left w:w="28" w:type="dxa"/>
            <w:bottom w:w="0" w:type="dxa"/>
            <w:right w:w="28" w:type="dxa"/>
          </w:tblCellMar>
        </w:tblPrEx>
        <w:trPr>
          <w:cantSplit/>
          <w:trHeight w:val="538" w:hRule="atLeast"/>
        </w:trPr>
        <w:tc>
          <w:tcPr>
            <w:tcW w:w="684" w:type="dxa"/>
            <w:noWrap w:val="0"/>
            <w:vAlign w:val="center"/>
          </w:tcPr>
          <w:p>
            <w:pPr>
              <w:jc w:val="center"/>
              <w:rPr>
                <w:rFonts w:hint="eastAsia" w:ascii="宋体" w:hAnsi="宋体"/>
              </w:rPr>
            </w:pPr>
          </w:p>
        </w:tc>
        <w:tc>
          <w:tcPr>
            <w:tcW w:w="7637" w:type="dxa"/>
            <w:noWrap w:val="0"/>
            <w:vAlign w:val="center"/>
          </w:tcPr>
          <w:p>
            <w:pPr>
              <w:jc w:val="center"/>
              <w:rPr>
                <w:rFonts w:hint="eastAsia" w:ascii="宋体" w:hAnsi="宋体"/>
              </w:rPr>
            </w:pPr>
          </w:p>
        </w:tc>
        <w:tc>
          <w:tcPr>
            <w:tcW w:w="1368" w:type="dxa"/>
            <w:noWrap w:val="0"/>
            <w:vAlign w:val="center"/>
          </w:tcPr>
          <w:p>
            <w:pPr>
              <w:jc w:val="center"/>
              <w:rPr>
                <w:rFonts w:hint="eastAsia" w:ascii="宋体" w:hAnsi="宋体"/>
              </w:rPr>
            </w:pPr>
          </w:p>
        </w:tc>
      </w:tr>
      <w:tr>
        <w:tblPrEx>
          <w:tblBorders>
            <w:top w:val="single" w:color="auto" w:sz="4" w:space="0"/>
            <w:left w:val="none" w:color="auto" w:sz="0" w:space="0"/>
            <w:bottom w:val="none" w:color="auto" w:sz="0" w:space="0"/>
            <w:right w:val="none" w:color="auto" w:sz="0" w:space="0"/>
            <w:insideH w:val="single" w:color="auto" w:sz="4" w:space="0"/>
            <w:insideV w:val="single" w:color="auto" w:sz="4" w:space="0"/>
          </w:tblBorders>
          <w:tblCellMar>
            <w:top w:w="0" w:type="dxa"/>
            <w:left w:w="28" w:type="dxa"/>
            <w:bottom w:w="0" w:type="dxa"/>
            <w:right w:w="28" w:type="dxa"/>
          </w:tblCellMar>
        </w:tblPrEx>
        <w:trPr>
          <w:cantSplit/>
          <w:trHeight w:val="538" w:hRule="atLeast"/>
        </w:trPr>
        <w:tc>
          <w:tcPr>
            <w:tcW w:w="684" w:type="dxa"/>
            <w:noWrap w:val="0"/>
            <w:vAlign w:val="center"/>
          </w:tcPr>
          <w:p>
            <w:pPr>
              <w:jc w:val="center"/>
              <w:rPr>
                <w:rFonts w:hint="eastAsia" w:ascii="宋体" w:hAnsi="宋体"/>
              </w:rPr>
            </w:pPr>
          </w:p>
        </w:tc>
        <w:tc>
          <w:tcPr>
            <w:tcW w:w="7637" w:type="dxa"/>
            <w:noWrap w:val="0"/>
            <w:vAlign w:val="center"/>
          </w:tcPr>
          <w:p>
            <w:pPr>
              <w:jc w:val="center"/>
              <w:rPr>
                <w:rFonts w:hint="eastAsia" w:ascii="宋体" w:hAnsi="宋体"/>
              </w:rPr>
            </w:pPr>
          </w:p>
        </w:tc>
        <w:tc>
          <w:tcPr>
            <w:tcW w:w="1368" w:type="dxa"/>
            <w:noWrap w:val="0"/>
            <w:vAlign w:val="center"/>
          </w:tcPr>
          <w:p>
            <w:pPr>
              <w:jc w:val="center"/>
              <w:rPr>
                <w:rFonts w:hint="eastAsia" w:ascii="宋体" w:hAnsi="宋体"/>
              </w:rPr>
            </w:pPr>
          </w:p>
        </w:tc>
      </w:tr>
      <w:tr>
        <w:tblPrEx>
          <w:tblBorders>
            <w:top w:val="single" w:color="auto" w:sz="4" w:space="0"/>
            <w:left w:val="none" w:color="auto" w:sz="0" w:space="0"/>
            <w:bottom w:val="none" w:color="auto" w:sz="0" w:space="0"/>
            <w:right w:val="none" w:color="auto" w:sz="0" w:space="0"/>
            <w:insideH w:val="single" w:color="auto" w:sz="4" w:space="0"/>
            <w:insideV w:val="single" w:color="auto" w:sz="4" w:space="0"/>
          </w:tblBorders>
          <w:tblCellMar>
            <w:top w:w="0" w:type="dxa"/>
            <w:left w:w="28" w:type="dxa"/>
            <w:bottom w:w="0" w:type="dxa"/>
            <w:right w:w="28" w:type="dxa"/>
          </w:tblCellMar>
        </w:tblPrEx>
        <w:trPr>
          <w:cantSplit/>
          <w:trHeight w:val="538" w:hRule="atLeast"/>
        </w:trPr>
        <w:tc>
          <w:tcPr>
            <w:tcW w:w="684" w:type="dxa"/>
            <w:noWrap w:val="0"/>
            <w:vAlign w:val="center"/>
          </w:tcPr>
          <w:p>
            <w:pPr>
              <w:jc w:val="center"/>
              <w:rPr>
                <w:rFonts w:hint="eastAsia" w:ascii="宋体" w:hAnsi="宋体"/>
              </w:rPr>
            </w:pPr>
          </w:p>
        </w:tc>
        <w:tc>
          <w:tcPr>
            <w:tcW w:w="7637" w:type="dxa"/>
            <w:noWrap w:val="0"/>
            <w:vAlign w:val="center"/>
          </w:tcPr>
          <w:p>
            <w:pPr>
              <w:jc w:val="center"/>
              <w:rPr>
                <w:rFonts w:hint="eastAsia" w:ascii="宋体" w:hAnsi="宋体"/>
              </w:rPr>
            </w:pPr>
          </w:p>
        </w:tc>
        <w:tc>
          <w:tcPr>
            <w:tcW w:w="1368" w:type="dxa"/>
            <w:noWrap w:val="0"/>
            <w:vAlign w:val="center"/>
          </w:tcPr>
          <w:p>
            <w:pPr>
              <w:jc w:val="center"/>
              <w:rPr>
                <w:rFonts w:hint="eastAsia" w:ascii="宋体" w:hAnsi="宋体"/>
              </w:rPr>
            </w:pPr>
          </w:p>
        </w:tc>
      </w:tr>
      <w:tr>
        <w:tblPrEx>
          <w:tblBorders>
            <w:top w:val="single" w:color="auto" w:sz="4" w:space="0"/>
            <w:left w:val="none" w:color="auto" w:sz="0" w:space="0"/>
            <w:bottom w:val="none" w:color="auto" w:sz="0" w:space="0"/>
            <w:right w:val="none" w:color="auto" w:sz="0" w:space="0"/>
            <w:insideH w:val="single" w:color="auto" w:sz="4" w:space="0"/>
            <w:insideV w:val="single" w:color="auto" w:sz="4" w:space="0"/>
          </w:tblBorders>
          <w:tblCellMar>
            <w:top w:w="0" w:type="dxa"/>
            <w:left w:w="28" w:type="dxa"/>
            <w:bottom w:w="0" w:type="dxa"/>
            <w:right w:w="28" w:type="dxa"/>
          </w:tblCellMar>
        </w:tblPrEx>
        <w:trPr>
          <w:cantSplit/>
          <w:trHeight w:val="538" w:hRule="atLeast"/>
        </w:trPr>
        <w:tc>
          <w:tcPr>
            <w:tcW w:w="684" w:type="dxa"/>
            <w:noWrap w:val="0"/>
            <w:vAlign w:val="center"/>
          </w:tcPr>
          <w:p>
            <w:pPr>
              <w:jc w:val="center"/>
              <w:rPr>
                <w:rFonts w:hint="eastAsia" w:ascii="宋体" w:hAnsi="宋体"/>
              </w:rPr>
            </w:pPr>
          </w:p>
        </w:tc>
        <w:tc>
          <w:tcPr>
            <w:tcW w:w="7637" w:type="dxa"/>
            <w:noWrap w:val="0"/>
            <w:vAlign w:val="center"/>
          </w:tcPr>
          <w:p>
            <w:pPr>
              <w:jc w:val="center"/>
              <w:rPr>
                <w:rFonts w:hint="eastAsia" w:ascii="宋体" w:hAnsi="宋体"/>
              </w:rPr>
            </w:pPr>
          </w:p>
        </w:tc>
        <w:tc>
          <w:tcPr>
            <w:tcW w:w="1368" w:type="dxa"/>
            <w:noWrap w:val="0"/>
            <w:vAlign w:val="center"/>
          </w:tcPr>
          <w:p>
            <w:pPr>
              <w:jc w:val="center"/>
              <w:rPr>
                <w:rFonts w:hint="eastAsia" w:ascii="宋体" w:hAnsi="宋体"/>
              </w:rPr>
            </w:pPr>
          </w:p>
        </w:tc>
      </w:tr>
      <w:tr>
        <w:tblPrEx>
          <w:tblBorders>
            <w:top w:val="single" w:color="auto" w:sz="4" w:space="0"/>
            <w:left w:val="none" w:color="auto" w:sz="0" w:space="0"/>
            <w:bottom w:val="none" w:color="auto" w:sz="0" w:space="0"/>
            <w:right w:val="none" w:color="auto" w:sz="0" w:space="0"/>
            <w:insideH w:val="single" w:color="auto" w:sz="4" w:space="0"/>
            <w:insideV w:val="single" w:color="auto" w:sz="4" w:space="0"/>
          </w:tblBorders>
          <w:tblCellMar>
            <w:top w:w="0" w:type="dxa"/>
            <w:left w:w="28" w:type="dxa"/>
            <w:bottom w:w="0" w:type="dxa"/>
            <w:right w:w="28" w:type="dxa"/>
          </w:tblCellMar>
        </w:tblPrEx>
        <w:trPr>
          <w:cantSplit/>
          <w:trHeight w:val="538" w:hRule="atLeast"/>
        </w:trPr>
        <w:tc>
          <w:tcPr>
            <w:tcW w:w="684" w:type="dxa"/>
            <w:noWrap w:val="0"/>
            <w:vAlign w:val="center"/>
          </w:tcPr>
          <w:p>
            <w:pPr>
              <w:jc w:val="center"/>
              <w:rPr>
                <w:rFonts w:hint="eastAsia" w:ascii="宋体" w:hAnsi="宋体"/>
              </w:rPr>
            </w:pPr>
          </w:p>
        </w:tc>
        <w:tc>
          <w:tcPr>
            <w:tcW w:w="7637" w:type="dxa"/>
            <w:noWrap w:val="0"/>
            <w:vAlign w:val="center"/>
          </w:tcPr>
          <w:p>
            <w:pPr>
              <w:jc w:val="center"/>
              <w:rPr>
                <w:rFonts w:hint="eastAsia" w:ascii="宋体" w:hAnsi="宋体"/>
              </w:rPr>
            </w:pPr>
          </w:p>
        </w:tc>
        <w:tc>
          <w:tcPr>
            <w:tcW w:w="1368" w:type="dxa"/>
            <w:noWrap w:val="0"/>
            <w:vAlign w:val="center"/>
          </w:tcPr>
          <w:p>
            <w:pPr>
              <w:jc w:val="center"/>
              <w:rPr>
                <w:rFonts w:hint="eastAsia" w:ascii="宋体" w:hAnsi="宋体"/>
              </w:rPr>
            </w:pPr>
          </w:p>
        </w:tc>
      </w:tr>
      <w:tr>
        <w:tblPrEx>
          <w:tblBorders>
            <w:top w:val="single" w:color="auto" w:sz="4" w:space="0"/>
            <w:left w:val="none" w:color="auto" w:sz="0" w:space="0"/>
            <w:bottom w:val="none" w:color="auto" w:sz="0" w:space="0"/>
            <w:right w:val="none" w:color="auto" w:sz="0" w:space="0"/>
            <w:insideH w:val="single" w:color="auto" w:sz="4" w:space="0"/>
            <w:insideV w:val="single" w:color="auto" w:sz="4" w:space="0"/>
          </w:tblBorders>
          <w:tblCellMar>
            <w:top w:w="0" w:type="dxa"/>
            <w:left w:w="28" w:type="dxa"/>
            <w:bottom w:w="0" w:type="dxa"/>
            <w:right w:w="28" w:type="dxa"/>
          </w:tblCellMar>
        </w:tblPrEx>
        <w:trPr>
          <w:cantSplit/>
          <w:trHeight w:val="538" w:hRule="atLeast"/>
        </w:trPr>
        <w:tc>
          <w:tcPr>
            <w:tcW w:w="684" w:type="dxa"/>
            <w:noWrap w:val="0"/>
            <w:vAlign w:val="center"/>
          </w:tcPr>
          <w:p>
            <w:pPr>
              <w:jc w:val="center"/>
              <w:rPr>
                <w:rFonts w:hint="eastAsia" w:ascii="宋体" w:hAnsi="宋体"/>
                <w:color w:val="000000"/>
              </w:rPr>
            </w:pPr>
          </w:p>
        </w:tc>
        <w:tc>
          <w:tcPr>
            <w:tcW w:w="7637" w:type="dxa"/>
            <w:noWrap w:val="0"/>
            <w:vAlign w:val="center"/>
          </w:tcPr>
          <w:p>
            <w:pPr>
              <w:jc w:val="center"/>
              <w:rPr>
                <w:rFonts w:hint="eastAsia" w:ascii="宋体" w:hAnsi="宋体"/>
                <w:color w:val="000000"/>
              </w:rPr>
            </w:pPr>
          </w:p>
        </w:tc>
        <w:tc>
          <w:tcPr>
            <w:tcW w:w="1368" w:type="dxa"/>
            <w:noWrap w:val="0"/>
            <w:vAlign w:val="center"/>
          </w:tcPr>
          <w:p>
            <w:pPr>
              <w:jc w:val="center"/>
              <w:rPr>
                <w:rFonts w:hint="eastAsia" w:ascii="宋体" w:hAnsi="宋体"/>
                <w:color w:val="000000"/>
              </w:rPr>
            </w:pPr>
          </w:p>
        </w:tc>
      </w:tr>
      <w:tr>
        <w:tblPrEx>
          <w:tblBorders>
            <w:top w:val="single" w:color="auto" w:sz="4" w:space="0"/>
            <w:left w:val="none" w:color="auto" w:sz="0" w:space="0"/>
            <w:bottom w:val="none" w:color="auto" w:sz="0" w:space="0"/>
            <w:right w:val="none" w:color="auto" w:sz="0" w:space="0"/>
            <w:insideH w:val="single" w:color="auto" w:sz="4" w:space="0"/>
            <w:insideV w:val="single" w:color="auto" w:sz="4" w:space="0"/>
          </w:tblBorders>
          <w:tblCellMar>
            <w:top w:w="0" w:type="dxa"/>
            <w:left w:w="28" w:type="dxa"/>
            <w:bottom w:w="0" w:type="dxa"/>
            <w:right w:w="28" w:type="dxa"/>
          </w:tblCellMar>
        </w:tblPrEx>
        <w:trPr>
          <w:cantSplit/>
          <w:trHeight w:val="538" w:hRule="atLeast"/>
        </w:trPr>
        <w:tc>
          <w:tcPr>
            <w:tcW w:w="684" w:type="dxa"/>
            <w:noWrap w:val="0"/>
            <w:vAlign w:val="center"/>
          </w:tcPr>
          <w:p>
            <w:pPr>
              <w:jc w:val="center"/>
              <w:rPr>
                <w:rFonts w:hint="eastAsia" w:ascii="宋体" w:hAnsi="宋体"/>
                <w:color w:val="000000"/>
              </w:rPr>
            </w:pPr>
          </w:p>
        </w:tc>
        <w:tc>
          <w:tcPr>
            <w:tcW w:w="7637" w:type="dxa"/>
            <w:noWrap w:val="0"/>
            <w:vAlign w:val="center"/>
          </w:tcPr>
          <w:p>
            <w:pPr>
              <w:jc w:val="center"/>
              <w:rPr>
                <w:rFonts w:hint="eastAsia" w:ascii="宋体" w:hAnsi="宋体"/>
                <w:color w:val="000000"/>
              </w:rPr>
            </w:pPr>
          </w:p>
        </w:tc>
        <w:tc>
          <w:tcPr>
            <w:tcW w:w="1368" w:type="dxa"/>
            <w:noWrap w:val="0"/>
            <w:vAlign w:val="center"/>
          </w:tcPr>
          <w:p>
            <w:pPr>
              <w:jc w:val="center"/>
              <w:rPr>
                <w:rFonts w:hint="eastAsia" w:ascii="宋体" w:hAnsi="宋体"/>
                <w:color w:val="000000"/>
              </w:rPr>
            </w:pPr>
          </w:p>
        </w:tc>
      </w:tr>
    </w:tbl>
    <w:p>
      <w:pPr>
        <w:spacing w:line="360" w:lineRule="auto"/>
        <w:jc w:val="center"/>
        <w:rPr>
          <w:rFonts w:ascii="宋体" w:hAnsi="宋体"/>
          <w:b/>
          <w:sz w:val="28"/>
          <w:szCs w:val="28"/>
        </w:rPr>
      </w:pPr>
      <w:r>
        <w:rPr>
          <w:rFonts w:hint="eastAsia" w:ascii="宋体" w:hAnsi="宋体"/>
          <w:b/>
          <w:sz w:val="28"/>
          <w:szCs w:val="28"/>
        </w:rPr>
        <w:t>目</w:t>
      </w:r>
      <w:r>
        <w:rPr>
          <w:rFonts w:ascii="宋体" w:hAnsi="宋体"/>
          <w:b/>
          <w:sz w:val="28"/>
          <w:szCs w:val="28"/>
        </w:rPr>
        <w:t xml:space="preserve"> </w:t>
      </w:r>
      <w:r>
        <w:rPr>
          <w:rFonts w:hint="eastAsia" w:ascii="宋体" w:hAnsi="宋体"/>
          <w:b/>
          <w:sz w:val="28"/>
          <w:szCs w:val="28"/>
        </w:rPr>
        <w:t xml:space="preserve">    录</w:t>
      </w:r>
    </w:p>
    <w:p>
      <w:pPr>
        <w:rPr>
          <w:rFonts w:hint="eastAsia" w:ascii="新宋体" w:hAnsi="新宋体" w:eastAsia="新宋体"/>
          <w:sz w:val="21"/>
          <w:szCs w:val="21"/>
        </w:rPr>
      </w:pPr>
      <w:r>
        <w:rPr>
          <w:rFonts w:ascii="新宋体" w:hAnsi="新宋体" w:eastAsia="新宋体"/>
          <w:sz w:val="21"/>
          <w:szCs w:val="21"/>
        </w:rPr>
        <w:t xml:space="preserve">1.0 </w:t>
      </w:r>
      <w:r>
        <w:rPr>
          <w:rFonts w:hint="eastAsia" w:ascii="新宋体" w:hAnsi="新宋体" w:eastAsia="新宋体"/>
          <w:sz w:val="21"/>
          <w:szCs w:val="21"/>
        </w:rPr>
        <w:t>前言</w:t>
      </w:r>
      <w:r>
        <w:rPr>
          <w:rFonts w:ascii="新宋体" w:hAnsi="新宋体" w:eastAsia="新宋体"/>
          <w:sz w:val="21"/>
          <w:szCs w:val="21"/>
        </w:rPr>
        <w:t xml:space="preserve"> </w:t>
      </w:r>
    </w:p>
    <w:p>
      <w:pPr>
        <w:rPr>
          <w:rFonts w:hint="eastAsia" w:ascii="新宋体" w:hAnsi="新宋体" w:eastAsia="新宋体"/>
          <w:sz w:val="21"/>
          <w:szCs w:val="21"/>
        </w:rPr>
      </w:pPr>
      <w:r>
        <w:rPr>
          <w:rFonts w:ascii="新宋体" w:hAnsi="新宋体" w:eastAsia="新宋体"/>
          <w:sz w:val="21"/>
          <w:szCs w:val="21"/>
        </w:rPr>
        <w:t xml:space="preserve">1.1 </w:t>
      </w:r>
      <w:r>
        <w:rPr>
          <w:rFonts w:hint="eastAsia" w:ascii="新宋体" w:hAnsi="新宋体" w:eastAsia="新宋体"/>
          <w:sz w:val="21"/>
          <w:szCs w:val="21"/>
        </w:rPr>
        <w:t>手册说明</w:t>
      </w:r>
    </w:p>
    <w:p>
      <w:pPr>
        <w:rPr>
          <w:rFonts w:hint="eastAsia" w:ascii="新宋体" w:hAnsi="新宋体" w:eastAsia="新宋体"/>
          <w:sz w:val="21"/>
          <w:szCs w:val="21"/>
        </w:rPr>
      </w:pPr>
      <w:r>
        <w:rPr>
          <w:rFonts w:ascii="新宋体" w:hAnsi="新宋体" w:eastAsia="新宋体"/>
          <w:sz w:val="21"/>
          <w:szCs w:val="21"/>
        </w:rPr>
        <w:t>1.2</w:t>
      </w:r>
      <w:r>
        <w:rPr>
          <w:rFonts w:hint="eastAsia" w:ascii="新宋体" w:hAnsi="新宋体" w:eastAsia="新宋体"/>
          <w:sz w:val="21"/>
          <w:szCs w:val="21"/>
        </w:rPr>
        <w:t xml:space="preserve"> 质量手册颁布令</w:t>
      </w:r>
      <w:r>
        <w:rPr>
          <w:rFonts w:ascii="新宋体" w:hAnsi="新宋体" w:eastAsia="新宋体"/>
          <w:sz w:val="21"/>
          <w:szCs w:val="21"/>
        </w:rPr>
        <w:t xml:space="preserve"> </w:t>
      </w:r>
    </w:p>
    <w:p>
      <w:pPr>
        <w:rPr>
          <w:rFonts w:hint="eastAsia" w:ascii="新宋体" w:hAnsi="新宋体" w:eastAsia="新宋体"/>
          <w:sz w:val="21"/>
          <w:szCs w:val="21"/>
        </w:rPr>
      </w:pPr>
      <w:r>
        <w:rPr>
          <w:rFonts w:hint="eastAsia" w:ascii="新宋体" w:hAnsi="新宋体" w:eastAsia="新宋体"/>
          <w:sz w:val="21"/>
          <w:szCs w:val="21"/>
        </w:rPr>
        <w:t xml:space="preserve">1.3 </w:t>
      </w:r>
      <w:r>
        <w:rPr>
          <w:rFonts w:hint="eastAsia" w:ascii="新宋体" w:hAnsi="新宋体" w:eastAsia="新宋体"/>
          <w:sz w:val="21"/>
          <w:szCs w:val="21"/>
          <w:lang w:eastAsia="zh-CN"/>
        </w:rPr>
        <w:t>企业</w:t>
      </w:r>
      <w:r>
        <w:rPr>
          <w:rFonts w:hint="eastAsia" w:ascii="新宋体" w:hAnsi="新宋体" w:eastAsia="新宋体"/>
          <w:sz w:val="21"/>
          <w:szCs w:val="21"/>
        </w:rPr>
        <w:t>简介</w:t>
      </w:r>
    </w:p>
    <w:p>
      <w:pPr>
        <w:rPr>
          <w:rFonts w:ascii="新宋体" w:hAnsi="新宋体" w:eastAsia="新宋体"/>
          <w:sz w:val="21"/>
          <w:szCs w:val="21"/>
        </w:rPr>
      </w:pPr>
      <w:r>
        <w:rPr>
          <w:rFonts w:ascii="新宋体" w:hAnsi="新宋体" w:eastAsia="新宋体"/>
          <w:sz w:val="21"/>
          <w:szCs w:val="21"/>
        </w:rPr>
        <w:t xml:space="preserve">2.0 </w:t>
      </w:r>
      <w:r>
        <w:rPr>
          <w:rFonts w:hint="eastAsia" w:ascii="新宋体" w:hAnsi="新宋体" w:eastAsia="新宋体"/>
          <w:sz w:val="21"/>
          <w:szCs w:val="21"/>
        </w:rPr>
        <w:t>引用标准</w:t>
      </w:r>
      <w:r>
        <w:rPr>
          <w:rFonts w:ascii="新宋体" w:hAnsi="新宋体" w:eastAsia="新宋体"/>
          <w:sz w:val="21"/>
          <w:szCs w:val="21"/>
        </w:rPr>
        <w:t xml:space="preserve"> </w:t>
      </w:r>
    </w:p>
    <w:p>
      <w:pPr>
        <w:rPr>
          <w:rFonts w:ascii="新宋体" w:hAnsi="新宋体" w:eastAsia="新宋体"/>
          <w:sz w:val="21"/>
          <w:szCs w:val="21"/>
        </w:rPr>
      </w:pPr>
      <w:r>
        <w:rPr>
          <w:rFonts w:ascii="新宋体" w:hAnsi="新宋体" w:eastAsia="新宋体"/>
          <w:sz w:val="21"/>
          <w:szCs w:val="21"/>
        </w:rPr>
        <w:t xml:space="preserve">3.0 </w:t>
      </w:r>
      <w:r>
        <w:rPr>
          <w:rFonts w:hint="eastAsia" w:ascii="新宋体" w:hAnsi="新宋体" w:eastAsia="新宋体"/>
          <w:sz w:val="21"/>
          <w:szCs w:val="21"/>
        </w:rPr>
        <w:t>有关术语</w:t>
      </w:r>
      <w:r>
        <w:rPr>
          <w:rFonts w:ascii="新宋体" w:hAnsi="新宋体" w:eastAsia="新宋体"/>
          <w:sz w:val="21"/>
          <w:szCs w:val="21"/>
        </w:rPr>
        <w:t xml:space="preserve"> </w:t>
      </w:r>
    </w:p>
    <w:p>
      <w:pPr>
        <w:rPr>
          <w:rFonts w:ascii="新宋体" w:hAnsi="新宋体" w:eastAsia="新宋体"/>
          <w:sz w:val="21"/>
          <w:szCs w:val="21"/>
        </w:rPr>
      </w:pPr>
      <w:r>
        <w:rPr>
          <w:rFonts w:ascii="新宋体" w:hAnsi="新宋体" w:eastAsia="新宋体"/>
          <w:sz w:val="21"/>
          <w:szCs w:val="21"/>
        </w:rPr>
        <w:t>4.</w:t>
      </w:r>
      <w:r>
        <w:rPr>
          <w:rFonts w:hint="eastAsia" w:ascii="新宋体" w:hAnsi="新宋体" w:eastAsia="新宋体"/>
          <w:sz w:val="21"/>
          <w:szCs w:val="21"/>
          <w:lang w:eastAsia="zh-CN"/>
        </w:rPr>
        <w:t xml:space="preserve">  本公司环境</w:t>
      </w:r>
      <w:r>
        <w:rPr>
          <w:rFonts w:ascii="新宋体" w:hAnsi="新宋体" w:eastAsia="新宋体"/>
          <w:sz w:val="21"/>
          <w:szCs w:val="21"/>
        </w:rPr>
        <w:t xml:space="preserve"> </w:t>
      </w:r>
    </w:p>
    <w:p>
      <w:pPr>
        <w:rPr>
          <w:rFonts w:ascii="新宋体" w:hAnsi="新宋体" w:eastAsia="新宋体"/>
          <w:sz w:val="21"/>
          <w:szCs w:val="21"/>
        </w:rPr>
      </w:pPr>
      <w:r>
        <w:rPr>
          <w:rFonts w:ascii="新宋体" w:hAnsi="新宋体" w:eastAsia="新宋体"/>
          <w:sz w:val="21"/>
          <w:szCs w:val="21"/>
        </w:rPr>
        <w:t xml:space="preserve">4.1 </w:t>
      </w:r>
      <w:r>
        <w:rPr>
          <w:rFonts w:hint="eastAsia" w:ascii="新宋体" w:hAnsi="新宋体" w:eastAsia="新宋体"/>
          <w:sz w:val="21"/>
          <w:szCs w:val="21"/>
          <w:lang w:eastAsia="zh-CN"/>
        </w:rPr>
        <w:t>理解本公司及其环境</w:t>
      </w:r>
      <w:r>
        <w:rPr>
          <w:rFonts w:ascii="新宋体" w:hAnsi="新宋体" w:eastAsia="新宋体"/>
          <w:sz w:val="21"/>
          <w:szCs w:val="21"/>
        </w:rPr>
        <w:t xml:space="preserve"> </w:t>
      </w:r>
    </w:p>
    <w:p>
      <w:pPr>
        <w:rPr>
          <w:rFonts w:ascii="新宋体" w:hAnsi="新宋体" w:eastAsia="新宋体"/>
          <w:sz w:val="21"/>
          <w:szCs w:val="21"/>
        </w:rPr>
      </w:pPr>
      <w:r>
        <w:rPr>
          <w:rFonts w:ascii="新宋体" w:hAnsi="新宋体" w:eastAsia="新宋体"/>
          <w:sz w:val="21"/>
          <w:szCs w:val="21"/>
        </w:rPr>
        <w:t xml:space="preserve">4.2 </w:t>
      </w:r>
      <w:r>
        <w:rPr>
          <w:rFonts w:hint="eastAsia" w:ascii="新宋体" w:hAnsi="新宋体" w:eastAsia="新宋体"/>
          <w:sz w:val="21"/>
          <w:szCs w:val="21"/>
          <w:lang w:eastAsia="zh-CN"/>
        </w:rPr>
        <w:t>理解相关方的需求和期望</w:t>
      </w:r>
      <w:r>
        <w:rPr>
          <w:rFonts w:ascii="新宋体" w:hAnsi="新宋体" w:eastAsia="新宋体"/>
          <w:sz w:val="21"/>
          <w:szCs w:val="21"/>
        </w:rPr>
        <w:t xml:space="preserve"> </w:t>
      </w:r>
    </w:p>
    <w:p>
      <w:pPr>
        <w:rPr>
          <w:rFonts w:ascii="新宋体" w:hAnsi="新宋体" w:eastAsia="新宋体"/>
          <w:sz w:val="21"/>
          <w:szCs w:val="21"/>
        </w:rPr>
      </w:pPr>
      <w:r>
        <w:rPr>
          <w:rFonts w:ascii="新宋体" w:hAnsi="新宋体" w:eastAsia="新宋体"/>
          <w:sz w:val="21"/>
          <w:szCs w:val="21"/>
        </w:rPr>
        <w:t>4.</w:t>
      </w:r>
      <w:r>
        <w:rPr>
          <w:rFonts w:hint="eastAsia" w:ascii="新宋体" w:hAnsi="新宋体" w:eastAsia="新宋体"/>
          <w:sz w:val="21"/>
          <w:szCs w:val="21"/>
          <w:lang w:eastAsia="zh-CN"/>
        </w:rPr>
        <w:t>3 确定质量管理体系的范围</w:t>
      </w:r>
      <w:r>
        <w:rPr>
          <w:rFonts w:ascii="新宋体" w:hAnsi="新宋体" w:eastAsia="新宋体"/>
          <w:sz w:val="21"/>
          <w:szCs w:val="21"/>
        </w:rPr>
        <w:t xml:space="preserve"> </w:t>
      </w:r>
    </w:p>
    <w:p>
      <w:pPr>
        <w:rPr>
          <w:rFonts w:hint="eastAsia" w:ascii="新宋体" w:hAnsi="新宋体" w:eastAsia="新宋体"/>
          <w:sz w:val="21"/>
          <w:szCs w:val="21"/>
          <w:lang w:eastAsia="zh-CN"/>
        </w:rPr>
      </w:pPr>
      <w:r>
        <w:rPr>
          <w:rFonts w:ascii="新宋体" w:hAnsi="新宋体" w:eastAsia="新宋体"/>
          <w:sz w:val="21"/>
          <w:szCs w:val="21"/>
        </w:rPr>
        <w:t>4.</w:t>
      </w:r>
      <w:r>
        <w:rPr>
          <w:rFonts w:hint="eastAsia" w:ascii="新宋体" w:hAnsi="新宋体" w:eastAsia="新宋体"/>
          <w:sz w:val="21"/>
          <w:szCs w:val="21"/>
          <w:lang w:eastAsia="zh-CN"/>
        </w:rPr>
        <w:t>4</w:t>
      </w:r>
      <w:r>
        <w:rPr>
          <w:rFonts w:ascii="新宋体" w:hAnsi="新宋体" w:eastAsia="新宋体"/>
          <w:sz w:val="21"/>
          <w:szCs w:val="21"/>
        </w:rPr>
        <w:t>.</w:t>
      </w:r>
      <w:r>
        <w:rPr>
          <w:rFonts w:hint="eastAsia" w:ascii="新宋体" w:hAnsi="新宋体" w:eastAsia="新宋体"/>
          <w:sz w:val="21"/>
          <w:szCs w:val="21"/>
          <w:lang w:eastAsia="zh-CN"/>
        </w:rPr>
        <w:t>质量管理体系及其过程</w:t>
      </w:r>
      <w:r>
        <w:rPr>
          <w:rFonts w:ascii="新宋体" w:hAnsi="新宋体" w:eastAsia="新宋体"/>
          <w:sz w:val="21"/>
          <w:szCs w:val="21"/>
        </w:rPr>
        <w:t xml:space="preserve"> </w:t>
      </w:r>
    </w:p>
    <w:p>
      <w:pPr>
        <w:rPr>
          <w:rFonts w:ascii="新宋体" w:hAnsi="新宋体" w:eastAsia="新宋体"/>
          <w:sz w:val="21"/>
          <w:szCs w:val="21"/>
        </w:rPr>
      </w:pPr>
      <w:r>
        <w:rPr>
          <w:rFonts w:ascii="新宋体" w:hAnsi="新宋体" w:eastAsia="新宋体"/>
          <w:sz w:val="21"/>
          <w:szCs w:val="21"/>
        </w:rPr>
        <w:t>5</w:t>
      </w:r>
      <w:r>
        <w:rPr>
          <w:rFonts w:hint="eastAsia" w:ascii="新宋体" w:hAnsi="新宋体" w:eastAsia="新宋体"/>
          <w:sz w:val="21"/>
          <w:szCs w:val="21"/>
          <w:lang w:eastAsia="zh-CN"/>
        </w:rPr>
        <w:t xml:space="preserve">   领导作用</w:t>
      </w:r>
      <w:r>
        <w:rPr>
          <w:rFonts w:ascii="新宋体" w:hAnsi="新宋体" w:eastAsia="新宋体"/>
          <w:sz w:val="21"/>
          <w:szCs w:val="21"/>
        </w:rPr>
        <w:t xml:space="preserve"> </w:t>
      </w:r>
    </w:p>
    <w:p>
      <w:pPr>
        <w:rPr>
          <w:rFonts w:ascii="新宋体" w:hAnsi="新宋体" w:eastAsia="新宋体"/>
          <w:sz w:val="21"/>
          <w:szCs w:val="21"/>
        </w:rPr>
      </w:pPr>
      <w:r>
        <w:rPr>
          <w:rFonts w:ascii="新宋体" w:hAnsi="新宋体" w:eastAsia="新宋体"/>
          <w:sz w:val="21"/>
          <w:szCs w:val="21"/>
        </w:rPr>
        <w:t xml:space="preserve">5.1 </w:t>
      </w:r>
      <w:r>
        <w:rPr>
          <w:rFonts w:hint="eastAsia" w:ascii="新宋体" w:hAnsi="新宋体" w:eastAsia="新宋体"/>
          <w:sz w:val="21"/>
          <w:szCs w:val="21"/>
          <w:lang w:eastAsia="zh-CN"/>
        </w:rPr>
        <w:t>领导作用与承诺</w:t>
      </w:r>
    </w:p>
    <w:p>
      <w:pPr>
        <w:rPr>
          <w:rFonts w:hint="eastAsia" w:ascii="新宋体" w:hAnsi="新宋体" w:eastAsia="新宋体"/>
          <w:sz w:val="21"/>
          <w:szCs w:val="21"/>
          <w:lang w:eastAsia="zh-CN"/>
        </w:rPr>
      </w:pPr>
      <w:r>
        <w:rPr>
          <w:rFonts w:ascii="新宋体" w:hAnsi="新宋体" w:eastAsia="新宋体"/>
          <w:sz w:val="21"/>
          <w:szCs w:val="21"/>
        </w:rPr>
        <w:t>5.</w:t>
      </w:r>
      <w:r>
        <w:rPr>
          <w:rFonts w:hint="eastAsia" w:ascii="新宋体" w:hAnsi="新宋体" w:eastAsia="新宋体"/>
          <w:sz w:val="21"/>
          <w:szCs w:val="21"/>
          <w:lang w:eastAsia="zh-CN"/>
        </w:rPr>
        <w:t>1.1总则</w:t>
      </w:r>
    </w:p>
    <w:p>
      <w:pPr>
        <w:rPr>
          <w:rFonts w:hint="eastAsia" w:ascii="新宋体" w:hAnsi="新宋体" w:eastAsia="新宋体"/>
          <w:sz w:val="21"/>
          <w:szCs w:val="21"/>
          <w:lang w:eastAsia="zh-CN"/>
        </w:rPr>
      </w:pPr>
      <w:r>
        <w:rPr>
          <w:rFonts w:ascii="新宋体" w:hAnsi="新宋体" w:eastAsia="新宋体"/>
          <w:sz w:val="21"/>
          <w:szCs w:val="21"/>
        </w:rPr>
        <w:t>5.</w:t>
      </w:r>
      <w:r>
        <w:rPr>
          <w:rFonts w:hint="eastAsia" w:ascii="新宋体" w:hAnsi="新宋体" w:eastAsia="新宋体"/>
          <w:sz w:val="21"/>
          <w:szCs w:val="21"/>
          <w:lang w:eastAsia="zh-CN"/>
        </w:rPr>
        <w:t>1.2沟通质量方针</w:t>
      </w:r>
      <w:r>
        <w:rPr>
          <w:rFonts w:ascii="新宋体" w:hAnsi="新宋体" w:eastAsia="新宋体"/>
          <w:sz w:val="21"/>
          <w:szCs w:val="21"/>
        </w:rPr>
        <w:t xml:space="preserve"> </w:t>
      </w:r>
    </w:p>
    <w:p>
      <w:pPr>
        <w:rPr>
          <w:rFonts w:ascii="新宋体" w:hAnsi="新宋体" w:eastAsia="新宋体"/>
          <w:sz w:val="21"/>
          <w:szCs w:val="21"/>
        </w:rPr>
      </w:pPr>
      <w:r>
        <w:rPr>
          <w:rFonts w:ascii="新宋体" w:hAnsi="新宋体" w:eastAsia="新宋体"/>
          <w:sz w:val="21"/>
          <w:szCs w:val="21"/>
        </w:rPr>
        <w:t>5.</w:t>
      </w:r>
      <w:r>
        <w:rPr>
          <w:rFonts w:hint="eastAsia" w:ascii="新宋体" w:hAnsi="新宋体" w:eastAsia="新宋体"/>
          <w:sz w:val="21"/>
          <w:szCs w:val="21"/>
          <w:lang w:eastAsia="zh-CN"/>
        </w:rPr>
        <w:t>3</w:t>
      </w:r>
      <w:r>
        <w:rPr>
          <w:rFonts w:ascii="新宋体" w:hAnsi="新宋体" w:eastAsia="新宋体"/>
          <w:sz w:val="21"/>
          <w:szCs w:val="21"/>
        </w:rPr>
        <w:t xml:space="preserve"> </w:t>
      </w:r>
      <w:r>
        <w:rPr>
          <w:rFonts w:hint="eastAsia" w:ascii="新宋体" w:hAnsi="新宋体" w:eastAsia="新宋体"/>
          <w:sz w:val="21"/>
          <w:szCs w:val="21"/>
          <w:lang w:eastAsia="zh-CN"/>
        </w:rPr>
        <w:t>组织的作用、职责和权限</w:t>
      </w:r>
      <w:r>
        <w:rPr>
          <w:rFonts w:ascii="新宋体" w:hAnsi="新宋体" w:eastAsia="新宋体"/>
          <w:sz w:val="21"/>
          <w:szCs w:val="21"/>
        </w:rPr>
        <w:t xml:space="preserve"> </w:t>
      </w:r>
    </w:p>
    <w:p>
      <w:pPr>
        <w:rPr>
          <w:rFonts w:ascii="新宋体" w:hAnsi="新宋体" w:eastAsia="新宋体"/>
          <w:sz w:val="21"/>
          <w:szCs w:val="21"/>
        </w:rPr>
      </w:pPr>
      <w:r>
        <w:rPr>
          <w:rFonts w:hint="eastAsia" w:ascii="新宋体" w:hAnsi="新宋体" w:eastAsia="新宋体"/>
          <w:sz w:val="21"/>
          <w:szCs w:val="21"/>
          <w:lang w:eastAsia="zh-CN"/>
        </w:rPr>
        <w:t>6策划</w:t>
      </w:r>
      <w:r>
        <w:rPr>
          <w:rFonts w:ascii="新宋体" w:hAnsi="新宋体" w:eastAsia="新宋体"/>
          <w:sz w:val="21"/>
          <w:szCs w:val="21"/>
        </w:rPr>
        <w:t xml:space="preserve"> </w:t>
      </w:r>
    </w:p>
    <w:p>
      <w:pPr>
        <w:rPr>
          <w:rFonts w:ascii="新宋体" w:hAnsi="新宋体" w:eastAsia="新宋体"/>
          <w:sz w:val="21"/>
          <w:szCs w:val="21"/>
        </w:rPr>
      </w:pPr>
      <w:r>
        <w:rPr>
          <w:rFonts w:hint="eastAsia" w:ascii="新宋体" w:hAnsi="新宋体" w:eastAsia="新宋体"/>
          <w:sz w:val="21"/>
          <w:szCs w:val="21"/>
          <w:lang w:eastAsia="zh-CN"/>
        </w:rPr>
        <w:t>6</w:t>
      </w:r>
      <w:r>
        <w:rPr>
          <w:rFonts w:ascii="新宋体" w:hAnsi="新宋体" w:eastAsia="新宋体"/>
          <w:sz w:val="21"/>
          <w:szCs w:val="21"/>
        </w:rPr>
        <w:t>.</w:t>
      </w:r>
      <w:r>
        <w:rPr>
          <w:rFonts w:hint="eastAsia" w:ascii="新宋体" w:hAnsi="新宋体" w:eastAsia="新宋体"/>
          <w:sz w:val="21"/>
          <w:szCs w:val="21"/>
          <w:lang w:eastAsia="zh-CN"/>
        </w:rPr>
        <w:t>1</w:t>
      </w:r>
      <w:r>
        <w:rPr>
          <w:rFonts w:ascii="新宋体" w:hAnsi="新宋体" w:eastAsia="新宋体"/>
          <w:sz w:val="21"/>
          <w:szCs w:val="21"/>
        </w:rPr>
        <w:t xml:space="preserve"> </w:t>
      </w:r>
      <w:r>
        <w:rPr>
          <w:rFonts w:hint="eastAsia" w:ascii="新宋体" w:hAnsi="新宋体" w:eastAsia="新宋体"/>
          <w:sz w:val="21"/>
          <w:szCs w:val="21"/>
          <w:lang w:eastAsia="zh-CN"/>
        </w:rPr>
        <w:t>风险和机遇的应对措施</w:t>
      </w:r>
      <w:r>
        <w:rPr>
          <w:rFonts w:ascii="新宋体" w:hAnsi="新宋体" w:eastAsia="新宋体"/>
          <w:sz w:val="21"/>
          <w:szCs w:val="21"/>
        </w:rPr>
        <w:t xml:space="preserve"> </w:t>
      </w:r>
    </w:p>
    <w:p>
      <w:pPr>
        <w:rPr>
          <w:rFonts w:ascii="新宋体" w:hAnsi="新宋体" w:eastAsia="新宋体"/>
          <w:sz w:val="21"/>
          <w:szCs w:val="21"/>
        </w:rPr>
      </w:pPr>
      <w:r>
        <w:rPr>
          <w:rFonts w:hint="eastAsia" w:ascii="新宋体" w:hAnsi="新宋体" w:eastAsia="新宋体"/>
          <w:sz w:val="21"/>
          <w:szCs w:val="21"/>
          <w:lang w:eastAsia="zh-CN"/>
        </w:rPr>
        <w:t>6</w:t>
      </w:r>
      <w:r>
        <w:rPr>
          <w:rFonts w:ascii="新宋体" w:hAnsi="新宋体" w:eastAsia="新宋体"/>
          <w:sz w:val="21"/>
          <w:szCs w:val="21"/>
        </w:rPr>
        <w:t>.</w:t>
      </w:r>
      <w:r>
        <w:rPr>
          <w:rFonts w:hint="eastAsia" w:ascii="新宋体" w:hAnsi="新宋体" w:eastAsia="新宋体"/>
          <w:sz w:val="21"/>
          <w:szCs w:val="21"/>
          <w:lang w:eastAsia="zh-CN"/>
        </w:rPr>
        <w:t>2</w:t>
      </w:r>
      <w:r>
        <w:rPr>
          <w:rFonts w:ascii="新宋体" w:hAnsi="新宋体" w:eastAsia="新宋体"/>
          <w:sz w:val="21"/>
          <w:szCs w:val="21"/>
        </w:rPr>
        <w:t xml:space="preserve"> </w:t>
      </w:r>
      <w:r>
        <w:rPr>
          <w:rFonts w:hint="eastAsia" w:ascii="新宋体" w:hAnsi="新宋体" w:eastAsia="新宋体"/>
          <w:sz w:val="21"/>
          <w:szCs w:val="21"/>
          <w:lang w:eastAsia="zh-CN"/>
        </w:rPr>
        <w:t>质量目标及其实施的策划</w:t>
      </w:r>
      <w:r>
        <w:rPr>
          <w:rFonts w:ascii="新宋体" w:hAnsi="新宋体" w:eastAsia="新宋体"/>
          <w:sz w:val="21"/>
          <w:szCs w:val="21"/>
        </w:rPr>
        <w:t xml:space="preserve"> </w:t>
      </w:r>
    </w:p>
    <w:p>
      <w:pPr>
        <w:rPr>
          <w:rFonts w:ascii="新宋体" w:hAnsi="新宋体" w:eastAsia="新宋体"/>
          <w:sz w:val="21"/>
          <w:szCs w:val="21"/>
        </w:rPr>
      </w:pPr>
      <w:r>
        <w:rPr>
          <w:rFonts w:hint="eastAsia" w:ascii="新宋体" w:hAnsi="新宋体" w:eastAsia="新宋体"/>
          <w:sz w:val="21"/>
          <w:szCs w:val="21"/>
          <w:lang w:eastAsia="zh-CN"/>
        </w:rPr>
        <w:t>6</w:t>
      </w:r>
      <w:r>
        <w:rPr>
          <w:rFonts w:ascii="新宋体" w:hAnsi="新宋体" w:eastAsia="新宋体"/>
          <w:sz w:val="21"/>
          <w:szCs w:val="21"/>
        </w:rPr>
        <w:t>.</w:t>
      </w:r>
      <w:r>
        <w:rPr>
          <w:rFonts w:hint="eastAsia" w:ascii="新宋体" w:hAnsi="新宋体" w:eastAsia="新宋体"/>
          <w:sz w:val="21"/>
          <w:szCs w:val="21"/>
          <w:lang w:eastAsia="zh-CN"/>
        </w:rPr>
        <w:t>3变更的策划</w:t>
      </w:r>
      <w:r>
        <w:rPr>
          <w:rFonts w:ascii="新宋体" w:hAnsi="新宋体" w:eastAsia="新宋体"/>
          <w:sz w:val="21"/>
          <w:szCs w:val="21"/>
        </w:rPr>
        <w:t xml:space="preserve"> </w:t>
      </w:r>
    </w:p>
    <w:p>
      <w:pPr>
        <w:rPr>
          <w:rFonts w:ascii="新宋体" w:hAnsi="新宋体" w:eastAsia="新宋体"/>
          <w:sz w:val="21"/>
          <w:szCs w:val="21"/>
        </w:rPr>
      </w:pPr>
      <w:r>
        <w:rPr>
          <w:rFonts w:hint="eastAsia" w:ascii="新宋体" w:hAnsi="新宋体" w:eastAsia="新宋体"/>
          <w:sz w:val="21"/>
          <w:szCs w:val="21"/>
          <w:lang w:eastAsia="zh-CN"/>
        </w:rPr>
        <w:t>7支持</w:t>
      </w:r>
      <w:r>
        <w:rPr>
          <w:rFonts w:ascii="新宋体" w:hAnsi="新宋体" w:eastAsia="新宋体"/>
          <w:sz w:val="21"/>
          <w:szCs w:val="21"/>
        </w:rPr>
        <w:t xml:space="preserve"> </w:t>
      </w:r>
    </w:p>
    <w:p>
      <w:pPr>
        <w:rPr>
          <w:rFonts w:hint="eastAsia" w:ascii="新宋体" w:hAnsi="新宋体" w:eastAsia="新宋体"/>
          <w:sz w:val="21"/>
          <w:szCs w:val="21"/>
          <w:lang w:eastAsia="zh-CN"/>
        </w:rPr>
      </w:pPr>
      <w:r>
        <w:rPr>
          <w:rFonts w:hint="eastAsia" w:ascii="新宋体" w:hAnsi="新宋体" w:eastAsia="新宋体"/>
          <w:sz w:val="21"/>
          <w:szCs w:val="21"/>
          <w:lang w:eastAsia="zh-CN"/>
        </w:rPr>
        <w:t>7</w:t>
      </w:r>
      <w:r>
        <w:rPr>
          <w:rFonts w:ascii="新宋体" w:hAnsi="新宋体" w:eastAsia="新宋体"/>
          <w:sz w:val="21"/>
          <w:szCs w:val="21"/>
        </w:rPr>
        <w:t>.</w:t>
      </w:r>
      <w:r>
        <w:rPr>
          <w:rFonts w:hint="eastAsia" w:ascii="新宋体" w:hAnsi="新宋体" w:eastAsia="新宋体"/>
          <w:sz w:val="21"/>
          <w:szCs w:val="21"/>
          <w:lang w:eastAsia="zh-CN"/>
        </w:rPr>
        <w:t>1</w:t>
      </w:r>
      <w:r>
        <w:rPr>
          <w:rFonts w:ascii="新宋体" w:hAnsi="新宋体" w:eastAsia="新宋体"/>
          <w:sz w:val="21"/>
          <w:szCs w:val="21"/>
        </w:rPr>
        <w:t xml:space="preserve"> </w:t>
      </w:r>
      <w:r>
        <w:rPr>
          <w:rFonts w:hint="eastAsia" w:ascii="新宋体" w:hAnsi="新宋体" w:eastAsia="新宋体"/>
          <w:sz w:val="21"/>
          <w:szCs w:val="21"/>
          <w:lang w:eastAsia="zh-CN"/>
        </w:rPr>
        <w:t>资源</w:t>
      </w:r>
      <w:r>
        <w:rPr>
          <w:rFonts w:ascii="新宋体" w:hAnsi="新宋体" w:eastAsia="新宋体"/>
          <w:sz w:val="21"/>
          <w:szCs w:val="21"/>
        </w:rPr>
        <w:t xml:space="preserve"> </w:t>
      </w:r>
    </w:p>
    <w:p>
      <w:pPr>
        <w:rPr>
          <w:rFonts w:ascii="新宋体" w:hAnsi="新宋体" w:eastAsia="新宋体"/>
          <w:sz w:val="21"/>
          <w:szCs w:val="21"/>
        </w:rPr>
      </w:pPr>
      <w:r>
        <w:rPr>
          <w:rFonts w:hint="eastAsia" w:ascii="新宋体" w:hAnsi="新宋体" w:eastAsia="新宋体"/>
          <w:sz w:val="21"/>
          <w:szCs w:val="21"/>
          <w:lang w:eastAsia="zh-CN"/>
        </w:rPr>
        <w:t>7</w:t>
      </w:r>
      <w:r>
        <w:rPr>
          <w:rFonts w:ascii="新宋体" w:hAnsi="新宋体" w:eastAsia="新宋体"/>
          <w:sz w:val="21"/>
          <w:szCs w:val="21"/>
        </w:rPr>
        <w:t xml:space="preserve">.2 </w:t>
      </w:r>
      <w:r>
        <w:rPr>
          <w:rFonts w:hint="eastAsia" w:ascii="新宋体" w:hAnsi="新宋体" w:eastAsia="新宋体"/>
          <w:sz w:val="21"/>
          <w:szCs w:val="21"/>
          <w:lang w:eastAsia="zh-CN"/>
        </w:rPr>
        <w:t>能力</w:t>
      </w:r>
      <w:r>
        <w:rPr>
          <w:rFonts w:ascii="新宋体" w:hAnsi="新宋体" w:eastAsia="新宋体"/>
          <w:sz w:val="21"/>
          <w:szCs w:val="21"/>
        </w:rPr>
        <w:t xml:space="preserve"> </w:t>
      </w:r>
    </w:p>
    <w:p>
      <w:pPr>
        <w:rPr>
          <w:rFonts w:ascii="新宋体" w:hAnsi="新宋体" w:eastAsia="新宋体"/>
          <w:sz w:val="21"/>
          <w:szCs w:val="21"/>
        </w:rPr>
      </w:pPr>
      <w:r>
        <w:rPr>
          <w:rFonts w:hint="eastAsia" w:ascii="新宋体" w:hAnsi="新宋体" w:eastAsia="新宋体"/>
          <w:sz w:val="21"/>
          <w:szCs w:val="21"/>
          <w:lang w:eastAsia="zh-CN"/>
        </w:rPr>
        <w:t>7</w:t>
      </w:r>
      <w:r>
        <w:rPr>
          <w:rFonts w:ascii="新宋体" w:hAnsi="新宋体" w:eastAsia="新宋体"/>
          <w:sz w:val="21"/>
          <w:szCs w:val="21"/>
        </w:rPr>
        <w:t>.</w:t>
      </w:r>
      <w:r>
        <w:rPr>
          <w:rFonts w:hint="eastAsia" w:ascii="新宋体" w:hAnsi="新宋体" w:eastAsia="新宋体"/>
          <w:sz w:val="21"/>
          <w:szCs w:val="21"/>
          <w:lang w:eastAsia="zh-CN"/>
        </w:rPr>
        <w:t>3意识</w:t>
      </w:r>
      <w:r>
        <w:rPr>
          <w:rFonts w:ascii="新宋体" w:hAnsi="新宋体" w:eastAsia="新宋体"/>
          <w:sz w:val="21"/>
          <w:szCs w:val="21"/>
        </w:rPr>
        <w:t xml:space="preserve"> </w:t>
      </w:r>
    </w:p>
    <w:p>
      <w:pPr>
        <w:rPr>
          <w:rFonts w:ascii="新宋体" w:hAnsi="新宋体" w:eastAsia="新宋体"/>
          <w:sz w:val="21"/>
          <w:szCs w:val="21"/>
        </w:rPr>
      </w:pPr>
      <w:r>
        <w:rPr>
          <w:rFonts w:hint="eastAsia" w:ascii="新宋体" w:hAnsi="新宋体" w:eastAsia="新宋体"/>
          <w:sz w:val="21"/>
          <w:szCs w:val="21"/>
          <w:lang w:eastAsia="zh-CN"/>
        </w:rPr>
        <w:t>7</w:t>
      </w:r>
      <w:r>
        <w:rPr>
          <w:rFonts w:ascii="新宋体" w:hAnsi="新宋体" w:eastAsia="新宋体"/>
          <w:sz w:val="21"/>
          <w:szCs w:val="21"/>
        </w:rPr>
        <w:t>.</w:t>
      </w:r>
      <w:r>
        <w:rPr>
          <w:rFonts w:hint="eastAsia" w:ascii="新宋体" w:hAnsi="新宋体" w:eastAsia="新宋体"/>
          <w:sz w:val="21"/>
          <w:szCs w:val="21"/>
          <w:lang w:eastAsia="zh-CN"/>
        </w:rPr>
        <w:t>4</w:t>
      </w:r>
      <w:r>
        <w:rPr>
          <w:rFonts w:ascii="新宋体" w:hAnsi="新宋体" w:eastAsia="新宋体"/>
          <w:sz w:val="21"/>
          <w:szCs w:val="21"/>
        </w:rPr>
        <w:t xml:space="preserve"> </w:t>
      </w:r>
      <w:r>
        <w:rPr>
          <w:rFonts w:hint="eastAsia" w:ascii="新宋体" w:hAnsi="新宋体" w:eastAsia="新宋体"/>
          <w:sz w:val="21"/>
          <w:szCs w:val="21"/>
          <w:lang w:eastAsia="zh-CN"/>
        </w:rPr>
        <w:t>沟通</w:t>
      </w:r>
      <w:r>
        <w:rPr>
          <w:rFonts w:ascii="新宋体" w:hAnsi="新宋体" w:eastAsia="新宋体"/>
          <w:sz w:val="21"/>
          <w:szCs w:val="21"/>
        </w:rPr>
        <w:t xml:space="preserve"> </w:t>
      </w:r>
    </w:p>
    <w:p>
      <w:pPr>
        <w:rPr>
          <w:rFonts w:hint="eastAsia" w:ascii="新宋体" w:hAnsi="新宋体" w:eastAsia="新宋体"/>
          <w:sz w:val="21"/>
          <w:szCs w:val="21"/>
          <w:lang w:eastAsia="zh-CN"/>
        </w:rPr>
      </w:pPr>
      <w:r>
        <w:rPr>
          <w:rFonts w:hint="eastAsia" w:ascii="新宋体" w:hAnsi="新宋体" w:eastAsia="新宋体"/>
          <w:sz w:val="21"/>
          <w:szCs w:val="21"/>
          <w:lang w:eastAsia="zh-CN"/>
        </w:rPr>
        <w:t>7</w:t>
      </w:r>
      <w:r>
        <w:rPr>
          <w:rFonts w:ascii="新宋体" w:hAnsi="新宋体" w:eastAsia="新宋体"/>
          <w:sz w:val="21"/>
          <w:szCs w:val="21"/>
        </w:rPr>
        <w:t>.</w:t>
      </w:r>
      <w:r>
        <w:rPr>
          <w:rFonts w:hint="eastAsia" w:ascii="新宋体" w:hAnsi="新宋体" w:eastAsia="新宋体"/>
          <w:sz w:val="21"/>
          <w:szCs w:val="21"/>
          <w:lang w:eastAsia="zh-CN"/>
        </w:rPr>
        <w:t>5</w:t>
      </w:r>
      <w:r>
        <w:rPr>
          <w:rFonts w:ascii="新宋体" w:hAnsi="新宋体" w:eastAsia="新宋体"/>
          <w:sz w:val="21"/>
          <w:szCs w:val="21"/>
        </w:rPr>
        <w:t xml:space="preserve"> </w:t>
      </w:r>
      <w:r>
        <w:rPr>
          <w:rFonts w:hint="eastAsia" w:ascii="新宋体" w:hAnsi="新宋体" w:eastAsia="新宋体"/>
          <w:sz w:val="21"/>
          <w:szCs w:val="21"/>
          <w:lang w:eastAsia="zh-CN"/>
        </w:rPr>
        <w:t>形成文件的信息</w:t>
      </w:r>
      <w:r>
        <w:rPr>
          <w:rFonts w:ascii="新宋体" w:hAnsi="新宋体" w:eastAsia="新宋体"/>
          <w:sz w:val="21"/>
          <w:szCs w:val="21"/>
        </w:rPr>
        <w:t xml:space="preserve"> </w:t>
      </w:r>
    </w:p>
    <w:p>
      <w:pPr>
        <w:rPr>
          <w:rFonts w:hint="eastAsia" w:ascii="新宋体" w:hAnsi="新宋体" w:eastAsia="新宋体"/>
          <w:sz w:val="21"/>
          <w:szCs w:val="21"/>
        </w:rPr>
      </w:pPr>
      <w:r>
        <w:rPr>
          <w:rFonts w:hint="eastAsia" w:ascii="新宋体" w:hAnsi="新宋体" w:eastAsia="新宋体"/>
          <w:sz w:val="21"/>
          <w:szCs w:val="21"/>
          <w:lang w:eastAsia="zh-CN"/>
        </w:rPr>
        <w:t>8运行</w:t>
      </w:r>
      <w:r>
        <w:rPr>
          <w:rFonts w:ascii="新宋体" w:hAnsi="新宋体" w:eastAsia="新宋体"/>
          <w:sz w:val="21"/>
          <w:szCs w:val="21"/>
        </w:rPr>
        <w:t xml:space="preserve"> </w:t>
      </w:r>
    </w:p>
    <w:p>
      <w:pPr>
        <w:rPr>
          <w:rFonts w:ascii="新宋体" w:hAnsi="新宋体" w:eastAsia="新宋体"/>
          <w:sz w:val="21"/>
          <w:szCs w:val="21"/>
        </w:rPr>
      </w:pPr>
      <w:r>
        <w:rPr>
          <w:rFonts w:hint="eastAsia" w:ascii="新宋体" w:hAnsi="新宋体" w:eastAsia="新宋体"/>
          <w:sz w:val="21"/>
          <w:szCs w:val="21"/>
          <w:lang w:eastAsia="zh-CN"/>
        </w:rPr>
        <w:t>8</w:t>
      </w:r>
      <w:r>
        <w:rPr>
          <w:rFonts w:ascii="新宋体" w:hAnsi="新宋体" w:eastAsia="新宋体"/>
          <w:sz w:val="21"/>
          <w:szCs w:val="21"/>
        </w:rPr>
        <w:t>.</w:t>
      </w:r>
      <w:r>
        <w:rPr>
          <w:rFonts w:hint="eastAsia" w:ascii="新宋体" w:hAnsi="新宋体" w:eastAsia="新宋体"/>
          <w:sz w:val="21"/>
          <w:szCs w:val="21"/>
          <w:lang w:eastAsia="zh-CN"/>
        </w:rPr>
        <w:t>1</w:t>
      </w:r>
      <w:r>
        <w:rPr>
          <w:rFonts w:ascii="新宋体" w:hAnsi="新宋体" w:eastAsia="新宋体"/>
          <w:sz w:val="21"/>
          <w:szCs w:val="21"/>
        </w:rPr>
        <w:t xml:space="preserve"> </w:t>
      </w:r>
      <w:r>
        <w:rPr>
          <w:rFonts w:hint="eastAsia" w:ascii="新宋体" w:hAnsi="新宋体" w:eastAsia="新宋体"/>
          <w:sz w:val="21"/>
          <w:szCs w:val="21"/>
          <w:lang w:eastAsia="zh-CN"/>
        </w:rPr>
        <w:t>运行策划和控制</w:t>
      </w:r>
      <w:r>
        <w:rPr>
          <w:rFonts w:ascii="新宋体" w:hAnsi="新宋体" w:eastAsia="新宋体"/>
          <w:sz w:val="21"/>
          <w:szCs w:val="21"/>
        </w:rPr>
        <w:t xml:space="preserve"> </w:t>
      </w:r>
    </w:p>
    <w:p>
      <w:pPr>
        <w:rPr>
          <w:rFonts w:ascii="新宋体" w:hAnsi="新宋体" w:eastAsia="新宋体"/>
          <w:sz w:val="21"/>
          <w:szCs w:val="21"/>
        </w:rPr>
      </w:pPr>
      <w:r>
        <w:rPr>
          <w:rFonts w:hint="eastAsia" w:ascii="新宋体" w:hAnsi="新宋体" w:eastAsia="新宋体"/>
          <w:sz w:val="21"/>
          <w:szCs w:val="21"/>
          <w:lang w:eastAsia="zh-CN"/>
        </w:rPr>
        <w:t>8</w:t>
      </w:r>
      <w:r>
        <w:rPr>
          <w:rFonts w:ascii="新宋体" w:hAnsi="新宋体" w:eastAsia="新宋体"/>
          <w:sz w:val="21"/>
          <w:szCs w:val="21"/>
        </w:rPr>
        <w:t xml:space="preserve">.2 </w:t>
      </w:r>
      <w:r>
        <w:rPr>
          <w:rFonts w:hint="eastAsia" w:ascii="新宋体" w:hAnsi="新宋体" w:eastAsia="新宋体"/>
          <w:sz w:val="21"/>
          <w:szCs w:val="21"/>
          <w:lang w:eastAsia="zh-CN"/>
        </w:rPr>
        <w:t>产品和服务的要求</w:t>
      </w:r>
    </w:p>
    <w:p>
      <w:pPr>
        <w:rPr>
          <w:rFonts w:ascii="新宋体" w:hAnsi="新宋体" w:eastAsia="新宋体"/>
          <w:sz w:val="21"/>
          <w:szCs w:val="21"/>
        </w:rPr>
      </w:pPr>
      <w:r>
        <w:rPr>
          <w:rFonts w:hint="eastAsia" w:ascii="新宋体" w:hAnsi="新宋体" w:eastAsia="新宋体"/>
          <w:sz w:val="21"/>
          <w:szCs w:val="21"/>
          <w:lang w:eastAsia="zh-CN"/>
        </w:rPr>
        <w:t>8</w:t>
      </w:r>
      <w:r>
        <w:rPr>
          <w:rFonts w:ascii="新宋体" w:hAnsi="新宋体" w:eastAsia="新宋体"/>
          <w:sz w:val="21"/>
          <w:szCs w:val="21"/>
        </w:rPr>
        <w:t>.2.</w:t>
      </w:r>
      <w:r>
        <w:rPr>
          <w:rFonts w:hint="eastAsia" w:ascii="新宋体" w:hAnsi="新宋体" w:eastAsia="新宋体"/>
          <w:sz w:val="21"/>
          <w:szCs w:val="21"/>
          <w:lang w:eastAsia="zh-CN"/>
        </w:rPr>
        <w:t>1顾客沟通</w:t>
      </w:r>
      <w:r>
        <w:rPr>
          <w:rFonts w:ascii="新宋体" w:hAnsi="新宋体" w:eastAsia="新宋体"/>
          <w:sz w:val="21"/>
          <w:szCs w:val="21"/>
        </w:rPr>
        <w:t xml:space="preserve"> </w:t>
      </w:r>
    </w:p>
    <w:p>
      <w:pPr>
        <w:rPr>
          <w:rFonts w:hint="eastAsia" w:ascii="新宋体" w:hAnsi="新宋体" w:eastAsia="新宋体"/>
          <w:sz w:val="21"/>
          <w:szCs w:val="21"/>
          <w:lang w:eastAsia="zh-CN"/>
        </w:rPr>
      </w:pPr>
      <w:r>
        <w:rPr>
          <w:rFonts w:hint="eastAsia" w:ascii="新宋体" w:hAnsi="新宋体" w:eastAsia="新宋体"/>
          <w:sz w:val="21"/>
          <w:szCs w:val="21"/>
          <w:lang w:eastAsia="zh-CN"/>
        </w:rPr>
        <w:t>8</w:t>
      </w:r>
      <w:r>
        <w:rPr>
          <w:rFonts w:ascii="新宋体" w:hAnsi="新宋体" w:eastAsia="新宋体"/>
          <w:sz w:val="21"/>
          <w:szCs w:val="21"/>
        </w:rPr>
        <w:t>.</w:t>
      </w:r>
      <w:r>
        <w:rPr>
          <w:rFonts w:hint="eastAsia" w:ascii="新宋体" w:hAnsi="新宋体" w:eastAsia="新宋体"/>
          <w:sz w:val="21"/>
          <w:szCs w:val="21"/>
          <w:lang w:eastAsia="zh-CN"/>
        </w:rPr>
        <w:t>3产品的服务的设计开发</w:t>
      </w:r>
      <w:r>
        <w:rPr>
          <w:rFonts w:ascii="新宋体" w:hAnsi="新宋体" w:eastAsia="新宋体"/>
          <w:sz w:val="21"/>
          <w:szCs w:val="21"/>
        </w:rPr>
        <w:t xml:space="preserve"> </w:t>
      </w:r>
    </w:p>
    <w:p>
      <w:pPr>
        <w:rPr>
          <w:rFonts w:hint="eastAsia" w:ascii="新宋体" w:hAnsi="新宋体" w:eastAsia="新宋体"/>
          <w:sz w:val="21"/>
          <w:szCs w:val="21"/>
          <w:lang w:eastAsia="zh-CN"/>
        </w:rPr>
      </w:pPr>
      <w:r>
        <w:rPr>
          <w:rFonts w:hint="eastAsia" w:ascii="新宋体" w:hAnsi="新宋体" w:eastAsia="新宋体"/>
          <w:sz w:val="21"/>
          <w:szCs w:val="21"/>
          <w:lang w:eastAsia="zh-CN"/>
        </w:rPr>
        <w:t>8.3.1总则设计和开发策划</w:t>
      </w:r>
    </w:p>
    <w:p>
      <w:pPr>
        <w:rPr>
          <w:rFonts w:hint="eastAsia" w:ascii="新宋体" w:hAnsi="新宋体" w:eastAsia="新宋体"/>
          <w:sz w:val="21"/>
          <w:szCs w:val="21"/>
          <w:lang w:eastAsia="zh-CN"/>
        </w:rPr>
      </w:pPr>
      <w:r>
        <w:rPr>
          <w:rFonts w:hint="eastAsia" w:ascii="新宋体" w:hAnsi="新宋体" w:eastAsia="新宋体"/>
          <w:sz w:val="21"/>
          <w:szCs w:val="21"/>
          <w:lang w:eastAsia="zh-CN"/>
        </w:rPr>
        <w:t>8.3.3设计和开发输入</w:t>
      </w:r>
    </w:p>
    <w:p>
      <w:pPr>
        <w:rPr>
          <w:rFonts w:hint="eastAsia" w:ascii="新宋体" w:hAnsi="新宋体" w:eastAsia="新宋体"/>
          <w:sz w:val="21"/>
          <w:szCs w:val="21"/>
          <w:lang w:eastAsia="zh-CN"/>
        </w:rPr>
      </w:pPr>
      <w:r>
        <w:rPr>
          <w:rFonts w:hint="eastAsia" w:ascii="新宋体" w:hAnsi="新宋体" w:eastAsia="新宋体"/>
          <w:sz w:val="21"/>
          <w:szCs w:val="21"/>
          <w:lang w:eastAsia="zh-CN"/>
        </w:rPr>
        <w:t>8.3.4设计和开发更改</w:t>
      </w:r>
    </w:p>
    <w:p>
      <w:pPr>
        <w:rPr>
          <w:rFonts w:hint="eastAsia" w:ascii="新宋体" w:hAnsi="新宋体" w:eastAsia="新宋体"/>
          <w:sz w:val="21"/>
          <w:szCs w:val="21"/>
          <w:lang w:eastAsia="zh-CN"/>
        </w:rPr>
      </w:pPr>
      <w:r>
        <w:rPr>
          <w:rFonts w:hint="eastAsia" w:ascii="新宋体" w:hAnsi="新宋体" w:eastAsia="新宋体"/>
          <w:sz w:val="21"/>
          <w:szCs w:val="21"/>
          <w:lang w:eastAsia="zh-CN"/>
        </w:rPr>
        <w:t>8.4外部提供过程.产品和服务的控制</w:t>
      </w:r>
    </w:p>
    <w:p>
      <w:pPr>
        <w:rPr>
          <w:rFonts w:hint="eastAsia" w:ascii="新宋体" w:hAnsi="新宋体" w:eastAsia="新宋体"/>
          <w:sz w:val="21"/>
          <w:szCs w:val="21"/>
          <w:lang w:eastAsia="zh-CN"/>
        </w:rPr>
      </w:pPr>
      <w:r>
        <w:rPr>
          <w:rFonts w:hint="eastAsia" w:ascii="新宋体" w:hAnsi="新宋体" w:eastAsia="新宋体"/>
          <w:sz w:val="21"/>
          <w:szCs w:val="21"/>
          <w:lang w:eastAsia="zh-CN"/>
        </w:rPr>
        <w:t>8.4.1总则</w:t>
      </w:r>
    </w:p>
    <w:p>
      <w:pPr>
        <w:rPr>
          <w:rFonts w:hint="eastAsia" w:ascii="新宋体" w:hAnsi="新宋体" w:eastAsia="新宋体"/>
          <w:sz w:val="21"/>
          <w:szCs w:val="21"/>
          <w:lang w:eastAsia="zh-CN"/>
        </w:rPr>
      </w:pPr>
      <w:r>
        <w:rPr>
          <w:rFonts w:hint="eastAsia" w:ascii="新宋体" w:hAnsi="新宋体" w:eastAsia="新宋体"/>
          <w:sz w:val="21"/>
          <w:szCs w:val="21"/>
          <w:lang w:eastAsia="zh-CN"/>
        </w:rPr>
        <w:t>8.4.2控制类型和程度</w:t>
      </w:r>
    </w:p>
    <w:p>
      <w:pPr>
        <w:rPr>
          <w:rFonts w:hint="eastAsia" w:ascii="新宋体" w:hAnsi="新宋体" w:eastAsia="新宋体"/>
          <w:sz w:val="21"/>
          <w:szCs w:val="21"/>
          <w:lang w:eastAsia="zh-CN"/>
        </w:rPr>
      </w:pPr>
      <w:r>
        <w:rPr>
          <w:rFonts w:hint="eastAsia" w:ascii="新宋体" w:hAnsi="新宋体" w:eastAsia="新宋体"/>
          <w:sz w:val="21"/>
          <w:szCs w:val="21"/>
          <w:lang w:eastAsia="zh-CN"/>
        </w:rPr>
        <w:t>8.5生产和服务提供</w:t>
      </w:r>
    </w:p>
    <w:p>
      <w:pPr>
        <w:rPr>
          <w:rFonts w:hint="eastAsia" w:ascii="新宋体" w:hAnsi="新宋体" w:eastAsia="新宋体"/>
          <w:sz w:val="21"/>
          <w:szCs w:val="21"/>
          <w:lang w:eastAsia="zh-CN"/>
        </w:rPr>
      </w:pPr>
      <w:r>
        <w:rPr>
          <w:rFonts w:hint="eastAsia" w:ascii="新宋体" w:hAnsi="新宋体" w:eastAsia="新宋体"/>
          <w:sz w:val="21"/>
          <w:szCs w:val="21"/>
          <w:lang w:eastAsia="zh-CN"/>
        </w:rPr>
        <w:t>8</w:t>
      </w:r>
      <w:r>
        <w:rPr>
          <w:rFonts w:ascii="新宋体" w:hAnsi="新宋体" w:eastAsia="新宋体"/>
          <w:sz w:val="21"/>
          <w:szCs w:val="21"/>
        </w:rPr>
        <w:t>.</w:t>
      </w:r>
      <w:r>
        <w:rPr>
          <w:rFonts w:hint="eastAsia" w:ascii="新宋体" w:hAnsi="新宋体" w:eastAsia="新宋体"/>
          <w:sz w:val="21"/>
          <w:szCs w:val="21"/>
          <w:lang w:eastAsia="zh-CN"/>
        </w:rPr>
        <w:t>6产品和服务的放行</w:t>
      </w:r>
    </w:p>
    <w:p>
      <w:pPr>
        <w:rPr>
          <w:rFonts w:hint="eastAsia" w:ascii="新宋体" w:hAnsi="新宋体" w:eastAsia="新宋体"/>
          <w:sz w:val="21"/>
          <w:szCs w:val="21"/>
          <w:lang w:eastAsia="zh-CN"/>
        </w:rPr>
      </w:pPr>
      <w:r>
        <w:rPr>
          <w:rFonts w:ascii="新宋体" w:hAnsi="新宋体" w:eastAsia="新宋体"/>
          <w:sz w:val="21"/>
          <w:szCs w:val="21"/>
        </w:rPr>
        <w:t>8.</w:t>
      </w:r>
      <w:r>
        <w:rPr>
          <w:rFonts w:hint="eastAsia" w:ascii="新宋体" w:hAnsi="新宋体" w:eastAsia="新宋体"/>
          <w:sz w:val="21"/>
          <w:szCs w:val="21"/>
          <w:lang w:eastAsia="zh-CN"/>
        </w:rPr>
        <w:t>7不合格输出的控制</w:t>
      </w:r>
    </w:p>
    <w:p>
      <w:pPr>
        <w:rPr>
          <w:rFonts w:ascii="新宋体" w:hAnsi="新宋体" w:eastAsia="新宋体"/>
          <w:sz w:val="21"/>
          <w:szCs w:val="21"/>
        </w:rPr>
      </w:pPr>
      <w:r>
        <w:rPr>
          <w:rFonts w:hint="eastAsia" w:ascii="新宋体" w:hAnsi="新宋体" w:eastAsia="新宋体"/>
          <w:sz w:val="21"/>
          <w:szCs w:val="21"/>
          <w:lang w:eastAsia="zh-CN"/>
        </w:rPr>
        <w:t>9绩效评价</w:t>
      </w:r>
      <w:r>
        <w:rPr>
          <w:rFonts w:ascii="新宋体" w:hAnsi="新宋体" w:eastAsia="新宋体"/>
          <w:sz w:val="21"/>
          <w:szCs w:val="21"/>
        </w:rPr>
        <w:t xml:space="preserve"> </w:t>
      </w:r>
    </w:p>
    <w:p>
      <w:pPr>
        <w:rPr>
          <w:rFonts w:ascii="新宋体" w:hAnsi="新宋体" w:eastAsia="新宋体"/>
          <w:sz w:val="21"/>
          <w:szCs w:val="21"/>
        </w:rPr>
      </w:pPr>
      <w:r>
        <w:rPr>
          <w:rFonts w:hint="eastAsia" w:ascii="新宋体" w:hAnsi="新宋体" w:eastAsia="新宋体"/>
          <w:sz w:val="21"/>
          <w:szCs w:val="21"/>
          <w:lang w:eastAsia="zh-CN"/>
        </w:rPr>
        <w:t>9</w:t>
      </w:r>
      <w:r>
        <w:rPr>
          <w:rFonts w:ascii="新宋体" w:hAnsi="新宋体" w:eastAsia="新宋体"/>
          <w:sz w:val="21"/>
          <w:szCs w:val="21"/>
        </w:rPr>
        <w:t>.</w:t>
      </w:r>
      <w:r>
        <w:rPr>
          <w:rFonts w:hint="eastAsia" w:ascii="新宋体" w:hAnsi="新宋体" w:eastAsia="新宋体"/>
          <w:sz w:val="21"/>
          <w:szCs w:val="21"/>
          <w:lang w:eastAsia="zh-CN"/>
        </w:rPr>
        <w:t>1监视、测量、分析和评价</w:t>
      </w:r>
      <w:r>
        <w:rPr>
          <w:rFonts w:ascii="新宋体" w:hAnsi="新宋体" w:eastAsia="新宋体"/>
          <w:sz w:val="21"/>
          <w:szCs w:val="21"/>
        </w:rPr>
        <w:t xml:space="preserve"> </w:t>
      </w:r>
    </w:p>
    <w:p>
      <w:pPr>
        <w:rPr>
          <w:rFonts w:ascii="新宋体" w:hAnsi="新宋体" w:eastAsia="新宋体"/>
          <w:sz w:val="21"/>
          <w:szCs w:val="21"/>
        </w:rPr>
      </w:pPr>
      <w:r>
        <w:rPr>
          <w:rFonts w:hint="eastAsia" w:ascii="新宋体" w:hAnsi="新宋体" w:eastAsia="新宋体"/>
          <w:sz w:val="21"/>
          <w:szCs w:val="21"/>
          <w:lang w:eastAsia="zh-CN"/>
        </w:rPr>
        <w:t>9.1.1总则</w:t>
      </w:r>
      <w:r>
        <w:rPr>
          <w:rFonts w:ascii="新宋体" w:hAnsi="新宋体" w:eastAsia="新宋体"/>
          <w:sz w:val="21"/>
          <w:szCs w:val="21"/>
        </w:rPr>
        <w:t xml:space="preserve">  </w:t>
      </w:r>
    </w:p>
    <w:p>
      <w:pPr>
        <w:rPr>
          <w:rFonts w:hint="eastAsia" w:ascii="新宋体" w:hAnsi="新宋体" w:eastAsia="新宋体"/>
          <w:sz w:val="21"/>
          <w:szCs w:val="21"/>
          <w:lang w:eastAsia="zh-CN"/>
        </w:rPr>
      </w:pPr>
      <w:r>
        <w:rPr>
          <w:rFonts w:hint="eastAsia" w:ascii="新宋体" w:hAnsi="新宋体" w:eastAsia="新宋体"/>
          <w:sz w:val="21"/>
          <w:szCs w:val="21"/>
          <w:lang w:eastAsia="zh-CN"/>
        </w:rPr>
        <w:t>9.2内部审核</w:t>
      </w:r>
    </w:p>
    <w:p>
      <w:pPr>
        <w:rPr>
          <w:rFonts w:hint="eastAsia" w:ascii="新宋体" w:hAnsi="新宋体" w:eastAsia="新宋体"/>
          <w:sz w:val="21"/>
          <w:szCs w:val="21"/>
          <w:lang w:eastAsia="zh-CN"/>
        </w:rPr>
      </w:pPr>
      <w:r>
        <w:rPr>
          <w:rFonts w:hint="eastAsia" w:ascii="新宋体" w:hAnsi="新宋体" w:eastAsia="新宋体"/>
          <w:sz w:val="21"/>
          <w:szCs w:val="21"/>
          <w:lang w:eastAsia="zh-CN"/>
        </w:rPr>
        <w:t>9.3管理评审</w:t>
      </w:r>
    </w:p>
    <w:p>
      <w:pPr>
        <w:rPr>
          <w:rFonts w:hint="eastAsia" w:ascii="新宋体" w:hAnsi="新宋体" w:eastAsia="新宋体"/>
          <w:sz w:val="21"/>
          <w:szCs w:val="21"/>
          <w:lang w:eastAsia="zh-CN"/>
        </w:rPr>
      </w:pPr>
      <w:r>
        <w:rPr>
          <w:rFonts w:hint="eastAsia" w:ascii="新宋体" w:hAnsi="新宋体" w:eastAsia="新宋体"/>
          <w:sz w:val="21"/>
          <w:szCs w:val="21"/>
          <w:lang w:eastAsia="zh-CN"/>
        </w:rPr>
        <w:t>10持续改进</w:t>
      </w:r>
    </w:p>
    <w:p>
      <w:pPr>
        <w:rPr>
          <w:rFonts w:hint="eastAsia" w:ascii="新宋体" w:hAnsi="新宋体" w:eastAsia="新宋体"/>
          <w:sz w:val="21"/>
          <w:szCs w:val="21"/>
          <w:lang w:eastAsia="zh-CN"/>
        </w:rPr>
      </w:pPr>
      <w:r>
        <w:rPr>
          <w:rFonts w:hint="eastAsia" w:ascii="新宋体" w:hAnsi="新宋体" w:eastAsia="新宋体"/>
          <w:sz w:val="21"/>
          <w:szCs w:val="21"/>
          <w:lang w:eastAsia="zh-CN"/>
        </w:rPr>
        <w:t>10.1总则</w:t>
      </w:r>
    </w:p>
    <w:p>
      <w:pPr>
        <w:rPr>
          <w:rFonts w:hint="eastAsia" w:ascii="新宋体" w:hAnsi="新宋体" w:eastAsia="新宋体"/>
          <w:sz w:val="21"/>
          <w:szCs w:val="21"/>
          <w:lang w:eastAsia="zh-CN"/>
        </w:rPr>
      </w:pPr>
      <w:r>
        <w:rPr>
          <w:rFonts w:hint="eastAsia" w:ascii="新宋体" w:hAnsi="新宋体" w:eastAsia="新宋体"/>
          <w:sz w:val="21"/>
          <w:szCs w:val="21"/>
          <w:lang w:eastAsia="zh-CN"/>
        </w:rPr>
        <w:t>10.2不合格和纠正措施</w:t>
      </w:r>
    </w:p>
    <w:p>
      <w:pPr>
        <w:rPr>
          <w:rFonts w:hint="eastAsia" w:ascii="新宋体" w:hAnsi="新宋体" w:eastAsia="新宋体"/>
          <w:sz w:val="21"/>
          <w:szCs w:val="21"/>
          <w:lang w:eastAsia="zh-CN"/>
        </w:rPr>
      </w:pPr>
      <w:r>
        <w:rPr>
          <w:rFonts w:hint="eastAsia" w:ascii="新宋体" w:hAnsi="新宋体" w:eastAsia="新宋体"/>
          <w:sz w:val="21"/>
          <w:szCs w:val="21"/>
          <w:lang w:eastAsia="zh-CN"/>
        </w:rPr>
        <w:t>10.3持续改进</w:t>
      </w:r>
    </w:p>
    <w:p>
      <w:pPr>
        <w:rPr>
          <w:rFonts w:ascii="新宋体" w:hAnsi="新宋体" w:eastAsia="新宋体"/>
          <w:sz w:val="21"/>
          <w:szCs w:val="21"/>
        </w:rPr>
      </w:pPr>
      <w:r>
        <w:rPr>
          <w:rFonts w:hint="eastAsia" w:ascii="新宋体" w:hAnsi="新宋体" w:eastAsia="新宋体"/>
          <w:sz w:val="21"/>
          <w:szCs w:val="21"/>
        </w:rPr>
        <w:t>附件</w:t>
      </w:r>
      <w:r>
        <w:rPr>
          <w:rFonts w:ascii="新宋体" w:hAnsi="新宋体" w:eastAsia="新宋体"/>
          <w:sz w:val="21"/>
          <w:szCs w:val="21"/>
        </w:rPr>
        <w:t xml:space="preserve">1 </w:t>
      </w:r>
      <w:r>
        <w:rPr>
          <w:rFonts w:hint="eastAsia" w:ascii="新宋体" w:hAnsi="新宋体" w:eastAsia="新宋体"/>
          <w:sz w:val="21"/>
          <w:szCs w:val="21"/>
        </w:rPr>
        <w:t>程序文件清单</w:t>
      </w:r>
    </w:p>
    <w:p>
      <w:pPr>
        <w:rPr>
          <w:rFonts w:ascii="新宋体" w:hAnsi="新宋体" w:eastAsia="新宋体"/>
          <w:sz w:val="21"/>
          <w:szCs w:val="21"/>
        </w:rPr>
      </w:pPr>
      <w:r>
        <w:rPr>
          <w:rFonts w:hint="eastAsia" w:ascii="新宋体" w:hAnsi="新宋体" w:eastAsia="新宋体"/>
          <w:sz w:val="21"/>
          <w:szCs w:val="21"/>
        </w:rPr>
        <w:t>附件</w:t>
      </w:r>
      <w:r>
        <w:rPr>
          <w:rFonts w:hint="eastAsia" w:ascii="新宋体" w:hAnsi="新宋体" w:eastAsia="新宋体"/>
          <w:sz w:val="21"/>
          <w:szCs w:val="21"/>
          <w:lang w:eastAsia="zh-CN"/>
        </w:rPr>
        <w:t>2</w:t>
      </w:r>
      <w:r>
        <w:rPr>
          <w:rFonts w:ascii="新宋体" w:hAnsi="新宋体" w:eastAsia="新宋体"/>
          <w:sz w:val="21"/>
          <w:szCs w:val="21"/>
        </w:rPr>
        <w:t xml:space="preserve"> </w:t>
      </w:r>
      <w:r>
        <w:rPr>
          <w:rFonts w:hint="eastAsia" w:ascii="新宋体" w:hAnsi="新宋体" w:eastAsia="新宋体"/>
          <w:sz w:val="21"/>
          <w:szCs w:val="21"/>
        </w:rPr>
        <w:t>质量方针和目标</w:t>
      </w:r>
    </w:p>
    <w:p>
      <w:pPr>
        <w:rPr>
          <w:rFonts w:ascii="新宋体" w:hAnsi="新宋体" w:eastAsia="新宋体"/>
          <w:sz w:val="21"/>
          <w:szCs w:val="21"/>
        </w:rPr>
      </w:pPr>
      <w:r>
        <w:rPr>
          <w:rFonts w:hint="eastAsia" w:ascii="新宋体" w:hAnsi="新宋体" w:eastAsia="新宋体"/>
          <w:sz w:val="21"/>
          <w:szCs w:val="21"/>
        </w:rPr>
        <w:t>附件</w:t>
      </w:r>
      <w:r>
        <w:rPr>
          <w:rFonts w:hint="eastAsia" w:ascii="新宋体" w:hAnsi="新宋体" w:eastAsia="新宋体"/>
          <w:sz w:val="21"/>
          <w:szCs w:val="21"/>
          <w:lang w:eastAsia="zh-CN"/>
        </w:rPr>
        <w:t>3</w:t>
      </w:r>
      <w:r>
        <w:rPr>
          <w:rFonts w:ascii="新宋体" w:hAnsi="新宋体" w:eastAsia="新宋体"/>
          <w:sz w:val="21"/>
          <w:szCs w:val="21"/>
        </w:rPr>
        <w:t xml:space="preserve"> </w:t>
      </w:r>
      <w:r>
        <w:rPr>
          <w:rFonts w:hint="eastAsia" w:ascii="新宋体" w:hAnsi="新宋体" w:eastAsia="新宋体"/>
          <w:sz w:val="21"/>
          <w:szCs w:val="21"/>
        </w:rPr>
        <w:t>本公司及质量管理体系结构图</w:t>
      </w:r>
    </w:p>
    <w:p>
      <w:pPr>
        <w:rPr>
          <w:rFonts w:ascii="新宋体" w:hAnsi="新宋体" w:eastAsia="新宋体"/>
          <w:sz w:val="21"/>
          <w:szCs w:val="21"/>
        </w:rPr>
      </w:pPr>
      <w:r>
        <w:rPr>
          <w:rFonts w:hint="eastAsia" w:ascii="新宋体" w:hAnsi="新宋体" w:eastAsia="新宋体"/>
          <w:sz w:val="21"/>
          <w:szCs w:val="21"/>
        </w:rPr>
        <w:t>附件</w:t>
      </w:r>
      <w:r>
        <w:rPr>
          <w:rFonts w:hint="eastAsia" w:ascii="新宋体" w:hAnsi="新宋体" w:eastAsia="新宋体"/>
          <w:sz w:val="21"/>
          <w:szCs w:val="21"/>
          <w:lang w:eastAsia="zh-CN"/>
        </w:rPr>
        <w:t>4</w:t>
      </w:r>
      <w:r>
        <w:rPr>
          <w:rFonts w:ascii="新宋体" w:hAnsi="新宋体" w:eastAsia="新宋体"/>
          <w:sz w:val="21"/>
          <w:szCs w:val="21"/>
        </w:rPr>
        <w:t xml:space="preserve"> </w:t>
      </w:r>
      <w:r>
        <w:rPr>
          <w:rFonts w:hint="eastAsia" w:ascii="新宋体" w:hAnsi="新宋体" w:eastAsia="新宋体"/>
          <w:sz w:val="21"/>
          <w:szCs w:val="21"/>
        </w:rPr>
        <w:t>各主要岗位的职责和权限</w:t>
      </w:r>
    </w:p>
    <w:p>
      <w:pPr>
        <w:rPr>
          <w:rFonts w:hint="eastAsia" w:ascii="新宋体" w:hAnsi="新宋体" w:eastAsia="新宋体"/>
          <w:sz w:val="21"/>
          <w:szCs w:val="21"/>
        </w:rPr>
      </w:pPr>
      <w:r>
        <w:rPr>
          <w:rFonts w:hint="eastAsia" w:ascii="新宋体" w:hAnsi="新宋体" w:eastAsia="新宋体"/>
          <w:sz w:val="21"/>
          <w:szCs w:val="21"/>
        </w:rPr>
        <w:t>附件</w:t>
      </w:r>
      <w:r>
        <w:rPr>
          <w:rFonts w:hint="eastAsia" w:ascii="新宋体" w:hAnsi="新宋体" w:eastAsia="新宋体"/>
          <w:sz w:val="21"/>
          <w:szCs w:val="21"/>
          <w:lang w:eastAsia="zh-CN"/>
        </w:rPr>
        <w:t>5</w:t>
      </w:r>
      <w:r>
        <w:rPr>
          <w:rFonts w:ascii="新宋体" w:hAnsi="新宋体" w:eastAsia="新宋体"/>
          <w:sz w:val="21"/>
          <w:szCs w:val="21"/>
        </w:rPr>
        <w:t xml:space="preserve"> </w:t>
      </w:r>
      <w:r>
        <w:rPr>
          <w:rFonts w:hint="eastAsia" w:ascii="新宋体" w:hAnsi="新宋体" w:eastAsia="新宋体"/>
          <w:sz w:val="21"/>
          <w:szCs w:val="21"/>
        </w:rPr>
        <w:t>质量管理体系职能分配表</w:t>
      </w:r>
    </w:p>
    <w:p>
      <w:pPr>
        <w:rPr>
          <w:rFonts w:hint="eastAsia" w:ascii="新宋体" w:hAnsi="新宋体" w:eastAsia="新宋体"/>
          <w:sz w:val="21"/>
          <w:szCs w:val="21"/>
          <w:lang w:eastAsia="zh-CN"/>
        </w:rPr>
      </w:pPr>
      <w:r>
        <w:rPr>
          <w:rFonts w:hint="eastAsia" w:ascii="新宋体" w:hAnsi="新宋体" w:eastAsia="新宋体"/>
          <w:sz w:val="21"/>
          <w:szCs w:val="21"/>
          <w:lang w:eastAsia="zh-CN"/>
        </w:rPr>
        <w:t>附件6生产工艺流程图</w:t>
      </w:r>
    </w:p>
    <w:p>
      <w:pPr>
        <w:spacing w:line="360" w:lineRule="auto"/>
        <w:rPr>
          <w:rFonts w:ascii="宋体" w:hAnsi="宋体"/>
        </w:rPr>
      </w:pPr>
    </w:p>
    <w:p>
      <w:pPr>
        <w:spacing w:line="360" w:lineRule="auto"/>
        <w:rPr>
          <w:rFonts w:ascii="宋体" w:hAnsi="宋体"/>
          <w:b/>
          <w:lang w:eastAsia="zh-CN"/>
        </w:rPr>
      </w:pPr>
    </w:p>
    <w:p>
      <w:pPr>
        <w:spacing w:line="360" w:lineRule="auto"/>
        <w:rPr>
          <w:rFonts w:ascii="宋体" w:hAnsi="宋体"/>
          <w:b/>
          <w:lang w:eastAsia="zh-CN"/>
        </w:rPr>
      </w:pPr>
    </w:p>
    <w:p>
      <w:pPr>
        <w:spacing w:line="360" w:lineRule="auto"/>
        <w:rPr>
          <w:rFonts w:ascii="宋体" w:hAnsi="宋体"/>
          <w:b/>
          <w:lang w:eastAsia="zh-CN"/>
        </w:rPr>
      </w:pPr>
    </w:p>
    <w:p>
      <w:pPr>
        <w:spacing w:line="360" w:lineRule="auto"/>
        <w:rPr>
          <w:rFonts w:ascii="宋体" w:hAnsi="宋体"/>
          <w:b/>
          <w:lang w:eastAsia="zh-CN"/>
        </w:rPr>
      </w:pPr>
    </w:p>
    <w:p>
      <w:pPr>
        <w:spacing w:line="360" w:lineRule="auto"/>
        <w:rPr>
          <w:rFonts w:ascii="宋体" w:hAnsi="宋体"/>
          <w:b/>
          <w:lang w:eastAsia="zh-CN"/>
        </w:rPr>
      </w:pPr>
    </w:p>
    <w:p>
      <w:pPr>
        <w:spacing w:line="360" w:lineRule="auto"/>
        <w:rPr>
          <w:rFonts w:ascii="宋体" w:hAnsi="宋体"/>
          <w:b/>
          <w:lang w:eastAsia="zh-CN"/>
        </w:rPr>
      </w:pPr>
    </w:p>
    <w:p>
      <w:pPr>
        <w:spacing w:line="360" w:lineRule="auto"/>
        <w:rPr>
          <w:rFonts w:ascii="宋体" w:hAnsi="宋体"/>
          <w:b/>
          <w:lang w:eastAsia="zh-CN"/>
        </w:rPr>
      </w:pPr>
    </w:p>
    <w:p>
      <w:pPr>
        <w:spacing w:line="360" w:lineRule="auto"/>
        <w:rPr>
          <w:rFonts w:ascii="宋体" w:hAnsi="宋体"/>
          <w:b/>
          <w:lang w:eastAsia="zh-CN"/>
        </w:rPr>
      </w:pPr>
    </w:p>
    <w:p>
      <w:pPr>
        <w:spacing w:line="360" w:lineRule="auto"/>
        <w:rPr>
          <w:rFonts w:ascii="宋体" w:hAnsi="宋体"/>
          <w:b/>
          <w:lang w:eastAsia="zh-CN"/>
        </w:rPr>
      </w:pPr>
    </w:p>
    <w:p>
      <w:pPr>
        <w:spacing w:line="360" w:lineRule="auto"/>
        <w:rPr>
          <w:rFonts w:ascii="宋体" w:hAnsi="宋体"/>
          <w:b/>
          <w:lang w:eastAsia="zh-CN"/>
        </w:rPr>
      </w:pPr>
    </w:p>
    <w:p>
      <w:pPr>
        <w:spacing w:line="360" w:lineRule="auto"/>
        <w:rPr>
          <w:rFonts w:ascii="宋体" w:hAnsi="宋体"/>
          <w:b/>
        </w:rPr>
      </w:pPr>
      <w:r>
        <w:rPr>
          <w:rFonts w:ascii="宋体" w:hAnsi="宋体"/>
          <w:b/>
        </w:rPr>
        <w:t>1.0</w:t>
      </w:r>
      <w:r>
        <w:rPr>
          <w:rFonts w:hint="eastAsia" w:ascii="宋体" w:hAnsi="宋体"/>
          <w:b/>
        </w:rPr>
        <w:t>前言</w:t>
      </w:r>
    </w:p>
    <w:p>
      <w:pPr>
        <w:spacing w:line="360" w:lineRule="auto"/>
        <w:rPr>
          <w:rFonts w:ascii="宋体" w:hAnsi="宋体"/>
        </w:rPr>
      </w:pPr>
      <w:r>
        <w:rPr>
          <w:rFonts w:ascii="宋体" w:hAnsi="宋体"/>
        </w:rPr>
        <w:t>1.1</w:t>
      </w:r>
      <w:r>
        <w:rPr>
          <w:rFonts w:hint="eastAsia" w:ascii="宋体" w:hAnsi="宋体"/>
        </w:rPr>
        <w:t>手册说明</w:t>
      </w:r>
    </w:p>
    <w:p>
      <w:pPr>
        <w:spacing w:line="360" w:lineRule="auto"/>
        <w:ind w:firstLine="480" w:firstLineChars="200"/>
        <w:rPr>
          <w:rFonts w:ascii="宋体" w:hAnsi="宋体"/>
        </w:rPr>
      </w:pPr>
      <w:r>
        <w:rPr>
          <w:rFonts w:hint="eastAsia" w:ascii="宋体" w:hAnsi="宋体"/>
        </w:rPr>
        <w:t>本手册按照</w:t>
      </w:r>
      <w:r>
        <w:rPr>
          <w:rFonts w:ascii="宋体" w:hAnsi="宋体"/>
        </w:rPr>
        <w:t>ISO9001:</w:t>
      </w:r>
      <w:r>
        <w:rPr>
          <w:rFonts w:hint="eastAsia" w:ascii="宋体" w:hAnsi="宋体"/>
          <w:lang w:eastAsia="zh-CN"/>
        </w:rPr>
        <w:t>2015</w:t>
      </w:r>
      <w:r>
        <w:rPr>
          <w:rFonts w:hint="eastAsia" w:ascii="宋体" w:hAnsi="宋体"/>
        </w:rPr>
        <w:t>标准要求编写</w:t>
      </w:r>
      <w:r>
        <w:rPr>
          <w:rFonts w:ascii="宋体" w:hAnsi="宋体"/>
        </w:rPr>
        <w:t>,</w:t>
      </w:r>
      <w:r>
        <w:rPr>
          <w:rFonts w:hint="eastAsia" w:ascii="宋体" w:hAnsi="宋体"/>
        </w:rPr>
        <w:t>适用于本公司生产及服务在质量管理中的应用。</w:t>
      </w:r>
    </w:p>
    <w:p>
      <w:pPr>
        <w:spacing w:line="360" w:lineRule="auto"/>
        <w:ind w:firstLine="480" w:firstLineChars="200"/>
        <w:rPr>
          <w:rFonts w:hint="eastAsia" w:ascii="宋体" w:hAnsi="宋体"/>
        </w:rPr>
      </w:pPr>
      <w:r>
        <w:rPr>
          <w:rFonts w:hint="eastAsia" w:ascii="宋体" w:hAnsi="宋体"/>
        </w:rPr>
        <w:t>本手册是本公司质量管理的纲领性、法规性文件</w:t>
      </w:r>
      <w:r>
        <w:rPr>
          <w:rFonts w:ascii="宋体" w:hAnsi="宋体"/>
        </w:rPr>
        <w:t>,</w:t>
      </w:r>
      <w:r>
        <w:rPr>
          <w:rFonts w:hint="eastAsia" w:ascii="宋体" w:hAnsi="宋体"/>
        </w:rPr>
        <w:t>经</w:t>
      </w:r>
      <w:r>
        <w:rPr>
          <w:rFonts w:hint="eastAsia" w:ascii="宋体" w:hAnsi="宋体"/>
          <w:lang w:eastAsia="zh-CN"/>
        </w:rPr>
        <w:t>最高管理者</w:t>
      </w:r>
      <w:r>
        <w:rPr>
          <w:rFonts w:hint="eastAsia" w:ascii="宋体" w:hAnsi="宋体"/>
        </w:rPr>
        <w:t>批准后生效</w:t>
      </w:r>
      <w:r>
        <w:rPr>
          <w:rFonts w:ascii="宋体" w:hAnsi="宋体"/>
        </w:rPr>
        <w:t>,</w:t>
      </w:r>
      <w:r>
        <w:rPr>
          <w:rFonts w:hint="eastAsia" w:ascii="宋体" w:hAnsi="宋体"/>
        </w:rPr>
        <w:t>任何部门及个人必须遵照执行。为了将本手册中的规定落实到实际工作中去</w:t>
      </w:r>
      <w:r>
        <w:rPr>
          <w:rFonts w:ascii="宋体" w:hAnsi="宋体"/>
        </w:rPr>
        <w:t>,</w:t>
      </w:r>
      <w:r>
        <w:rPr>
          <w:rFonts w:hint="eastAsia" w:ascii="宋体" w:hAnsi="宋体"/>
        </w:rPr>
        <w:t>本公司制订了一套程序文件及相应的作业指导书。</w:t>
      </w:r>
    </w:p>
    <w:p>
      <w:pPr>
        <w:spacing w:line="360" w:lineRule="auto"/>
        <w:ind w:firstLine="480" w:firstLineChars="200"/>
        <w:rPr>
          <w:rFonts w:hint="eastAsia" w:ascii="宋体" w:hAnsi="宋体"/>
          <w:lang w:eastAsia="zh-CN"/>
        </w:rPr>
      </w:pPr>
      <w:r>
        <w:rPr>
          <w:rFonts w:hint="eastAsia" w:ascii="宋体" w:hAnsi="宋体"/>
          <w:lang w:eastAsia="zh-CN"/>
        </w:rPr>
        <w:t>本公司产品生产均按客户要求进行，生产有固定的工艺，不存在设计和开发，故标准8.3不适用本公司。</w:t>
      </w:r>
    </w:p>
    <w:p>
      <w:pPr>
        <w:spacing w:line="360" w:lineRule="auto"/>
        <w:rPr>
          <w:rFonts w:hint="eastAsia" w:ascii="宋体" w:hAnsi="宋体"/>
          <w:lang w:eastAsia="zh-CN"/>
        </w:rPr>
      </w:pPr>
      <w:r>
        <w:rPr>
          <w:rFonts w:ascii="宋体" w:hAnsi="宋体"/>
        </w:rPr>
        <w:t xml:space="preserve">     </w:t>
      </w:r>
      <w:r>
        <w:rPr>
          <w:rFonts w:hint="eastAsia" w:ascii="宋体" w:hAnsi="宋体" w:cs="宋体"/>
          <w:kern w:val="0"/>
          <w:sz w:val="24"/>
        </w:rPr>
        <w:t>本公司</w:t>
      </w:r>
      <w:r>
        <w:rPr>
          <w:rFonts w:hint="eastAsia" w:ascii="宋体" w:hAnsi="宋体" w:cs="宋体"/>
          <w:kern w:val="0"/>
          <w:sz w:val="24"/>
          <w:lang w:val="en-US" w:eastAsia="zh-CN"/>
        </w:rPr>
        <w:t>__有无</w:t>
      </w:r>
      <w:r>
        <w:rPr>
          <w:rFonts w:hint="eastAsia" w:ascii="宋体" w:hAnsi="宋体" w:cs="宋体"/>
          <w:kern w:val="0"/>
          <w:sz w:val="24"/>
          <w:lang w:eastAsia="zh-CN"/>
        </w:rPr>
        <w:t>外包过程</w:t>
      </w:r>
      <w:r>
        <w:rPr>
          <w:rFonts w:hint="eastAsia" w:ascii="宋体" w:hAnsi="宋体" w:cs="宋体"/>
          <w:kern w:val="0"/>
          <w:sz w:val="24"/>
          <w:lang w:val="en-US" w:eastAsia="zh-CN"/>
        </w:rPr>
        <w:t>__外包过程__</w:t>
      </w:r>
      <w:r>
        <w:rPr>
          <w:rFonts w:hint="eastAsia" w:ascii="宋体" w:hAnsi="宋体" w:cs="宋体"/>
          <w:kern w:val="0"/>
          <w:sz w:val="24"/>
          <w:lang w:eastAsia="zh-CN"/>
        </w:rPr>
        <w:t>外包过程</w:t>
      </w:r>
      <w:r>
        <w:rPr>
          <w:rFonts w:hint="eastAsia" w:ascii="宋体" w:hAnsi="宋体" w:cs="宋体"/>
          <w:kern w:val="0"/>
          <w:sz w:val="24"/>
          <w:lang w:val="en-US" w:eastAsia="zh-CN"/>
        </w:rPr>
        <w:t>表述__。</w:t>
      </w:r>
      <w:r>
        <w:rPr>
          <w:rFonts w:hint="eastAsia" w:ascii="宋体" w:hAnsi="宋体" w:cs="宋体"/>
          <w:kern w:val="0"/>
          <w:sz w:val="24"/>
        </w:rPr>
        <w:t>公司通过和供应商签订品质协议、制定验收规范和半成品检验规范对其实施控制，对这类外包过程控制的类型和程度已在</w:t>
      </w:r>
      <w:r>
        <w:rPr>
          <w:rFonts w:hint="eastAsia" w:ascii="宋体" w:hAnsi="宋体" w:cs="宋体"/>
          <w:sz w:val="24"/>
        </w:rPr>
        <w:t>质量环境职业健康安全</w:t>
      </w:r>
      <w:r>
        <w:rPr>
          <w:rFonts w:hint="eastAsia" w:ascii="宋体" w:hAnsi="宋体" w:cs="宋体"/>
          <w:kern w:val="0"/>
          <w:sz w:val="24"/>
        </w:rPr>
        <w:t>管理体系中加以规定，并确保外包过程不免除公司满足顾客和法律法规要求的责任。公司有按标准要求管理这些过程。</w:t>
      </w:r>
    </w:p>
    <w:p>
      <w:pPr>
        <w:spacing w:line="360" w:lineRule="auto"/>
        <w:ind w:firstLine="480" w:firstLineChars="200"/>
        <w:rPr>
          <w:rFonts w:ascii="宋体" w:hAnsi="宋体"/>
        </w:rPr>
      </w:pPr>
      <w:r>
        <w:rPr>
          <w:rFonts w:hint="eastAsia" w:ascii="宋体" w:hAnsi="宋体"/>
        </w:rPr>
        <w:t>本手册分“受控”版和“非受控”版两种发放控制形式</w:t>
      </w:r>
      <w:r>
        <w:rPr>
          <w:rFonts w:ascii="宋体" w:hAnsi="宋体"/>
        </w:rPr>
        <w:t>,</w:t>
      </w:r>
      <w:r>
        <w:rPr>
          <w:rFonts w:hint="eastAsia" w:ascii="宋体" w:hAnsi="宋体"/>
        </w:rPr>
        <w:t>作为受控版发放到本公司各部门负责人及以上职位之人员</w:t>
      </w:r>
      <w:r>
        <w:rPr>
          <w:rFonts w:ascii="宋体" w:hAnsi="宋体"/>
        </w:rPr>
        <w:t>,</w:t>
      </w:r>
      <w:r>
        <w:rPr>
          <w:rFonts w:hint="eastAsia" w:ascii="宋体" w:hAnsi="宋体"/>
        </w:rPr>
        <w:t>非受控版发给外部单位或个人</w:t>
      </w:r>
      <w:r>
        <w:rPr>
          <w:rFonts w:ascii="宋体" w:hAnsi="宋体"/>
        </w:rPr>
        <w:t>,</w:t>
      </w:r>
      <w:r>
        <w:rPr>
          <w:rFonts w:hint="eastAsia" w:ascii="宋体" w:hAnsi="宋体"/>
        </w:rPr>
        <w:t>以作宣传、介绍之用</w:t>
      </w:r>
      <w:r>
        <w:rPr>
          <w:rFonts w:ascii="宋体" w:hAnsi="宋体"/>
        </w:rPr>
        <w:t>,</w:t>
      </w:r>
      <w:r>
        <w:rPr>
          <w:rFonts w:hint="eastAsia" w:ascii="宋体" w:hAnsi="宋体"/>
        </w:rPr>
        <w:t>所有受控版皆有各自的编号（非受控版不编号）</w:t>
      </w:r>
      <w:r>
        <w:rPr>
          <w:rFonts w:ascii="宋体" w:hAnsi="宋体"/>
        </w:rPr>
        <w:t>,</w:t>
      </w:r>
      <w:r>
        <w:rPr>
          <w:rFonts w:hint="eastAsia" w:ascii="宋体" w:hAnsi="宋体"/>
        </w:rPr>
        <w:t>受控版由持有人妥善保管</w:t>
      </w:r>
      <w:r>
        <w:rPr>
          <w:rFonts w:ascii="宋体" w:hAnsi="宋体"/>
        </w:rPr>
        <w:t>,</w:t>
      </w:r>
      <w:r>
        <w:rPr>
          <w:rFonts w:hint="eastAsia" w:ascii="宋体" w:hAnsi="宋体"/>
        </w:rPr>
        <w:t>不得丢失</w:t>
      </w:r>
      <w:r>
        <w:rPr>
          <w:rFonts w:ascii="宋体" w:hAnsi="宋体"/>
        </w:rPr>
        <w:t>,</w:t>
      </w:r>
      <w:r>
        <w:rPr>
          <w:rFonts w:hint="eastAsia" w:ascii="宋体" w:hAnsi="宋体"/>
        </w:rPr>
        <w:t>并由持有人负责在所在部门贯彻实施</w:t>
      </w:r>
      <w:r>
        <w:rPr>
          <w:rFonts w:ascii="宋体" w:hAnsi="宋体"/>
        </w:rPr>
        <w:t>,</w:t>
      </w:r>
      <w:r>
        <w:rPr>
          <w:rFonts w:hint="eastAsia" w:ascii="宋体" w:hAnsi="宋体"/>
        </w:rPr>
        <w:t>当手册正本发生修改时</w:t>
      </w:r>
      <w:r>
        <w:rPr>
          <w:rFonts w:ascii="宋体" w:hAnsi="宋体"/>
        </w:rPr>
        <w:t>,</w:t>
      </w:r>
      <w:r>
        <w:rPr>
          <w:rFonts w:hint="eastAsia" w:ascii="宋体" w:hAnsi="宋体"/>
        </w:rPr>
        <w:t>各受控版本将随之修改</w:t>
      </w:r>
      <w:r>
        <w:rPr>
          <w:rFonts w:ascii="宋体" w:hAnsi="宋体"/>
        </w:rPr>
        <w:t>,</w:t>
      </w:r>
      <w:r>
        <w:rPr>
          <w:rFonts w:hint="eastAsia" w:ascii="宋体" w:hAnsi="宋体"/>
        </w:rPr>
        <w:t>本公司不负责修改非受控版。</w:t>
      </w:r>
    </w:p>
    <w:p>
      <w:pPr>
        <w:spacing w:line="360" w:lineRule="auto"/>
        <w:ind w:firstLine="480" w:firstLineChars="200"/>
        <w:rPr>
          <w:rFonts w:ascii="宋体" w:hAnsi="宋体"/>
        </w:rPr>
      </w:pPr>
      <w:r>
        <w:rPr>
          <w:rFonts w:hint="eastAsia" w:ascii="宋体" w:hAnsi="宋体"/>
        </w:rPr>
        <w:t>质量手册每年由</w:t>
      </w:r>
      <w:r>
        <w:rPr>
          <w:rFonts w:hint="eastAsia" w:ascii="宋体" w:hAnsi="宋体"/>
          <w:lang w:eastAsia="zh-CN"/>
        </w:rPr>
        <w:t>最高管理者</w:t>
      </w:r>
      <w:r>
        <w:rPr>
          <w:rFonts w:hint="eastAsia" w:ascii="宋体" w:hAnsi="宋体"/>
        </w:rPr>
        <w:t>本公司评审一次，</w:t>
      </w:r>
      <w:r>
        <w:rPr>
          <w:rFonts w:hint="eastAsia" w:ascii="宋体" w:hAnsi="宋体"/>
          <w:lang w:eastAsia="zh-CN"/>
        </w:rPr>
        <w:t>若最高管理者</w:t>
      </w:r>
      <w:r>
        <w:rPr>
          <w:rFonts w:hint="eastAsia" w:ascii="宋体" w:hAnsi="宋体"/>
        </w:rPr>
        <w:t>认为有必要时也可随时本公司评审</w:t>
      </w:r>
      <w:r>
        <w:rPr>
          <w:rFonts w:hint="eastAsia" w:ascii="宋体" w:hAnsi="宋体"/>
          <w:lang w:eastAsia="zh-CN"/>
        </w:rPr>
        <w:t>，</w:t>
      </w:r>
      <w:r>
        <w:rPr>
          <w:rFonts w:hint="eastAsia" w:ascii="宋体" w:hAnsi="宋体"/>
        </w:rPr>
        <w:t>质量手册的管理执行本公司《文件控制程序》的规定。</w:t>
      </w:r>
    </w:p>
    <w:p>
      <w:pPr>
        <w:spacing w:line="360" w:lineRule="auto"/>
        <w:ind w:firstLine="480" w:firstLineChars="200"/>
        <w:rPr>
          <w:rFonts w:ascii="宋体" w:hAnsi="宋体"/>
        </w:rPr>
      </w:pPr>
    </w:p>
    <w:p>
      <w:pPr>
        <w:spacing w:line="360" w:lineRule="auto"/>
        <w:ind w:firstLine="480" w:firstLineChars="200"/>
        <w:rPr>
          <w:rFonts w:ascii="宋体" w:hAnsi="宋体"/>
        </w:rPr>
      </w:pPr>
    </w:p>
    <w:p>
      <w:pPr>
        <w:spacing w:line="360" w:lineRule="auto"/>
        <w:ind w:firstLine="480" w:firstLineChars="200"/>
        <w:rPr>
          <w:rFonts w:ascii="宋体" w:hAnsi="宋体" w:eastAsia="PMingLiU"/>
        </w:rPr>
        <w:sectPr>
          <w:headerReference r:id="rId4" w:type="first"/>
          <w:headerReference r:id="rId3" w:type="default"/>
          <w:pgSz w:w="11906" w:h="16838"/>
          <w:pgMar w:top="902" w:right="1134" w:bottom="1021" w:left="1134" w:header="851" w:footer="992" w:gutter="0"/>
          <w:pgBorders>
            <w:top w:val="thinThickSmallGap" w:color="auto" w:sz="12" w:space="1"/>
            <w:left w:val="thinThickSmallGap" w:color="auto" w:sz="12" w:space="4"/>
            <w:bottom w:val="thickThinSmallGap" w:color="auto" w:sz="12" w:space="1"/>
            <w:right w:val="thickThinSmallGap" w:color="auto" w:sz="12" w:space="4"/>
          </w:pgBorders>
          <w:cols w:space="720" w:num="1"/>
          <w:titlePg/>
          <w:docGrid w:type="linesAndChars" w:linePitch="360" w:charSpace="0"/>
        </w:sectPr>
      </w:pPr>
    </w:p>
    <w:p>
      <w:pPr>
        <w:spacing w:line="360" w:lineRule="auto"/>
        <w:rPr>
          <w:rFonts w:ascii="宋体" w:hAnsi="宋体"/>
          <w:b/>
        </w:rPr>
      </w:pPr>
      <w:r>
        <w:rPr>
          <w:rFonts w:hint="eastAsia" w:ascii="宋体" w:hAnsi="宋体"/>
          <w:b/>
        </w:rPr>
        <w:t>1.2质 量 手 册 颁 布 令</w:t>
      </w:r>
    </w:p>
    <w:p>
      <w:pPr>
        <w:spacing w:line="360" w:lineRule="auto"/>
        <w:rPr>
          <w:rFonts w:ascii="宋体" w:hAnsi="宋体"/>
        </w:rPr>
      </w:pPr>
      <w:r>
        <w:rPr>
          <w:rFonts w:ascii="宋体" w:hAnsi="宋体"/>
        </w:rPr>
        <w:t xml:space="preserve">   </w:t>
      </w:r>
      <w:r>
        <w:rPr>
          <w:rFonts w:hint="eastAsia" w:ascii="宋体" w:hAnsi="宋体"/>
        </w:rPr>
        <w:t>为了满足顾客的要求和期望，切实保证本公司产品质量和服务质量，本公司按照GB/T19001-2016，编制了“质量手册”和“程序文件”、“工作指导文件”等一系列体系管理文件。</w:t>
      </w:r>
    </w:p>
    <w:p>
      <w:pPr>
        <w:spacing w:line="360" w:lineRule="auto"/>
        <w:rPr>
          <w:rFonts w:ascii="宋体" w:hAnsi="宋体"/>
        </w:rPr>
      </w:pPr>
      <w:r>
        <w:rPr>
          <w:rFonts w:ascii="宋体" w:hAnsi="宋体"/>
        </w:rPr>
        <w:t xml:space="preserve">    </w:t>
      </w:r>
      <w:r>
        <w:rPr>
          <w:rFonts w:hint="eastAsia" w:ascii="宋体" w:hAnsi="宋体"/>
        </w:rPr>
        <w:t>质量手册是规定本公司质量管理体系的文件。它说明了本公司质量管理体系的范围，程序文件的提要，说明了产品</w:t>
      </w:r>
      <w:r>
        <w:rPr>
          <w:rFonts w:hint="eastAsia" w:ascii="宋体" w:hAnsi="宋体"/>
          <w:lang w:eastAsia="zh-CN"/>
        </w:rPr>
        <w:t>和服务</w:t>
      </w:r>
      <w:r>
        <w:rPr>
          <w:rFonts w:hint="eastAsia" w:ascii="宋体" w:hAnsi="宋体"/>
        </w:rPr>
        <w:t>实现过程的顺序和相互关系，以及对它们的管理和控制办法。</w:t>
      </w:r>
    </w:p>
    <w:p>
      <w:pPr>
        <w:spacing w:line="360" w:lineRule="auto"/>
        <w:rPr>
          <w:rFonts w:ascii="宋体" w:hAnsi="宋体"/>
        </w:rPr>
      </w:pPr>
      <w:r>
        <w:rPr>
          <w:rFonts w:ascii="宋体" w:hAnsi="宋体"/>
        </w:rPr>
        <w:t xml:space="preserve">    </w:t>
      </w:r>
      <w:r>
        <w:rPr>
          <w:rFonts w:hint="eastAsia" w:ascii="宋体" w:hAnsi="宋体"/>
        </w:rPr>
        <w:t>“质量手册”发布了本公司的“质量方针、质量目标”，它是我们企业的宗旨和方向，是企业领导向顾客所作的质量承诺，是我们全体职工努力追求的目标和过程活动的准则。</w:t>
      </w:r>
    </w:p>
    <w:p>
      <w:pPr>
        <w:spacing w:line="360" w:lineRule="auto"/>
        <w:ind w:left="240" w:leftChars="100" w:right="240" w:rightChars="100" w:firstLine="480" w:firstLineChars="200"/>
        <w:rPr>
          <w:rFonts w:ascii="宋体" w:hAnsi="宋体"/>
          <w:szCs w:val="24"/>
        </w:rPr>
      </w:pPr>
      <w:r>
        <w:rPr>
          <w:rFonts w:hint="eastAsia" w:ascii="宋体" w:hAnsi="宋体"/>
          <w:lang w:eastAsia="zh-CN"/>
        </w:rPr>
        <w:t>最高管理者</w:t>
      </w:r>
      <w:r>
        <w:rPr>
          <w:rFonts w:hint="eastAsia" w:ascii="宋体" w:hAnsi="宋体"/>
        </w:rPr>
        <w:t>负责对本公司质量管理体系的建立、保持和改进，本公司对职工进行质量意识教育，促进其树立以顾客为中心的指导思想</w:t>
      </w:r>
      <w:r>
        <w:rPr>
          <w:rFonts w:hint="eastAsia" w:ascii="宋体" w:hAnsi="宋体"/>
          <w:lang w:eastAsia="zh-CN"/>
        </w:rPr>
        <w:t>，</w:t>
      </w:r>
      <w:r>
        <w:rPr>
          <w:rFonts w:ascii="宋体" w:hAnsi="宋体"/>
          <w:szCs w:val="24"/>
        </w:rPr>
        <w:t xml:space="preserve">同时： </w:t>
      </w:r>
    </w:p>
    <w:p>
      <w:pPr>
        <w:spacing w:line="360" w:lineRule="auto"/>
        <w:ind w:left="1790" w:leftChars="366" w:right="240" w:rightChars="100" w:hanging="912" w:hangingChars="380"/>
        <w:rPr>
          <w:rFonts w:ascii="宋体" w:hAnsi="宋体"/>
          <w:szCs w:val="24"/>
        </w:rPr>
      </w:pPr>
      <w:r>
        <w:rPr>
          <w:rFonts w:ascii="宋体" w:hAnsi="宋体"/>
          <w:szCs w:val="24"/>
        </w:rPr>
        <w:t>我要求：员工的</w:t>
      </w:r>
      <w:r>
        <w:rPr>
          <w:rFonts w:hint="eastAsia" w:ascii="宋体" w:hAnsi="宋体"/>
          <w:szCs w:val="24"/>
          <w:lang w:eastAsia="zh-CN"/>
        </w:rPr>
        <w:t>质量</w:t>
      </w:r>
      <w:r>
        <w:rPr>
          <w:rFonts w:ascii="宋体" w:hAnsi="宋体"/>
          <w:szCs w:val="24"/>
        </w:rPr>
        <w:t>工作必须完全按照本手册所规定的内容来实施，任何人不得违反。</w:t>
      </w:r>
    </w:p>
    <w:p>
      <w:pPr>
        <w:spacing w:line="360" w:lineRule="auto"/>
        <w:ind w:left="1790" w:leftChars="366" w:right="240" w:rightChars="100" w:hanging="912" w:hangingChars="380"/>
        <w:rPr>
          <w:rFonts w:ascii="宋体" w:hAnsi="宋体"/>
          <w:szCs w:val="24"/>
        </w:rPr>
      </w:pPr>
      <w:r>
        <w:rPr>
          <w:rFonts w:ascii="宋体" w:hAnsi="宋体"/>
          <w:szCs w:val="24"/>
        </w:rPr>
        <w:t>我重申：本手册是本公司</w:t>
      </w:r>
      <w:r>
        <w:rPr>
          <w:rFonts w:hint="eastAsia" w:ascii="宋体" w:hAnsi="宋体"/>
          <w:szCs w:val="24"/>
          <w:lang w:eastAsia="zh-CN"/>
        </w:rPr>
        <w:t>质管理体系</w:t>
      </w:r>
      <w:r>
        <w:rPr>
          <w:rFonts w:ascii="宋体" w:hAnsi="宋体"/>
          <w:szCs w:val="24"/>
        </w:rPr>
        <w:t>的纲领性文件，是本公司实施</w:t>
      </w:r>
      <w:r>
        <w:rPr>
          <w:rFonts w:hint="eastAsia" w:ascii="宋体" w:hAnsi="宋体"/>
          <w:szCs w:val="24"/>
          <w:lang w:eastAsia="zh-CN"/>
        </w:rPr>
        <w:t>质量</w:t>
      </w:r>
      <w:r>
        <w:rPr>
          <w:rFonts w:ascii="宋体" w:hAnsi="宋体"/>
          <w:szCs w:val="24"/>
        </w:rPr>
        <w:t>管理的基本章程。不论任何情况，全体员工都必须以手册及</w:t>
      </w:r>
      <w:r>
        <w:rPr>
          <w:rFonts w:hint="eastAsia" w:ascii="宋体" w:hAnsi="宋体"/>
          <w:szCs w:val="24"/>
          <w:lang w:eastAsia="zh-CN"/>
        </w:rPr>
        <w:t>管理</w:t>
      </w:r>
      <w:r>
        <w:rPr>
          <w:rFonts w:ascii="宋体" w:hAnsi="宋体"/>
          <w:szCs w:val="24"/>
        </w:rPr>
        <w:t>方针指导自己的工作。</w:t>
      </w:r>
    </w:p>
    <w:p>
      <w:pPr>
        <w:spacing w:line="360" w:lineRule="auto"/>
        <w:ind w:left="1790" w:leftChars="366" w:right="240" w:rightChars="100" w:hanging="912" w:hangingChars="380"/>
        <w:rPr>
          <w:rFonts w:ascii="宋体" w:hAnsi="宋体"/>
          <w:szCs w:val="24"/>
        </w:rPr>
      </w:pPr>
      <w:r>
        <w:rPr>
          <w:rFonts w:ascii="宋体" w:hAnsi="宋体"/>
          <w:szCs w:val="24"/>
        </w:rPr>
        <w:t>我授权：</w:t>
      </w:r>
      <w:r>
        <w:rPr>
          <w:rFonts w:hint="eastAsia" w:ascii="宋体" w:hAnsi="宋体"/>
          <w:szCs w:val="24"/>
          <w:lang w:eastAsia="zh-CN"/>
        </w:rPr>
        <w:t>管理者代表</w:t>
      </w:r>
      <w:r>
        <w:rPr>
          <w:rFonts w:ascii="宋体" w:hAnsi="宋体"/>
          <w:szCs w:val="24"/>
        </w:rPr>
        <w:t>负责处理本公司内外部</w:t>
      </w:r>
      <w:r>
        <w:rPr>
          <w:rFonts w:hint="eastAsia" w:ascii="宋体" w:hAnsi="宋体"/>
          <w:szCs w:val="24"/>
          <w:lang w:eastAsia="zh-CN"/>
        </w:rPr>
        <w:t>质量体系</w:t>
      </w:r>
      <w:r>
        <w:rPr>
          <w:rFonts w:ascii="宋体" w:hAnsi="宋体"/>
          <w:szCs w:val="24"/>
        </w:rPr>
        <w:t>工作，各部门须积极配合，共同努力建设和维护</w:t>
      </w:r>
      <w:r>
        <w:rPr>
          <w:rFonts w:hint="eastAsia" w:ascii="宋体" w:hAnsi="宋体"/>
          <w:szCs w:val="24"/>
          <w:lang w:eastAsia="zh-CN"/>
        </w:rPr>
        <w:t>质量管理体系</w:t>
      </w:r>
      <w:r>
        <w:rPr>
          <w:rFonts w:ascii="宋体" w:hAnsi="宋体"/>
          <w:szCs w:val="24"/>
        </w:rPr>
        <w:t>，并使之持续有效并持续改进。</w:t>
      </w:r>
    </w:p>
    <w:p>
      <w:pPr>
        <w:spacing w:line="360" w:lineRule="auto"/>
        <w:ind w:left="1790" w:leftChars="366" w:right="240" w:rightChars="100" w:hanging="912" w:hangingChars="380"/>
        <w:rPr>
          <w:rFonts w:ascii="宋体" w:hAnsi="宋体"/>
          <w:szCs w:val="24"/>
        </w:rPr>
      </w:pPr>
      <w:r>
        <w:rPr>
          <w:rFonts w:ascii="宋体" w:hAnsi="宋体"/>
          <w:szCs w:val="24"/>
        </w:rPr>
        <w:t>我宣布：本手册自签署之日起生效，并在本公司</w:t>
      </w:r>
      <w:r>
        <w:rPr>
          <w:rFonts w:hint="eastAsia" w:ascii="宋体" w:hAnsi="宋体"/>
          <w:szCs w:val="24"/>
          <w:lang w:eastAsia="zh-CN"/>
        </w:rPr>
        <w:t>质量管理体系</w:t>
      </w:r>
      <w:r>
        <w:rPr>
          <w:rFonts w:ascii="宋体" w:hAnsi="宋体"/>
          <w:szCs w:val="24"/>
        </w:rPr>
        <w:t>中实施。</w:t>
      </w:r>
    </w:p>
    <w:p>
      <w:pPr>
        <w:spacing w:line="360" w:lineRule="auto"/>
        <w:rPr>
          <w:rFonts w:hint="eastAsia" w:ascii="宋体" w:hAnsi="宋体"/>
        </w:rPr>
      </w:pPr>
    </w:p>
    <w:p>
      <w:pPr>
        <w:spacing w:line="360" w:lineRule="auto"/>
        <w:ind w:firstLine="5160" w:firstLineChars="2150"/>
        <w:rPr>
          <w:rFonts w:hint="eastAsia" w:ascii="宋体" w:hAnsi="宋体"/>
          <w:lang w:eastAsia="zh-CN"/>
        </w:rPr>
      </w:pPr>
      <w:r>
        <w:rPr>
          <w:rFonts w:hint="eastAsia" w:ascii="宋体" w:hAnsi="宋体"/>
          <w:lang w:eastAsia="zh-CN"/>
        </w:rPr>
        <w:t>总经理：__最高管理者__</w:t>
      </w:r>
    </w:p>
    <w:p>
      <w:pPr>
        <w:spacing w:line="360" w:lineRule="auto"/>
        <w:ind w:firstLine="5160" w:firstLineChars="2150"/>
        <w:rPr>
          <w:rFonts w:hint="eastAsia" w:ascii="宋体" w:hAnsi="宋体"/>
          <w:lang w:eastAsia="zh-CN"/>
        </w:rPr>
      </w:pPr>
    </w:p>
    <w:p>
      <w:pPr>
        <w:spacing w:line="360" w:lineRule="auto"/>
        <w:ind w:firstLine="5160" w:firstLineChars="2150"/>
        <w:rPr>
          <w:rFonts w:hint="eastAsia" w:ascii="宋体" w:hAnsi="宋体"/>
          <w:lang w:eastAsia="zh-CN"/>
        </w:rPr>
      </w:pPr>
      <w:r>
        <w:rPr>
          <w:rFonts w:hint="eastAsia" w:ascii="宋体" w:hAnsi="宋体"/>
          <w:lang w:eastAsia="zh-CN"/>
        </w:rPr>
        <w:t>__手册发布实施日期__</w:t>
      </w:r>
    </w:p>
    <w:p>
      <w:pPr>
        <w:spacing w:line="360" w:lineRule="auto"/>
        <w:ind w:firstLine="5160" w:firstLineChars="2150"/>
        <w:rPr>
          <w:rFonts w:hint="eastAsia" w:ascii="宋体" w:hAnsi="宋体"/>
          <w:lang w:eastAsia="zh-CN"/>
        </w:rPr>
      </w:pPr>
    </w:p>
    <w:p>
      <w:pPr>
        <w:pStyle w:val="17"/>
        <w:spacing w:before="70"/>
        <w:ind w:left="218" w:right="379"/>
        <w:jc w:val="left"/>
      </w:pPr>
      <w:r>
        <w:t xml:space="preserve">1 </w:t>
      </w:r>
      <w:r>
        <w:rPr>
          <w:rFonts w:hint="eastAsia"/>
        </w:rPr>
        <w:t>.2</w:t>
      </w:r>
      <w:r>
        <w:t xml:space="preserve"> </w:t>
      </w:r>
      <w:r>
        <w:rPr>
          <w:rFonts w:hint="eastAsia"/>
        </w:rPr>
        <w:t>.1  管理者代表任命书</w:t>
      </w:r>
    </w:p>
    <w:p>
      <w:pPr>
        <w:spacing w:line="720" w:lineRule="auto"/>
        <w:jc w:val="center"/>
        <w:rPr>
          <w:rFonts w:ascii="楷体_GB2312" w:eastAsia="楷体_GB2312"/>
          <w:b/>
          <w:sz w:val="44"/>
        </w:rPr>
      </w:pPr>
    </w:p>
    <w:p>
      <w:pPr>
        <w:spacing w:line="720" w:lineRule="auto"/>
        <w:jc w:val="center"/>
        <w:rPr>
          <w:rFonts w:ascii="楷体_GB2312" w:eastAsia="楷体_GB2312"/>
          <w:b/>
          <w:sz w:val="44"/>
        </w:rPr>
      </w:pPr>
      <w:r>
        <w:rPr>
          <w:rFonts w:hint="eastAsia" w:ascii="楷体_GB2312" w:eastAsia="楷体_GB2312"/>
          <w:b/>
          <w:sz w:val="44"/>
        </w:rPr>
        <w:t>任 命 书</w:t>
      </w:r>
    </w:p>
    <w:p>
      <w:pPr>
        <w:spacing w:line="480" w:lineRule="auto"/>
        <w:rPr>
          <w:rFonts w:hint="eastAsia" w:ascii="宋体" w:hAnsi="宋体"/>
          <w:sz w:val="28"/>
        </w:rPr>
      </w:pPr>
      <w:r>
        <w:rPr>
          <w:rFonts w:hint="eastAsia" w:ascii="楷体_GB2312" w:eastAsia="楷体_GB2312"/>
          <w:sz w:val="28"/>
        </w:rPr>
        <w:t xml:space="preserve">  </w:t>
      </w:r>
      <w:r>
        <w:rPr>
          <w:rFonts w:hint="eastAsia" w:ascii="宋体" w:hAnsi="宋体"/>
          <w:sz w:val="28"/>
        </w:rPr>
        <w:t xml:space="preserve"> 为了贯彻执行，加强对GB/T19001-2016质量管理体系运行的领导，任命</w:t>
      </w:r>
    </w:p>
    <w:p>
      <w:pPr>
        <w:spacing w:line="480" w:lineRule="auto"/>
        <w:rPr>
          <w:rFonts w:ascii="宋体" w:hAnsi="宋体"/>
          <w:sz w:val="28"/>
        </w:rPr>
      </w:pPr>
      <w:r>
        <w:rPr>
          <w:rFonts w:hint="eastAsia" w:ascii="宋体" w:hAnsi="宋体"/>
          <w:sz w:val="28"/>
          <w:u w:val="single"/>
        </w:rPr>
        <w:t xml:space="preserve"> </w:t>
      </w:r>
      <w:r>
        <w:rPr>
          <w:rFonts w:hint="eastAsia" w:ascii="宋体" w:hAnsi="宋体"/>
          <w:sz w:val="28"/>
          <w:u w:val="single"/>
          <w:lang w:val="en-US" w:eastAsia="zh-CN"/>
        </w:rPr>
        <w:t>__管理者代表__</w:t>
      </w:r>
      <w:r>
        <w:rPr>
          <w:rFonts w:hint="eastAsia" w:ascii="宋体" w:hAnsi="宋体"/>
          <w:sz w:val="28"/>
        </w:rPr>
        <w:t>为本公司的管理者代表。管理者代表的职责是：</w:t>
      </w:r>
    </w:p>
    <w:p>
      <w:pPr>
        <w:spacing w:line="480" w:lineRule="auto"/>
        <w:rPr>
          <w:rFonts w:ascii="宋体" w:hAnsi="宋体"/>
          <w:sz w:val="28"/>
        </w:rPr>
      </w:pPr>
      <w:r>
        <w:rPr>
          <w:rFonts w:hint="eastAsia" w:ascii="宋体" w:hAnsi="宋体"/>
          <w:sz w:val="28"/>
        </w:rPr>
        <w:t xml:space="preserve">    1、确保质量管理体系的过程得到建立和保持；</w:t>
      </w:r>
    </w:p>
    <w:p>
      <w:pPr>
        <w:spacing w:line="480" w:lineRule="auto"/>
        <w:ind w:left="980" w:hanging="980" w:hangingChars="350"/>
        <w:rPr>
          <w:rFonts w:ascii="宋体" w:hAnsi="宋体"/>
          <w:sz w:val="28"/>
        </w:rPr>
      </w:pPr>
      <w:r>
        <w:rPr>
          <w:rFonts w:hint="eastAsia" w:ascii="宋体" w:hAnsi="宋体"/>
          <w:sz w:val="28"/>
        </w:rPr>
        <w:t xml:space="preserve">    2、向本公司最高管理者报告质量管理体系的业绩，包括改进的需求；</w:t>
      </w:r>
    </w:p>
    <w:p>
      <w:pPr>
        <w:spacing w:line="480" w:lineRule="auto"/>
        <w:rPr>
          <w:rFonts w:ascii="宋体" w:hAnsi="宋体"/>
          <w:sz w:val="28"/>
        </w:rPr>
      </w:pPr>
      <w:r>
        <w:rPr>
          <w:rFonts w:hint="eastAsia" w:ascii="宋体" w:hAnsi="宋体"/>
          <w:sz w:val="28"/>
        </w:rPr>
        <w:t xml:space="preserve">    3、在整个组织内促进顾客要求意识的形成；</w:t>
      </w:r>
    </w:p>
    <w:p>
      <w:pPr>
        <w:spacing w:line="480" w:lineRule="auto"/>
        <w:ind w:firstLine="570"/>
        <w:rPr>
          <w:rFonts w:ascii="宋体" w:hAnsi="宋体"/>
          <w:szCs w:val="21"/>
        </w:rPr>
      </w:pPr>
      <w:r>
        <w:rPr>
          <w:rFonts w:hint="eastAsia" w:ascii="宋体" w:hAnsi="宋体"/>
          <w:sz w:val="28"/>
        </w:rPr>
        <w:t>4、就质量管理体系有关事宜对外联络。</w:t>
      </w:r>
    </w:p>
    <w:p>
      <w:pPr>
        <w:rPr>
          <w:rFonts w:ascii="宋体" w:hAnsi="宋体"/>
          <w:szCs w:val="21"/>
        </w:rPr>
      </w:pPr>
    </w:p>
    <w:p>
      <w:pPr>
        <w:ind w:left="5553" w:leftChars="2314" w:firstLine="3374" w:firstLineChars="1205"/>
        <w:rPr>
          <w:rFonts w:ascii="宋体" w:hAnsi="宋体"/>
          <w:sz w:val="28"/>
        </w:rPr>
      </w:pPr>
      <w:r>
        <w:rPr>
          <w:rFonts w:ascii="宋体" w:hAnsi="宋体"/>
          <w:sz w:val="28"/>
        </w:rPr>
        <w:t xml:space="preserve">                                  </w:t>
      </w:r>
    </w:p>
    <w:p>
      <w:pPr>
        <w:jc w:val="center"/>
        <w:rPr>
          <w:rFonts w:hint="eastAsia" w:ascii="宋体" w:hAnsi="宋体"/>
          <w:sz w:val="28"/>
          <w:lang w:eastAsia="zh-CN"/>
        </w:rPr>
      </w:pPr>
      <w:r>
        <w:rPr>
          <w:rFonts w:ascii="宋体" w:hAnsi="宋体"/>
          <w:sz w:val="28"/>
        </w:rPr>
        <w:t xml:space="preserve">               </w:t>
      </w:r>
      <w:r>
        <w:rPr>
          <w:rFonts w:hint="eastAsia" w:ascii="宋体" w:hAnsi="宋体"/>
          <w:sz w:val="28"/>
        </w:rPr>
        <w:t>最高管理者</w:t>
      </w:r>
      <w:r>
        <w:rPr>
          <w:rFonts w:ascii="宋体" w:hAnsi="宋体"/>
          <w:sz w:val="28"/>
        </w:rPr>
        <w:t>:</w:t>
      </w:r>
      <w:r>
        <w:rPr>
          <w:rFonts w:hint="eastAsia" w:ascii="宋体" w:hAnsi="宋体"/>
          <w:sz w:val="28"/>
        </w:rPr>
        <w:t xml:space="preserve">  </w:t>
      </w:r>
      <w:r>
        <w:rPr>
          <w:rFonts w:hint="eastAsia" w:ascii="宋体" w:hAnsi="宋体"/>
          <w:sz w:val="28"/>
          <w:lang w:eastAsia="zh-CN"/>
        </w:rPr>
        <w:t>__最高管理者__</w:t>
      </w:r>
    </w:p>
    <w:p>
      <w:pPr>
        <w:spacing w:line="360" w:lineRule="auto"/>
        <w:rPr>
          <w:rFonts w:ascii="宋体" w:hAnsi="宋体"/>
          <w:sz w:val="28"/>
        </w:rPr>
      </w:pPr>
      <w:r>
        <w:rPr>
          <w:rFonts w:ascii="宋体" w:hAnsi="宋体"/>
          <w:sz w:val="28"/>
        </w:rPr>
        <w:t xml:space="preserve">                                       </w:t>
      </w:r>
      <w:r>
        <w:rPr>
          <w:rFonts w:hint="eastAsia" w:ascii="宋体" w:hAnsi="宋体"/>
          <w:sz w:val="28"/>
        </w:rPr>
        <w:t xml:space="preserve"> </w:t>
      </w:r>
      <w:r>
        <w:rPr>
          <w:rFonts w:hint="eastAsia" w:ascii="宋体" w:hAnsi="宋体"/>
          <w:sz w:val="28"/>
          <w:lang w:eastAsia="zh-CN"/>
        </w:rPr>
        <w:t>__手册发布实施日期__</w:t>
      </w:r>
      <w:r>
        <w:rPr>
          <w:rFonts w:ascii="宋体" w:hAnsi="宋体"/>
          <w:sz w:val="28"/>
        </w:rPr>
        <w:t xml:space="preserve"> </w:t>
      </w:r>
    </w:p>
    <w:p>
      <w:pPr>
        <w:spacing w:line="360" w:lineRule="auto"/>
        <w:rPr>
          <w:rFonts w:hint="eastAsia" w:ascii="宋体" w:hAnsi="宋体"/>
          <w:b/>
        </w:rPr>
      </w:pPr>
    </w:p>
    <w:p>
      <w:pPr>
        <w:spacing w:line="360" w:lineRule="auto"/>
        <w:rPr>
          <w:rFonts w:hint="eastAsia" w:ascii="宋体" w:hAnsi="宋体"/>
          <w:b/>
        </w:rPr>
      </w:pPr>
    </w:p>
    <w:p>
      <w:pPr>
        <w:spacing w:line="360" w:lineRule="auto"/>
        <w:rPr>
          <w:rFonts w:hint="eastAsia" w:ascii="宋体" w:hAnsi="宋体"/>
          <w:b/>
        </w:rPr>
      </w:pPr>
    </w:p>
    <w:p>
      <w:pPr>
        <w:spacing w:line="360" w:lineRule="auto"/>
        <w:rPr>
          <w:rFonts w:hint="eastAsia" w:ascii="宋体" w:hAnsi="宋体"/>
          <w:b/>
        </w:rPr>
      </w:pPr>
    </w:p>
    <w:p>
      <w:pPr>
        <w:spacing w:line="360" w:lineRule="auto"/>
        <w:rPr>
          <w:rFonts w:hint="eastAsia" w:ascii="宋体" w:hAnsi="宋体"/>
          <w:b/>
        </w:rPr>
      </w:pPr>
    </w:p>
    <w:p>
      <w:pPr>
        <w:spacing w:line="360" w:lineRule="auto"/>
        <w:rPr>
          <w:rFonts w:hint="eastAsia" w:ascii="宋体" w:hAnsi="宋体"/>
          <w:b/>
        </w:rPr>
      </w:pPr>
    </w:p>
    <w:p>
      <w:pPr>
        <w:spacing w:line="360" w:lineRule="auto"/>
        <w:rPr>
          <w:rFonts w:hint="eastAsia" w:ascii="宋体" w:hAnsi="宋体"/>
          <w:b/>
        </w:rPr>
      </w:pPr>
    </w:p>
    <w:p>
      <w:pPr>
        <w:spacing w:line="360" w:lineRule="auto"/>
        <w:rPr>
          <w:rFonts w:hint="eastAsia" w:ascii="宋体" w:hAnsi="宋体"/>
          <w:b/>
        </w:rPr>
      </w:pPr>
      <w:r>
        <w:rPr>
          <w:rFonts w:hint="eastAsia" w:ascii="宋体" w:hAnsi="宋体"/>
          <w:b/>
        </w:rPr>
        <w:t xml:space="preserve">1.3 </w:t>
      </w:r>
      <w:r>
        <w:rPr>
          <w:rFonts w:hint="eastAsia" w:ascii="宋体" w:hAnsi="宋体"/>
          <w:b/>
          <w:lang w:eastAsia="zh-CN"/>
        </w:rPr>
        <w:t>企业</w:t>
      </w:r>
      <w:r>
        <w:rPr>
          <w:rFonts w:hint="eastAsia" w:ascii="宋体" w:hAnsi="宋体"/>
          <w:b/>
        </w:rPr>
        <w:t>简介</w:t>
      </w:r>
    </w:p>
    <w:p>
      <w:pPr>
        <w:jc w:val="center"/>
        <w:rPr>
          <w:rFonts w:hint="eastAsia"/>
          <w:b/>
          <w:spacing w:val="20"/>
          <w:sz w:val="32"/>
          <w:szCs w:val="32"/>
        </w:rPr>
      </w:pPr>
      <w:r>
        <w:rPr>
          <w:rFonts w:hint="eastAsia"/>
          <w:b/>
          <w:spacing w:val="20"/>
          <w:sz w:val="32"/>
          <w:szCs w:val="32"/>
        </w:rPr>
        <w:t>企业简介</w:t>
      </w:r>
    </w:p>
    <w:p>
      <w:pPr>
        <w:spacing w:line="360" w:lineRule="auto"/>
        <w:rPr>
          <w:rFonts w:hint="eastAsia" w:ascii="宋体" w:cs="宋体"/>
          <w:b w:val="0"/>
          <w:bCs/>
          <w:color w:val="auto"/>
          <w:sz w:val="24"/>
          <w:highlight w:val="none"/>
          <w:lang w:val="en-US" w:eastAsia="zh-CN"/>
        </w:rPr>
        <w:sectPr>
          <w:pgSz w:w="11906" w:h="16838"/>
          <w:pgMar w:top="902" w:right="1134" w:bottom="1021" w:left="1134" w:header="851" w:footer="992" w:gutter="0"/>
          <w:pgBorders>
            <w:top w:val="thinThickSmallGap" w:color="auto" w:sz="12" w:space="1"/>
            <w:left w:val="thinThickSmallGap" w:color="auto" w:sz="12" w:space="4"/>
            <w:bottom w:val="thickThinSmallGap" w:color="auto" w:sz="12" w:space="1"/>
            <w:right w:val="thickThinSmallGap" w:color="auto" w:sz="12" w:space="4"/>
          </w:pgBorders>
          <w:cols w:space="720" w:num="1"/>
          <w:titlePg/>
          <w:docGrid w:type="linesAndChars" w:linePitch="360" w:charSpace="0"/>
        </w:sectPr>
      </w:pPr>
      <w:r>
        <w:rPr>
          <w:rFonts w:hint="eastAsia"/>
          <w:b/>
          <w:spacing w:val="20"/>
          <w:sz w:val="36"/>
          <w:szCs w:val="36"/>
        </w:rPr>
        <w:t xml:space="preserve">  </w:t>
      </w:r>
      <w:r>
        <w:rPr>
          <w:rFonts w:hint="eastAsia" w:ascii="宋体" w:cs="宋体"/>
          <w:b w:val="0"/>
          <w:bCs/>
          <w:color w:val="auto"/>
          <w:sz w:val="24"/>
          <w:highlight w:val="none"/>
          <w:lang w:val="en-US" w:eastAsia="zh-CN"/>
        </w:rPr>
        <w:t>__公司简介__</w:t>
      </w:r>
    </w:p>
    <w:p>
      <w:pPr>
        <w:spacing w:line="360" w:lineRule="auto"/>
        <w:rPr>
          <w:rFonts w:ascii="宋体" w:hAnsi="宋体"/>
          <w:b/>
        </w:rPr>
      </w:pPr>
      <w:r>
        <w:rPr>
          <w:rFonts w:ascii="宋体" w:hAnsi="宋体"/>
          <w:b/>
        </w:rPr>
        <w:t>2.0</w:t>
      </w:r>
      <w:r>
        <w:rPr>
          <w:rFonts w:hint="eastAsia" w:ascii="宋体" w:hAnsi="宋体"/>
          <w:b/>
        </w:rPr>
        <w:t>引用标准</w:t>
      </w:r>
    </w:p>
    <w:p>
      <w:pPr>
        <w:spacing w:line="360" w:lineRule="auto"/>
        <w:rPr>
          <w:rFonts w:hint="eastAsia" w:ascii="宋体" w:hAnsi="宋体"/>
          <w:lang w:eastAsia="zh-CN"/>
        </w:rPr>
      </w:pPr>
      <w:r>
        <w:rPr>
          <w:rFonts w:ascii="宋体" w:hAnsi="宋体"/>
        </w:rPr>
        <w:t xml:space="preserve">2.2 </w:t>
      </w:r>
      <w:r>
        <w:rPr>
          <w:rFonts w:hint="eastAsia" w:ascii="宋体" w:hAnsi="宋体"/>
          <w:lang w:eastAsia="zh-CN"/>
        </w:rPr>
        <w:t>GB/T19001-2016</w:t>
      </w:r>
      <w:r>
        <w:rPr>
          <w:rFonts w:hint="eastAsia" w:ascii="宋体" w:hAnsi="宋体"/>
        </w:rPr>
        <w:t>质量管理体系—基础和术语</w:t>
      </w:r>
    </w:p>
    <w:p>
      <w:pPr>
        <w:spacing w:line="360" w:lineRule="auto"/>
        <w:rPr>
          <w:rFonts w:ascii="宋体" w:hAnsi="宋体"/>
          <w:b/>
        </w:rPr>
      </w:pPr>
      <w:r>
        <w:rPr>
          <w:rFonts w:ascii="宋体" w:hAnsi="宋体"/>
          <w:b/>
        </w:rPr>
        <w:t>3.0</w:t>
      </w:r>
      <w:r>
        <w:rPr>
          <w:rFonts w:hint="eastAsia" w:ascii="宋体" w:hAnsi="宋体"/>
          <w:b/>
        </w:rPr>
        <w:t>有关术语</w:t>
      </w:r>
    </w:p>
    <w:p>
      <w:pPr>
        <w:spacing w:line="360" w:lineRule="auto"/>
        <w:rPr>
          <w:rFonts w:hint="eastAsia" w:ascii="宋体" w:hAnsi="宋体"/>
        </w:rPr>
      </w:pPr>
      <w:r>
        <w:rPr>
          <w:rFonts w:hint="eastAsia" w:ascii="宋体" w:hAnsi="宋体"/>
          <w:lang w:eastAsia="zh-CN"/>
        </w:rPr>
        <w:t>见GB/T19001-2016</w:t>
      </w:r>
      <w:r>
        <w:rPr>
          <w:rFonts w:hint="eastAsia" w:ascii="宋体" w:hAnsi="宋体"/>
        </w:rPr>
        <w:t>质量管理体系—基础和术语</w:t>
      </w:r>
    </w:p>
    <w:p>
      <w:pPr>
        <w:spacing w:line="360" w:lineRule="auto"/>
        <w:rPr>
          <w:rFonts w:ascii="宋体" w:hAnsi="宋体"/>
          <w:b/>
        </w:rPr>
      </w:pPr>
      <w:r>
        <w:rPr>
          <w:rFonts w:ascii="宋体" w:hAnsi="宋体"/>
          <w:b/>
        </w:rPr>
        <w:t>4.0</w:t>
      </w:r>
      <w:r>
        <w:rPr>
          <w:rFonts w:hint="eastAsia" w:ascii="宋体" w:hAnsi="宋体"/>
          <w:b/>
          <w:lang w:eastAsia="zh-CN"/>
        </w:rPr>
        <w:t>组织环境</w:t>
      </w:r>
    </w:p>
    <w:p>
      <w:pPr>
        <w:spacing w:line="360" w:lineRule="auto"/>
        <w:rPr>
          <w:rFonts w:hint="eastAsia" w:ascii="宋体" w:hAnsi="宋体"/>
          <w:b/>
          <w:bCs/>
        </w:rPr>
      </w:pPr>
      <w:r>
        <w:rPr>
          <w:rFonts w:hint="eastAsia" w:ascii="宋体" w:hAnsi="宋体"/>
          <w:b/>
          <w:bCs/>
        </w:rPr>
        <w:t>4.1理解</w:t>
      </w:r>
      <w:r>
        <w:rPr>
          <w:rFonts w:hint="eastAsia" w:ascii="宋体" w:hAnsi="宋体"/>
          <w:b/>
          <w:bCs/>
          <w:lang w:eastAsia="zh-CN"/>
        </w:rPr>
        <w:t>组织</w:t>
      </w:r>
      <w:r>
        <w:rPr>
          <w:rFonts w:hint="eastAsia" w:ascii="宋体" w:hAnsi="宋体"/>
          <w:b/>
          <w:bCs/>
        </w:rPr>
        <w:t>及其环境</w:t>
      </w:r>
    </w:p>
    <w:p>
      <w:pPr>
        <w:spacing w:line="360" w:lineRule="auto"/>
        <w:rPr>
          <w:rFonts w:hint="eastAsia" w:ascii="宋体" w:hAnsi="宋体"/>
        </w:rPr>
      </w:pPr>
      <w:r>
        <w:rPr>
          <w:rFonts w:hint="eastAsia" w:ascii="宋体" w:hAnsi="宋体"/>
          <w:lang w:eastAsia="zh-CN"/>
        </w:rPr>
        <w:t xml:space="preserve">    本公司在建立质量管理体系时，</w:t>
      </w:r>
      <w:r>
        <w:rPr>
          <w:rFonts w:hint="eastAsia" w:ascii="宋体" w:hAnsi="宋体"/>
        </w:rPr>
        <w:t>应确定外部</w:t>
      </w:r>
      <w:r>
        <w:rPr>
          <w:rFonts w:hint="eastAsia" w:ascii="宋体" w:hAnsi="宋体"/>
          <w:lang w:eastAsia="zh-CN"/>
        </w:rPr>
        <w:t>（包括法规、先进技术、产品和服务使用者的文化、经济性及市场环境等）</w:t>
      </w:r>
      <w:r>
        <w:rPr>
          <w:rFonts w:hint="eastAsia" w:ascii="宋体" w:hAnsi="宋体"/>
        </w:rPr>
        <w:t>和内部</w:t>
      </w:r>
      <w:r>
        <w:rPr>
          <w:rFonts w:hint="eastAsia" w:ascii="宋体" w:hAnsi="宋体"/>
          <w:lang w:eastAsia="zh-CN"/>
        </w:rPr>
        <w:t>（企业的经营理念、企业文化等）</w:t>
      </w:r>
      <w:r>
        <w:rPr>
          <w:rFonts w:hint="eastAsia" w:ascii="宋体" w:hAnsi="宋体"/>
        </w:rPr>
        <w:t>那些与本公司的宗旨、战略方向有关、影响质量管理体系实现预期结果的能力的事务。</w:t>
      </w:r>
    </w:p>
    <w:p>
      <w:pPr>
        <w:spacing w:line="360" w:lineRule="auto"/>
        <w:rPr>
          <w:rFonts w:hint="eastAsia" w:ascii="宋体" w:hAnsi="宋体"/>
        </w:rPr>
      </w:pPr>
      <w:r>
        <w:rPr>
          <w:rFonts w:hint="eastAsia" w:ascii="宋体" w:hAnsi="宋体"/>
        </w:rPr>
        <w:t>需要时，本公司应更新这些信息。</w:t>
      </w:r>
    </w:p>
    <w:p>
      <w:pPr>
        <w:spacing w:line="360" w:lineRule="auto"/>
        <w:rPr>
          <w:rFonts w:hint="eastAsia" w:ascii="宋体" w:hAnsi="宋体"/>
        </w:rPr>
      </w:pPr>
      <w:r>
        <w:rPr>
          <w:rFonts w:hint="eastAsia" w:ascii="宋体" w:hAnsi="宋体"/>
        </w:rPr>
        <w:t>在确定这些相关的内部和外部事宜时，本公司应考虑以下方面：</w:t>
      </w:r>
    </w:p>
    <w:p>
      <w:pPr>
        <w:spacing w:line="360" w:lineRule="auto"/>
        <w:rPr>
          <w:rFonts w:hint="eastAsia" w:ascii="宋体" w:hAnsi="宋体"/>
        </w:rPr>
      </w:pPr>
      <w:r>
        <w:rPr>
          <w:rFonts w:hint="eastAsia" w:ascii="宋体" w:hAnsi="宋体"/>
        </w:rPr>
        <w:t>a）可能对本公司的目标造成影响的变更和趋势；</w:t>
      </w:r>
    </w:p>
    <w:p>
      <w:pPr>
        <w:spacing w:line="360" w:lineRule="auto"/>
        <w:rPr>
          <w:rFonts w:hint="eastAsia" w:ascii="宋体" w:hAnsi="宋体"/>
        </w:rPr>
      </w:pPr>
      <w:r>
        <w:rPr>
          <w:rFonts w:hint="eastAsia" w:ascii="宋体" w:hAnsi="宋体"/>
        </w:rPr>
        <w:t>b）与相关方的关系，以及相关方的理念、价值观；</w:t>
      </w:r>
    </w:p>
    <w:p>
      <w:pPr>
        <w:spacing w:line="360" w:lineRule="auto"/>
        <w:rPr>
          <w:rFonts w:hint="eastAsia" w:ascii="宋体" w:hAnsi="宋体"/>
        </w:rPr>
      </w:pPr>
      <w:r>
        <w:rPr>
          <w:rFonts w:hint="eastAsia" w:ascii="宋体" w:hAnsi="宋体"/>
        </w:rPr>
        <w:t>c）本公司管理、战略优先、内部政策和承诺；</w:t>
      </w:r>
    </w:p>
    <w:p>
      <w:pPr>
        <w:spacing w:line="360" w:lineRule="auto"/>
        <w:rPr>
          <w:rFonts w:hint="eastAsia" w:ascii="宋体" w:hAnsi="宋体"/>
          <w:lang w:eastAsia="zh-CN"/>
        </w:rPr>
      </w:pPr>
      <w:r>
        <w:rPr>
          <w:rFonts w:hint="eastAsia" w:ascii="宋体" w:hAnsi="宋体"/>
        </w:rPr>
        <w:t>d）资源的获得和优先供给、技术变更。</w:t>
      </w:r>
    </w:p>
    <w:p>
      <w:pPr>
        <w:spacing w:line="360" w:lineRule="auto"/>
        <w:rPr>
          <w:rFonts w:hint="eastAsia" w:ascii="宋体" w:hAnsi="宋体"/>
          <w:b/>
        </w:rPr>
      </w:pPr>
      <w:r>
        <w:rPr>
          <w:rFonts w:hint="eastAsia" w:ascii="宋体" w:hAnsi="宋体"/>
          <w:b/>
        </w:rPr>
        <w:t>4.2理解相关方的需求和期望</w:t>
      </w:r>
    </w:p>
    <w:p>
      <w:pPr>
        <w:spacing w:line="360" w:lineRule="auto"/>
        <w:rPr>
          <w:rFonts w:hint="eastAsia" w:ascii="宋体" w:hAnsi="宋体"/>
          <w:bCs/>
        </w:rPr>
      </w:pPr>
      <w:r>
        <w:rPr>
          <w:rFonts w:hint="eastAsia" w:ascii="宋体" w:hAnsi="宋体"/>
          <w:bCs/>
          <w:lang w:eastAsia="zh-CN"/>
        </w:rPr>
        <w:t xml:space="preserve">    </w:t>
      </w:r>
      <w:r>
        <w:rPr>
          <w:rFonts w:hint="eastAsia" w:ascii="宋体" w:hAnsi="宋体"/>
          <w:bCs/>
        </w:rPr>
        <w:t>本公司应确定：</w:t>
      </w:r>
    </w:p>
    <w:p>
      <w:pPr>
        <w:spacing w:line="360" w:lineRule="auto"/>
        <w:rPr>
          <w:rFonts w:hint="eastAsia" w:ascii="宋体" w:hAnsi="宋体"/>
          <w:bCs/>
        </w:rPr>
      </w:pPr>
      <w:r>
        <w:rPr>
          <w:rFonts w:hint="eastAsia" w:ascii="宋体" w:hAnsi="宋体"/>
          <w:bCs/>
        </w:rPr>
        <w:t>a）与质量管理体系有关的相关方；</w:t>
      </w:r>
    </w:p>
    <w:p>
      <w:pPr>
        <w:spacing w:line="360" w:lineRule="auto"/>
        <w:rPr>
          <w:rFonts w:hint="eastAsia" w:ascii="宋体" w:hAnsi="宋体"/>
          <w:bCs/>
        </w:rPr>
      </w:pPr>
      <w:r>
        <w:rPr>
          <w:rFonts w:hint="eastAsia" w:ascii="宋体" w:hAnsi="宋体"/>
          <w:bCs/>
        </w:rPr>
        <w:t>b）相关方的要求；</w:t>
      </w:r>
    </w:p>
    <w:p>
      <w:pPr>
        <w:spacing w:line="360" w:lineRule="auto"/>
        <w:rPr>
          <w:rFonts w:hint="eastAsia" w:ascii="宋体" w:hAnsi="宋体"/>
          <w:bCs/>
        </w:rPr>
      </w:pPr>
      <w:r>
        <w:rPr>
          <w:rFonts w:hint="eastAsia" w:ascii="宋体" w:hAnsi="宋体"/>
          <w:bCs/>
        </w:rPr>
        <w:t>本公司应更新以上确定的结果，以便于理解和满足影响顾客要求和顾客满意度的需求和期望。</w:t>
      </w:r>
    </w:p>
    <w:p>
      <w:pPr>
        <w:spacing w:line="360" w:lineRule="auto"/>
        <w:rPr>
          <w:rFonts w:hint="eastAsia" w:ascii="宋体" w:hAnsi="宋体"/>
          <w:bCs/>
        </w:rPr>
      </w:pPr>
      <w:r>
        <w:rPr>
          <w:rFonts w:hint="eastAsia" w:ascii="宋体" w:hAnsi="宋体"/>
          <w:bCs/>
        </w:rPr>
        <w:t>本公司应考虑以下相关方：</w:t>
      </w:r>
    </w:p>
    <w:p>
      <w:pPr>
        <w:spacing w:line="360" w:lineRule="auto"/>
        <w:rPr>
          <w:rFonts w:hint="eastAsia" w:ascii="宋体" w:hAnsi="宋体"/>
          <w:bCs/>
        </w:rPr>
      </w:pPr>
      <w:r>
        <w:rPr>
          <w:rFonts w:hint="eastAsia" w:ascii="宋体" w:hAnsi="宋体"/>
          <w:bCs/>
        </w:rPr>
        <w:t>a）直接顾客；</w:t>
      </w:r>
    </w:p>
    <w:p>
      <w:pPr>
        <w:spacing w:line="360" w:lineRule="auto"/>
        <w:rPr>
          <w:rFonts w:hint="eastAsia" w:ascii="宋体" w:hAnsi="宋体"/>
          <w:bCs/>
        </w:rPr>
      </w:pPr>
      <w:r>
        <w:rPr>
          <w:rFonts w:hint="eastAsia" w:ascii="宋体" w:hAnsi="宋体"/>
          <w:bCs/>
        </w:rPr>
        <w:t>b）最终使用者；</w:t>
      </w:r>
    </w:p>
    <w:p>
      <w:pPr>
        <w:spacing w:line="360" w:lineRule="auto"/>
        <w:rPr>
          <w:rFonts w:hint="eastAsia" w:ascii="宋体" w:hAnsi="宋体"/>
          <w:bCs/>
        </w:rPr>
      </w:pPr>
      <w:r>
        <w:rPr>
          <w:rFonts w:hint="eastAsia" w:ascii="宋体" w:hAnsi="宋体"/>
          <w:bCs/>
        </w:rPr>
        <w:t>c)  供应链中的供方、分销商、零售商及其他；</w:t>
      </w:r>
    </w:p>
    <w:p>
      <w:pPr>
        <w:spacing w:line="360" w:lineRule="auto"/>
        <w:rPr>
          <w:rFonts w:hint="eastAsia" w:ascii="宋体" w:hAnsi="宋体"/>
          <w:bCs/>
        </w:rPr>
      </w:pPr>
      <w:r>
        <w:rPr>
          <w:rFonts w:hint="eastAsia" w:ascii="宋体" w:hAnsi="宋体"/>
          <w:bCs/>
        </w:rPr>
        <w:t>d)  立法机构；</w:t>
      </w:r>
    </w:p>
    <w:p>
      <w:pPr>
        <w:spacing w:line="360" w:lineRule="auto"/>
        <w:rPr>
          <w:rFonts w:hint="eastAsia" w:ascii="宋体" w:hAnsi="宋体"/>
          <w:bCs/>
        </w:rPr>
      </w:pPr>
      <w:r>
        <w:rPr>
          <w:rFonts w:hint="eastAsia" w:ascii="宋体" w:hAnsi="宋体"/>
          <w:bCs/>
        </w:rPr>
        <w:t>e)  其他</w:t>
      </w:r>
    </w:p>
    <w:p>
      <w:pPr>
        <w:spacing w:line="360" w:lineRule="auto"/>
        <w:rPr>
          <w:rFonts w:hint="eastAsia" w:ascii="宋体" w:hAnsi="宋体"/>
          <w:bCs/>
          <w:lang w:eastAsia="zh-CN"/>
        </w:rPr>
      </w:pPr>
      <w:r>
        <w:rPr>
          <w:rFonts w:hint="eastAsia" w:ascii="宋体" w:hAnsi="宋体"/>
          <w:bCs/>
          <w:lang w:eastAsia="zh-CN"/>
        </w:rPr>
        <w:t xml:space="preserve">   理解相关方的需求和期望可以帮助本公司更好的建立清晰的方针和目标，做到目的明确。满足相关方的要求并争取做到更高的期望值。</w:t>
      </w:r>
    </w:p>
    <w:p>
      <w:pPr>
        <w:spacing w:line="360" w:lineRule="auto"/>
        <w:rPr>
          <w:rFonts w:hint="eastAsia" w:ascii="宋体" w:hAnsi="宋体"/>
          <w:b/>
        </w:rPr>
      </w:pPr>
      <w:r>
        <w:rPr>
          <w:rFonts w:hint="eastAsia" w:ascii="宋体" w:hAnsi="宋体"/>
          <w:b/>
        </w:rPr>
        <w:t>4.3确定质量管理体系的范围</w:t>
      </w:r>
    </w:p>
    <w:p>
      <w:pPr>
        <w:spacing w:line="360" w:lineRule="auto"/>
        <w:rPr>
          <w:rFonts w:hint="eastAsia" w:ascii="宋体" w:hAnsi="宋体"/>
          <w:bCs/>
        </w:rPr>
      </w:pPr>
      <w:r>
        <w:rPr>
          <w:rFonts w:hint="eastAsia" w:ascii="宋体" w:hAnsi="宋体"/>
          <w:bCs/>
        </w:rPr>
        <w:t>本公司应界定质量管理体系的边界和应用，以确定其范围。</w:t>
      </w:r>
    </w:p>
    <w:p>
      <w:pPr>
        <w:spacing w:line="360" w:lineRule="auto"/>
        <w:rPr>
          <w:rFonts w:hint="eastAsia" w:ascii="宋体" w:hAnsi="宋体"/>
          <w:bCs/>
        </w:rPr>
      </w:pPr>
      <w:r>
        <w:rPr>
          <w:rFonts w:hint="eastAsia" w:ascii="宋体" w:hAnsi="宋体"/>
          <w:bCs/>
        </w:rPr>
        <w:t>在确定质量管理体系范围时，本公司应考虑</w:t>
      </w:r>
    </w:p>
    <w:p>
      <w:pPr>
        <w:spacing w:line="360" w:lineRule="auto"/>
        <w:rPr>
          <w:rFonts w:hint="eastAsia" w:ascii="宋体" w:hAnsi="宋体"/>
          <w:bCs/>
        </w:rPr>
      </w:pPr>
      <w:r>
        <w:rPr>
          <w:rFonts w:hint="eastAsia" w:ascii="宋体" w:hAnsi="宋体"/>
          <w:bCs/>
        </w:rPr>
        <w:t>a）内部和外部事宜；</w:t>
      </w:r>
    </w:p>
    <w:p>
      <w:pPr>
        <w:spacing w:line="360" w:lineRule="auto"/>
        <w:rPr>
          <w:rFonts w:hint="eastAsia" w:ascii="宋体" w:hAnsi="宋体"/>
          <w:bCs/>
        </w:rPr>
      </w:pPr>
      <w:r>
        <w:rPr>
          <w:rFonts w:hint="eastAsia" w:ascii="宋体" w:hAnsi="宋体"/>
          <w:bCs/>
        </w:rPr>
        <w:t>b）相关方的需求和期望。</w:t>
      </w:r>
    </w:p>
    <w:p>
      <w:pPr>
        <w:jc w:val="both"/>
        <w:rPr>
          <w:rFonts w:hint="eastAsia" w:ascii="宋体" w:hAnsi="宋体"/>
          <w:color w:val="FF0000"/>
          <w:szCs w:val="24"/>
          <w:lang w:eastAsia="zh-CN"/>
        </w:rPr>
      </w:pPr>
      <w:r>
        <w:rPr>
          <w:rFonts w:hint="eastAsia" w:ascii="宋体" w:hAnsi="宋体"/>
          <w:bCs/>
          <w:lang w:eastAsia="zh-CN"/>
        </w:rPr>
        <w:t>本公司</w:t>
      </w:r>
      <w:r>
        <w:rPr>
          <w:rFonts w:hint="eastAsia" w:ascii="宋体" w:hAnsi="宋体"/>
          <w:bCs/>
        </w:rPr>
        <w:t>质量管理体系的范围</w:t>
      </w:r>
      <w:r>
        <w:rPr>
          <w:rFonts w:hint="eastAsia" w:ascii="宋体" w:hAnsi="宋体"/>
          <w:bCs/>
          <w:lang w:eastAsia="zh-CN"/>
        </w:rPr>
        <w:t>为：</w:t>
      </w:r>
      <w:r>
        <w:rPr>
          <w:rFonts w:hint="eastAsia"/>
          <w:lang w:eastAsia="zh-CN"/>
        </w:rPr>
        <w:t>__认证范围__</w:t>
      </w:r>
      <w:r>
        <w:rPr>
          <w:rFonts w:hint="eastAsia" w:ascii="宋体" w:hAnsi="宋体"/>
          <w:color w:val="FF0000"/>
          <w:szCs w:val="24"/>
          <w:lang w:eastAsia="zh-CN"/>
        </w:rPr>
        <w:t xml:space="preserve"> </w:t>
      </w:r>
    </w:p>
    <w:p>
      <w:pPr>
        <w:spacing w:line="360" w:lineRule="auto"/>
        <w:rPr>
          <w:rFonts w:hint="eastAsia" w:ascii="宋体" w:hAnsi="宋体"/>
          <w:b/>
          <w:bCs/>
          <w:lang w:eastAsia="zh-CN"/>
        </w:rPr>
      </w:pPr>
      <w:r>
        <w:rPr>
          <w:rFonts w:ascii="宋体" w:hAnsi="宋体"/>
          <w:b/>
          <w:bCs/>
        </w:rPr>
        <w:t>4.</w:t>
      </w:r>
      <w:r>
        <w:rPr>
          <w:rFonts w:hint="eastAsia" w:ascii="宋体" w:hAnsi="宋体"/>
          <w:b/>
          <w:bCs/>
          <w:lang w:eastAsia="zh-CN"/>
        </w:rPr>
        <w:t>4质量管理体系及其</w:t>
      </w:r>
      <w:r>
        <w:rPr>
          <w:rFonts w:hint="eastAsia" w:ascii="宋体" w:hAnsi="宋体"/>
          <w:b/>
          <w:lang w:eastAsia="zh-CN"/>
        </w:rPr>
        <w:t>过程</w:t>
      </w:r>
    </w:p>
    <w:p>
      <w:pPr>
        <w:spacing w:line="360" w:lineRule="auto"/>
        <w:rPr>
          <w:rFonts w:hint="eastAsia" w:ascii="宋体" w:hAnsi="宋体"/>
          <w:bCs/>
        </w:rPr>
      </w:pPr>
      <w:r>
        <w:rPr>
          <w:rFonts w:hint="eastAsia" w:ascii="宋体" w:hAnsi="宋体"/>
          <w:bCs/>
          <w:lang w:eastAsia="zh-CN"/>
        </w:rPr>
        <w:t xml:space="preserve">    为了满足质量管理体系过程的控制要求，本公司将过程方法应用于所识别出来的质量管理体系过程</w:t>
      </w:r>
      <w:r>
        <w:rPr>
          <w:rFonts w:hint="eastAsia" w:ascii="宋体" w:hAnsi="宋体"/>
          <w:bCs/>
        </w:rPr>
        <w:t>，</w:t>
      </w:r>
      <w:r>
        <w:rPr>
          <w:rFonts w:hint="eastAsia" w:ascii="宋体" w:hAnsi="宋体"/>
          <w:bCs/>
          <w:lang w:eastAsia="zh-CN"/>
        </w:rPr>
        <w:t>建立了过程控制准则，</w:t>
      </w:r>
      <w:r>
        <w:rPr>
          <w:rFonts w:hint="eastAsia" w:ascii="宋体" w:hAnsi="宋体"/>
          <w:bCs/>
        </w:rPr>
        <w:t>用以描述实施质量管理体系所需要的过程</w:t>
      </w:r>
      <w:r>
        <w:rPr>
          <w:rFonts w:hint="eastAsia" w:ascii="宋体" w:hAnsi="宋体"/>
          <w:bCs/>
          <w:lang w:eastAsia="zh-CN"/>
        </w:rPr>
        <w:t>的控制</w:t>
      </w:r>
      <w:r>
        <w:rPr>
          <w:rFonts w:hint="eastAsia" w:ascii="宋体" w:hAnsi="宋体"/>
          <w:bCs/>
        </w:rPr>
        <w:t>：</w:t>
      </w:r>
    </w:p>
    <w:p>
      <w:pPr>
        <w:spacing w:line="360" w:lineRule="auto"/>
        <w:rPr>
          <w:rFonts w:hint="eastAsia" w:ascii="宋体" w:hAnsi="宋体"/>
          <w:bCs/>
        </w:rPr>
      </w:pPr>
      <w:r>
        <w:rPr>
          <w:rFonts w:hint="eastAsia" w:ascii="宋体" w:hAnsi="宋体"/>
          <w:bCs/>
        </w:rPr>
        <w:t>a)</w:t>
      </w:r>
      <w:r>
        <w:rPr>
          <w:rFonts w:hint="eastAsia" w:ascii="宋体" w:hAnsi="宋体"/>
          <w:bCs/>
          <w:lang w:eastAsia="zh-CN"/>
        </w:rPr>
        <w:t>确定质量管理体系所需的过程及其在质量管理体系中的应用</w:t>
      </w:r>
      <w:r>
        <w:rPr>
          <w:rFonts w:hint="eastAsia" w:ascii="宋体" w:hAnsi="宋体"/>
          <w:bCs/>
        </w:rPr>
        <w:t>；</w:t>
      </w:r>
    </w:p>
    <w:p>
      <w:pPr>
        <w:spacing w:line="360" w:lineRule="auto"/>
        <w:rPr>
          <w:rFonts w:hint="eastAsia" w:ascii="宋体" w:hAnsi="宋体"/>
          <w:bCs/>
        </w:rPr>
      </w:pPr>
      <w:r>
        <w:rPr>
          <w:rFonts w:hint="eastAsia" w:ascii="宋体" w:hAnsi="宋体"/>
          <w:bCs/>
        </w:rPr>
        <w:t>b)</w:t>
      </w:r>
      <w:r>
        <w:rPr>
          <w:rFonts w:hint="eastAsia" w:ascii="宋体" w:hAnsi="宋体"/>
          <w:bCs/>
          <w:lang w:eastAsia="zh-CN"/>
        </w:rPr>
        <w:t>明确过程的输入、转化、输出</w:t>
      </w:r>
      <w:r>
        <w:rPr>
          <w:rFonts w:hint="eastAsia" w:ascii="宋体" w:hAnsi="宋体"/>
          <w:bCs/>
        </w:rPr>
        <w:t>；</w:t>
      </w:r>
    </w:p>
    <w:p>
      <w:pPr>
        <w:spacing w:line="360" w:lineRule="auto"/>
        <w:rPr>
          <w:rFonts w:hint="eastAsia" w:ascii="宋体" w:hAnsi="宋体"/>
          <w:bCs/>
        </w:rPr>
      </w:pPr>
      <w:r>
        <w:rPr>
          <w:rFonts w:hint="eastAsia" w:ascii="宋体" w:hAnsi="宋体"/>
          <w:bCs/>
          <w:lang w:eastAsia="zh-CN"/>
        </w:rPr>
        <w:t>c</w:t>
      </w:r>
      <w:r>
        <w:rPr>
          <w:rFonts w:hint="eastAsia" w:ascii="宋体" w:hAnsi="宋体"/>
          <w:bCs/>
        </w:rPr>
        <w:t>）</w:t>
      </w:r>
      <w:r>
        <w:rPr>
          <w:rFonts w:hint="eastAsia" w:ascii="宋体" w:hAnsi="宋体"/>
          <w:bCs/>
          <w:lang w:eastAsia="zh-CN"/>
        </w:rPr>
        <w:t>确定过程的相互影响及顺序及其在本公司中的地位</w:t>
      </w:r>
      <w:r>
        <w:rPr>
          <w:rFonts w:hint="eastAsia" w:ascii="宋体" w:hAnsi="宋体"/>
          <w:bCs/>
        </w:rPr>
        <w:t>：</w:t>
      </w:r>
    </w:p>
    <w:p>
      <w:pPr>
        <w:spacing w:line="360" w:lineRule="auto"/>
        <w:rPr>
          <w:rFonts w:hint="eastAsia" w:ascii="宋体" w:hAnsi="宋体"/>
          <w:bCs/>
        </w:rPr>
      </w:pPr>
      <w:r>
        <w:rPr>
          <w:rFonts w:hint="eastAsia" w:ascii="宋体" w:hAnsi="宋体"/>
          <w:bCs/>
          <w:lang w:eastAsia="zh-CN"/>
        </w:rPr>
        <w:t>d</w:t>
      </w:r>
      <w:r>
        <w:rPr>
          <w:rFonts w:hint="eastAsia" w:ascii="宋体" w:hAnsi="宋体"/>
          <w:bCs/>
        </w:rPr>
        <w:t>)</w:t>
      </w:r>
      <w:r>
        <w:rPr>
          <w:rFonts w:hint="eastAsia" w:ascii="宋体" w:hAnsi="宋体"/>
          <w:bCs/>
          <w:lang w:eastAsia="zh-CN"/>
        </w:rPr>
        <w:t>识别过程中预期和非预期的输出，同时对过程进行控制，确保失效状态的反映机制，同时制定控制措施减少对产品、服务和顾客满意所带来的风险</w:t>
      </w:r>
      <w:r>
        <w:rPr>
          <w:rFonts w:hint="eastAsia" w:ascii="宋体" w:hAnsi="宋体"/>
          <w:bCs/>
        </w:rPr>
        <w:t>；</w:t>
      </w:r>
    </w:p>
    <w:p>
      <w:pPr>
        <w:spacing w:line="360" w:lineRule="auto"/>
        <w:rPr>
          <w:rFonts w:hint="eastAsia" w:ascii="宋体" w:hAnsi="宋体"/>
          <w:bCs/>
        </w:rPr>
      </w:pPr>
      <w:r>
        <w:rPr>
          <w:rFonts w:hint="eastAsia" w:ascii="宋体" w:hAnsi="宋体"/>
          <w:bCs/>
          <w:lang w:eastAsia="zh-CN"/>
        </w:rPr>
        <w:t>e</w:t>
      </w:r>
      <w:r>
        <w:rPr>
          <w:rFonts w:hint="eastAsia" w:ascii="宋体" w:hAnsi="宋体"/>
          <w:bCs/>
        </w:rPr>
        <w:t xml:space="preserve">) </w:t>
      </w:r>
      <w:r>
        <w:rPr>
          <w:rFonts w:hint="eastAsia" w:ascii="宋体" w:hAnsi="宋体"/>
          <w:bCs/>
          <w:lang w:eastAsia="zh-CN"/>
        </w:rPr>
        <w:t>为所识别出来的过程规定运行准则，并进行监视和测量，对绩效指标进行分析，确保过程按预期要求运行，同时为改进提供依据</w:t>
      </w:r>
      <w:r>
        <w:rPr>
          <w:rFonts w:hint="eastAsia" w:ascii="宋体" w:hAnsi="宋体"/>
          <w:bCs/>
        </w:rPr>
        <w:t>；</w:t>
      </w:r>
    </w:p>
    <w:p>
      <w:pPr>
        <w:spacing w:line="360" w:lineRule="auto"/>
        <w:rPr>
          <w:rFonts w:hint="eastAsia" w:ascii="宋体" w:hAnsi="宋体"/>
          <w:bCs/>
        </w:rPr>
      </w:pPr>
      <w:r>
        <w:rPr>
          <w:rFonts w:hint="eastAsia" w:ascii="宋体" w:hAnsi="宋体"/>
          <w:bCs/>
          <w:lang w:eastAsia="zh-CN"/>
        </w:rPr>
        <w:t>f</w:t>
      </w:r>
      <w:r>
        <w:rPr>
          <w:rFonts w:hint="eastAsia" w:ascii="宋体" w:hAnsi="宋体"/>
          <w:bCs/>
        </w:rPr>
        <w:t>）确保过程所需资源和信息的获得；</w:t>
      </w:r>
    </w:p>
    <w:p>
      <w:pPr>
        <w:spacing w:line="360" w:lineRule="auto"/>
        <w:rPr>
          <w:rFonts w:hint="eastAsia" w:ascii="宋体" w:hAnsi="宋体"/>
          <w:bCs/>
          <w:lang w:eastAsia="zh-CN"/>
        </w:rPr>
      </w:pPr>
      <w:r>
        <w:rPr>
          <w:rFonts w:hint="eastAsia" w:ascii="宋体" w:hAnsi="宋体"/>
          <w:bCs/>
          <w:lang w:eastAsia="zh-CN"/>
        </w:rPr>
        <w:t>g</w:t>
      </w:r>
      <w:r>
        <w:rPr>
          <w:rFonts w:hint="eastAsia" w:ascii="宋体" w:hAnsi="宋体"/>
          <w:bCs/>
        </w:rPr>
        <w:t>）实</w:t>
      </w:r>
      <w:r>
        <w:rPr>
          <w:rFonts w:hint="eastAsia" w:ascii="宋体" w:hAnsi="宋体"/>
          <w:bCs/>
          <w:lang w:eastAsia="zh-CN"/>
        </w:rPr>
        <w:t>施</w:t>
      </w:r>
      <w:r>
        <w:rPr>
          <w:rFonts w:hint="eastAsia" w:ascii="宋体" w:hAnsi="宋体"/>
          <w:bCs/>
        </w:rPr>
        <w:t>过程策划的</w:t>
      </w:r>
      <w:r>
        <w:rPr>
          <w:rFonts w:hint="eastAsia" w:ascii="宋体" w:hAnsi="宋体"/>
          <w:bCs/>
          <w:lang w:eastAsia="zh-CN"/>
        </w:rPr>
        <w:t>控制措施，并对过程进行监控，确保实施符合策划的要求；</w:t>
      </w:r>
    </w:p>
    <w:p>
      <w:pPr>
        <w:spacing w:line="360" w:lineRule="auto"/>
        <w:rPr>
          <w:rFonts w:hint="eastAsia" w:ascii="宋体" w:hAnsi="宋体"/>
          <w:bCs/>
        </w:rPr>
      </w:pPr>
      <w:r>
        <w:rPr>
          <w:rFonts w:hint="eastAsia" w:ascii="宋体" w:hAnsi="宋体"/>
          <w:bCs/>
          <w:lang w:eastAsia="zh-CN"/>
        </w:rPr>
        <w:t>h)在对过程分析的基础上，针对要求进行必要的变更，以确保过程持续符合期望的结果；</w:t>
      </w:r>
      <w:r>
        <w:rPr>
          <w:rFonts w:hint="eastAsia" w:ascii="宋体" w:hAnsi="宋体"/>
          <w:bCs/>
        </w:rPr>
        <w:t xml:space="preserve"> </w:t>
      </w:r>
    </w:p>
    <w:p>
      <w:pPr>
        <w:spacing w:line="360" w:lineRule="auto"/>
        <w:rPr>
          <w:rFonts w:hint="eastAsia" w:ascii="宋体" w:hAnsi="宋体"/>
          <w:b/>
        </w:rPr>
      </w:pPr>
      <w:r>
        <w:rPr>
          <w:rFonts w:hint="eastAsia" w:ascii="宋体" w:hAnsi="宋体"/>
          <w:bCs/>
          <w:lang w:eastAsia="zh-CN"/>
        </w:rPr>
        <w:t>i</w:t>
      </w:r>
      <w:r>
        <w:rPr>
          <w:rFonts w:hint="eastAsia" w:ascii="宋体" w:hAnsi="宋体"/>
          <w:bCs/>
        </w:rPr>
        <w:t>）持续改进这些过程。</w:t>
      </w:r>
    </w:p>
    <w:p>
      <w:pPr>
        <w:spacing w:line="360" w:lineRule="auto"/>
        <w:rPr>
          <w:rFonts w:hint="eastAsia" w:ascii="宋体" w:hAnsi="宋体"/>
          <w:b/>
        </w:rPr>
      </w:pPr>
      <w:r>
        <w:rPr>
          <w:rFonts w:hint="eastAsia" w:ascii="宋体" w:hAnsi="宋体"/>
          <w:b/>
        </w:rPr>
        <w:t>5 领导作用</w:t>
      </w:r>
    </w:p>
    <w:p>
      <w:pPr>
        <w:spacing w:line="360" w:lineRule="auto"/>
        <w:rPr>
          <w:rFonts w:hint="eastAsia" w:ascii="宋体" w:hAnsi="宋体"/>
          <w:b/>
        </w:rPr>
      </w:pPr>
      <w:r>
        <w:rPr>
          <w:rFonts w:hint="eastAsia" w:ascii="宋体" w:hAnsi="宋体"/>
          <w:b/>
        </w:rPr>
        <w:t>5.1领导作用与承诺</w:t>
      </w:r>
    </w:p>
    <w:p>
      <w:pPr>
        <w:spacing w:line="360" w:lineRule="auto"/>
        <w:rPr>
          <w:rFonts w:hint="eastAsia" w:ascii="宋体" w:hAnsi="宋体"/>
          <w:b/>
          <w:lang w:eastAsia="zh-CN"/>
        </w:rPr>
      </w:pPr>
      <w:r>
        <w:rPr>
          <w:rFonts w:hint="eastAsia" w:ascii="宋体" w:hAnsi="宋体"/>
          <w:b/>
        </w:rPr>
        <w:t>5.1.1</w:t>
      </w:r>
      <w:r>
        <w:rPr>
          <w:rFonts w:hint="eastAsia" w:ascii="宋体" w:hAnsi="宋体"/>
          <w:b/>
          <w:lang w:eastAsia="zh-CN"/>
        </w:rPr>
        <w:t>总则</w:t>
      </w:r>
    </w:p>
    <w:p>
      <w:pPr>
        <w:spacing w:line="360" w:lineRule="auto"/>
        <w:rPr>
          <w:rFonts w:hint="eastAsia" w:ascii="宋体" w:hAnsi="宋体"/>
          <w:bCs/>
        </w:rPr>
      </w:pPr>
      <w:r>
        <w:rPr>
          <w:rFonts w:hint="eastAsia" w:ascii="宋体" w:hAnsi="宋体"/>
          <w:bCs/>
        </w:rPr>
        <w:t>最高管理者应通过以下方面证实其质量管理体系的领导作用与承诺：</w:t>
      </w:r>
    </w:p>
    <w:p>
      <w:pPr>
        <w:spacing w:line="360" w:lineRule="auto"/>
        <w:rPr>
          <w:rFonts w:hint="eastAsia" w:ascii="宋体" w:hAnsi="宋体"/>
          <w:bCs/>
        </w:rPr>
      </w:pPr>
      <w:r>
        <w:rPr>
          <w:rFonts w:hint="eastAsia" w:ascii="宋体" w:hAnsi="宋体"/>
          <w:bCs/>
        </w:rPr>
        <w:t>a）确保质量方针和质量目标得到建立，并与本公司的战略方向保持一致；</w:t>
      </w:r>
    </w:p>
    <w:p>
      <w:pPr>
        <w:spacing w:line="360" w:lineRule="auto"/>
        <w:rPr>
          <w:rFonts w:hint="eastAsia" w:ascii="宋体" w:hAnsi="宋体"/>
          <w:bCs/>
        </w:rPr>
      </w:pPr>
      <w:r>
        <w:rPr>
          <w:rFonts w:hint="eastAsia" w:ascii="宋体" w:hAnsi="宋体"/>
          <w:bCs/>
        </w:rPr>
        <w:t>b）确保质量方针在本公司内得到理解和实施；</w:t>
      </w:r>
    </w:p>
    <w:p>
      <w:pPr>
        <w:spacing w:line="360" w:lineRule="auto"/>
        <w:rPr>
          <w:rFonts w:hint="eastAsia" w:ascii="宋体" w:hAnsi="宋体"/>
          <w:bCs/>
        </w:rPr>
      </w:pPr>
      <w:r>
        <w:rPr>
          <w:rFonts w:hint="eastAsia" w:ascii="宋体" w:hAnsi="宋体"/>
          <w:bCs/>
        </w:rPr>
        <w:t>c）确保质量管理体系的要求纳入到本公司的业务动作；</w:t>
      </w:r>
    </w:p>
    <w:p>
      <w:pPr>
        <w:spacing w:line="360" w:lineRule="auto"/>
        <w:rPr>
          <w:rFonts w:hint="eastAsia" w:ascii="宋体" w:hAnsi="宋体"/>
          <w:bCs/>
        </w:rPr>
      </w:pPr>
      <w:r>
        <w:rPr>
          <w:rFonts w:hint="eastAsia" w:ascii="宋体" w:hAnsi="宋体"/>
          <w:bCs/>
        </w:rPr>
        <w:t>d）提高过程方法的意识；</w:t>
      </w:r>
    </w:p>
    <w:p>
      <w:pPr>
        <w:spacing w:line="360" w:lineRule="auto"/>
        <w:rPr>
          <w:rFonts w:hint="eastAsia" w:ascii="宋体" w:hAnsi="宋体"/>
          <w:bCs/>
        </w:rPr>
      </w:pPr>
      <w:r>
        <w:rPr>
          <w:rFonts w:hint="eastAsia" w:ascii="宋体" w:hAnsi="宋体"/>
          <w:bCs/>
        </w:rPr>
        <w:t>e）确保质量管理体系所需的资源的获得；</w:t>
      </w:r>
    </w:p>
    <w:p>
      <w:pPr>
        <w:spacing w:line="360" w:lineRule="auto"/>
        <w:rPr>
          <w:rFonts w:hint="eastAsia" w:ascii="宋体" w:hAnsi="宋体"/>
          <w:bCs/>
        </w:rPr>
      </w:pPr>
      <w:r>
        <w:rPr>
          <w:rFonts w:hint="eastAsia" w:ascii="宋体" w:hAnsi="宋体"/>
          <w:bCs/>
        </w:rPr>
        <w:t>f）传达有效的质量管理以及满足质量管理体系、产品和服务要求的重要性；</w:t>
      </w:r>
    </w:p>
    <w:p>
      <w:pPr>
        <w:spacing w:line="360" w:lineRule="auto"/>
        <w:rPr>
          <w:rFonts w:hint="eastAsia" w:ascii="宋体" w:hAnsi="宋体"/>
          <w:bCs/>
        </w:rPr>
      </w:pPr>
      <w:r>
        <w:rPr>
          <w:rFonts w:hint="eastAsia" w:ascii="宋体" w:hAnsi="宋体"/>
          <w:bCs/>
        </w:rPr>
        <w:t>g）确保质量管理体系实现预期的输出；</w:t>
      </w:r>
    </w:p>
    <w:p>
      <w:pPr>
        <w:spacing w:line="360" w:lineRule="auto"/>
        <w:rPr>
          <w:rFonts w:hint="eastAsia" w:ascii="宋体" w:hAnsi="宋体"/>
          <w:bCs/>
        </w:rPr>
      </w:pPr>
      <w:r>
        <w:rPr>
          <w:rFonts w:hint="eastAsia" w:ascii="宋体" w:hAnsi="宋体"/>
          <w:bCs/>
        </w:rPr>
        <w:t>h）吸纳、指导和支持员工参与对质量管理体系的有效性作出贡献；</w:t>
      </w:r>
    </w:p>
    <w:p>
      <w:pPr>
        <w:spacing w:line="360" w:lineRule="auto"/>
        <w:rPr>
          <w:rFonts w:hint="eastAsia" w:ascii="宋体" w:hAnsi="宋体"/>
          <w:bCs/>
        </w:rPr>
      </w:pPr>
      <w:r>
        <w:rPr>
          <w:rFonts w:hint="eastAsia" w:ascii="宋体" w:hAnsi="宋体"/>
          <w:bCs/>
        </w:rPr>
        <w:t>i）增强持续改进和创新；</w:t>
      </w:r>
    </w:p>
    <w:p>
      <w:pPr>
        <w:spacing w:line="360" w:lineRule="auto"/>
        <w:rPr>
          <w:rFonts w:hint="eastAsia" w:ascii="宋体" w:hAnsi="宋体"/>
          <w:bCs/>
        </w:rPr>
      </w:pPr>
      <w:r>
        <w:rPr>
          <w:rFonts w:hint="eastAsia" w:ascii="宋体" w:hAnsi="宋体"/>
          <w:bCs/>
        </w:rPr>
        <w:t>j）支持其他的管理者在其负责的领域证实其领导作用。</w:t>
      </w:r>
    </w:p>
    <w:p>
      <w:pPr>
        <w:spacing w:line="360" w:lineRule="auto"/>
        <w:rPr>
          <w:rFonts w:hint="eastAsia" w:ascii="宋体" w:hAnsi="宋体"/>
          <w:b/>
          <w:lang w:eastAsia="zh-CN"/>
        </w:rPr>
      </w:pPr>
      <w:r>
        <w:rPr>
          <w:rFonts w:hint="eastAsia" w:ascii="宋体" w:hAnsi="宋体"/>
          <w:b/>
        </w:rPr>
        <w:t>5.1.2</w:t>
      </w:r>
      <w:r>
        <w:rPr>
          <w:rFonts w:hint="eastAsia" w:ascii="宋体" w:hAnsi="宋体"/>
          <w:b/>
          <w:lang w:eastAsia="zh-CN"/>
        </w:rPr>
        <w:t>以顾客为关注焦点</w:t>
      </w:r>
    </w:p>
    <w:p>
      <w:pPr>
        <w:spacing w:line="360" w:lineRule="auto"/>
        <w:rPr>
          <w:rFonts w:hint="eastAsia" w:ascii="宋体" w:hAnsi="宋体"/>
          <w:bCs/>
        </w:rPr>
      </w:pPr>
      <w:r>
        <w:rPr>
          <w:rFonts w:hint="eastAsia" w:ascii="宋体" w:hAnsi="宋体"/>
          <w:bCs/>
        </w:rPr>
        <w:t>最高管理者应通过以下方面，证实其针对以顾客为关注焦点的领导作用和承诺：</w:t>
      </w:r>
    </w:p>
    <w:p>
      <w:pPr>
        <w:spacing w:line="360" w:lineRule="auto"/>
        <w:rPr>
          <w:rFonts w:hint="eastAsia" w:ascii="宋体" w:hAnsi="宋体"/>
          <w:bCs/>
        </w:rPr>
      </w:pPr>
      <w:r>
        <w:rPr>
          <w:rFonts w:hint="eastAsia" w:ascii="宋体" w:hAnsi="宋体"/>
          <w:bCs/>
        </w:rPr>
        <w:t>a）可能影响产品和服务符合性、顾客满意的风险得到识别和应对；</w:t>
      </w:r>
    </w:p>
    <w:p>
      <w:pPr>
        <w:spacing w:line="360" w:lineRule="auto"/>
        <w:rPr>
          <w:rFonts w:hint="eastAsia" w:ascii="宋体" w:hAnsi="宋体"/>
          <w:bCs/>
        </w:rPr>
      </w:pPr>
      <w:r>
        <w:rPr>
          <w:rFonts w:hint="eastAsia" w:ascii="宋体" w:hAnsi="宋体"/>
          <w:bCs/>
        </w:rPr>
        <w:t>b）顾客的要求得到确定和满足；</w:t>
      </w:r>
    </w:p>
    <w:p>
      <w:pPr>
        <w:spacing w:line="360" w:lineRule="auto"/>
        <w:rPr>
          <w:rFonts w:hint="eastAsia" w:ascii="宋体" w:hAnsi="宋体"/>
          <w:bCs/>
        </w:rPr>
      </w:pPr>
      <w:r>
        <w:rPr>
          <w:rFonts w:hint="eastAsia" w:ascii="宋体" w:hAnsi="宋体"/>
          <w:bCs/>
        </w:rPr>
        <w:t>c）保持以稳定提供满足顾客和相关法规要求的产品和服务为焦点；</w:t>
      </w:r>
    </w:p>
    <w:p>
      <w:pPr>
        <w:spacing w:line="360" w:lineRule="auto"/>
        <w:rPr>
          <w:rFonts w:hint="eastAsia" w:ascii="宋体" w:hAnsi="宋体"/>
          <w:bCs/>
        </w:rPr>
      </w:pPr>
      <w:r>
        <w:rPr>
          <w:rFonts w:hint="eastAsia" w:ascii="宋体" w:hAnsi="宋体"/>
          <w:bCs/>
        </w:rPr>
        <w:t>d）保持以增加顾客满意为焦点；</w:t>
      </w:r>
    </w:p>
    <w:p>
      <w:pPr>
        <w:spacing w:line="360" w:lineRule="auto"/>
        <w:rPr>
          <w:rFonts w:hint="eastAsia" w:ascii="宋体" w:hAnsi="宋体"/>
          <w:b/>
        </w:rPr>
      </w:pPr>
      <w:r>
        <w:rPr>
          <w:rFonts w:hint="eastAsia" w:ascii="宋体" w:hAnsi="宋体"/>
          <w:b/>
        </w:rPr>
        <w:t>5.</w:t>
      </w:r>
      <w:r>
        <w:rPr>
          <w:rFonts w:hint="eastAsia" w:ascii="宋体" w:hAnsi="宋体"/>
          <w:b/>
          <w:lang w:eastAsia="zh-CN"/>
        </w:rPr>
        <w:t>2</w:t>
      </w:r>
      <w:r>
        <w:rPr>
          <w:rFonts w:hint="eastAsia" w:ascii="宋体" w:hAnsi="宋体"/>
          <w:b/>
        </w:rPr>
        <w:t>方针</w:t>
      </w:r>
    </w:p>
    <w:p>
      <w:pPr>
        <w:spacing w:line="360" w:lineRule="auto"/>
        <w:rPr>
          <w:rFonts w:hint="eastAsia" w:ascii="宋体" w:hAnsi="宋体"/>
          <w:bCs/>
        </w:rPr>
      </w:pPr>
      <w:r>
        <w:rPr>
          <w:rFonts w:hint="eastAsia" w:ascii="宋体" w:hAnsi="宋体"/>
          <w:bCs/>
        </w:rPr>
        <w:t>本公司的质量方针的描述参见本手册附件3。</w:t>
      </w:r>
    </w:p>
    <w:p>
      <w:pPr>
        <w:spacing w:line="360" w:lineRule="auto"/>
        <w:rPr>
          <w:rFonts w:hint="eastAsia" w:ascii="宋体" w:hAnsi="宋体"/>
          <w:bCs/>
        </w:rPr>
      </w:pPr>
      <w:r>
        <w:rPr>
          <w:rFonts w:hint="eastAsia" w:ascii="宋体" w:hAnsi="宋体"/>
          <w:bCs/>
          <w:lang w:eastAsia="zh-CN"/>
        </w:rPr>
        <w:t>最高管理者</w:t>
      </w:r>
      <w:r>
        <w:rPr>
          <w:rFonts w:hint="eastAsia" w:ascii="宋体" w:hAnsi="宋体"/>
          <w:bCs/>
        </w:rPr>
        <w:t>应制订、批准质量方针并确保：</w:t>
      </w:r>
    </w:p>
    <w:p>
      <w:pPr>
        <w:spacing w:line="360" w:lineRule="auto"/>
        <w:rPr>
          <w:rFonts w:hint="eastAsia" w:ascii="宋体" w:hAnsi="宋体"/>
          <w:bCs/>
        </w:rPr>
      </w:pPr>
      <w:r>
        <w:rPr>
          <w:rFonts w:hint="eastAsia" w:ascii="宋体" w:hAnsi="宋体"/>
          <w:bCs/>
        </w:rPr>
        <w:t>a)适应本公司的经营宗旨和发展方向；</w:t>
      </w:r>
    </w:p>
    <w:p>
      <w:pPr>
        <w:spacing w:line="360" w:lineRule="auto"/>
        <w:rPr>
          <w:rFonts w:hint="eastAsia" w:ascii="宋体" w:hAnsi="宋体"/>
          <w:bCs/>
        </w:rPr>
      </w:pPr>
      <w:r>
        <w:rPr>
          <w:rFonts w:hint="eastAsia" w:ascii="宋体" w:hAnsi="宋体"/>
          <w:bCs/>
        </w:rPr>
        <w:t>b)包括对满足要求和持续改进的承诺；</w:t>
      </w:r>
    </w:p>
    <w:p>
      <w:pPr>
        <w:spacing w:line="360" w:lineRule="auto"/>
        <w:rPr>
          <w:rFonts w:hint="eastAsia" w:ascii="宋体" w:hAnsi="宋体"/>
          <w:bCs/>
        </w:rPr>
      </w:pPr>
      <w:r>
        <w:rPr>
          <w:rFonts w:hint="eastAsia" w:ascii="宋体" w:hAnsi="宋体"/>
          <w:bCs/>
        </w:rPr>
        <w:t>c)为质量目标的制订和评审提供基础和框架；</w:t>
      </w:r>
    </w:p>
    <w:p>
      <w:pPr>
        <w:spacing w:line="360" w:lineRule="auto"/>
        <w:rPr>
          <w:rFonts w:hint="eastAsia" w:ascii="宋体" w:hAnsi="宋体"/>
          <w:bCs/>
        </w:rPr>
      </w:pPr>
      <w:r>
        <w:rPr>
          <w:rFonts w:hint="eastAsia" w:ascii="宋体" w:hAnsi="宋体"/>
          <w:bCs/>
        </w:rPr>
        <w:t>d)在全本公司范围内传达、理解并贯彻实施质量方针</w:t>
      </w:r>
      <w:r>
        <w:rPr>
          <w:rFonts w:hint="eastAsia" w:ascii="宋体" w:hAnsi="宋体"/>
          <w:bCs/>
          <w:lang w:eastAsia="zh-CN"/>
        </w:rPr>
        <w:t>,适用时提供相关方</w:t>
      </w:r>
      <w:r>
        <w:rPr>
          <w:rFonts w:hint="eastAsia" w:ascii="宋体" w:hAnsi="宋体"/>
          <w:bCs/>
        </w:rPr>
        <w:t>；</w:t>
      </w:r>
    </w:p>
    <w:p>
      <w:pPr>
        <w:spacing w:line="360" w:lineRule="auto"/>
        <w:rPr>
          <w:rFonts w:hint="eastAsia" w:ascii="宋体" w:hAnsi="宋体"/>
          <w:bCs/>
        </w:rPr>
      </w:pPr>
      <w:r>
        <w:rPr>
          <w:rFonts w:hint="eastAsia" w:ascii="宋体" w:hAnsi="宋体"/>
          <w:bCs/>
        </w:rPr>
        <w:t>e)对质量方针的持续适宜性进行评审；</w:t>
      </w:r>
    </w:p>
    <w:p>
      <w:pPr>
        <w:spacing w:line="360" w:lineRule="auto"/>
        <w:rPr>
          <w:rFonts w:hint="eastAsia" w:ascii="宋体" w:hAnsi="宋体"/>
          <w:bCs/>
        </w:rPr>
      </w:pPr>
      <w:r>
        <w:rPr>
          <w:rFonts w:hint="eastAsia" w:ascii="宋体" w:hAnsi="宋体"/>
          <w:bCs/>
        </w:rPr>
        <w:t>f)必要时可对其进行修改以适应本公司内外环境的变化；</w:t>
      </w:r>
    </w:p>
    <w:p>
      <w:pPr>
        <w:spacing w:line="360" w:lineRule="auto"/>
        <w:rPr>
          <w:rFonts w:hint="eastAsia" w:ascii="宋体" w:hAnsi="宋体"/>
          <w:bCs/>
          <w:lang w:eastAsia="zh-CN"/>
        </w:rPr>
      </w:pPr>
      <w:r>
        <w:rPr>
          <w:rFonts w:hint="eastAsia" w:ascii="宋体" w:hAnsi="宋体"/>
          <w:bCs/>
          <w:lang w:eastAsia="zh-CN"/>
        </w:rPr>
        <w:t>g</w:t>
      </w:r>
      <w:r>
        <w:rPr>
          <w:rFonts w:hint="eastAsia" w:ascii="宋体" w:hAnsi="宋体"/>
          <w:bCs/>
        </w:rPr>
        <w:t>)对质量方针的批准、发布、评审和修改都应实行控制。</w:t>
      </w:r>
    </w:p>
    <w:p>
      <w:pPr>
        <w:pStyle w:val="104"/>
      </w:pPr>
      <w:r>
        <w:t xml:space="preserve">5.2.1 </w:t>
      </w:r>
      <w:r>
        <w:rPr>
          <w:rFonts w:hint="eastAsia"/>
        </w:rPr>
        <w:t>制定质量方针</w:t>
      </w:r>
      <w:r>
        <w:t xml:space="preserve"> </w:t>
      </w:r>
    </w:p>
    <w:p>
      <w:pPr>
        <w:pStyle w:val="104"/>
        <w:rPr>
          <w:rFonts w:ascii="宋体" w:hAnsi="Arial" w:eastAsia="宋体" w:cs="宋体"/>
        </w:rPr>
      </w:pPr>
      <w:r>
        <w:rPr>
          <w:rFonts w:hint="eastAsia" w:ascii="宋体" w:eastAsia="宋体" w:cs="宋体"/>
        </w:rPr>
        <w:t>最高管理者应制定、实施和保持质量方针</w:t>
      </w:r>
      <w:r>
        <w:rPr>
          <w:rFonts w:ascii="Arial" w:hAnsi="Arial" w:eastAsia="宋体" w:cs="Arial"/>
        </w:rPr>
        <w:t>,</w:t>
      </w:r>
      <w:r>
        <w:rPr>
          <w:rFonts w:hint="eastAsia" w:ascii="宋体" w:hAnsi="Arial" w:eastAsia="宋体" w:cs="宋体"/>
        </w:rPr>
        <w:t>质量方针应：</w:t>
      </w:r>
      <w:r>
        <w:rPr>
          <w:rFonts w:ascii="宋体" w:hAnsi="Arial" w:eastAsia="宋体" w:cs="宋体"/>
        </w:rPr>
        <w:t xml:space="preserve"> </w:t>
      </w:r>
    </w:p>
    <w:p>
      <w:pPr>
        <w:pStyle w:val="104"/>
        <w:rPr>
          <w:rFonts w:ascii="宋体" w:hAnsi="Arial" w:eastAsia="宋体" w:cs="宋体"/>
        </w:rPr>
      </w:pPr>
      <w:r>
        <w:rPr>
          <w:rFonts w:ascii="宋体" w:hAnsi="Arial" w:eastAsia="宋体" w:cs="宋体"/>
        </w:rPr>
        <w:t>a</w:t>
      </w:r>
      <w:r>
        <w:rPr>
          <w:rFonts w:hint="eastAsia" w:ascii="宋体" w:hAnsi="Arial" w:eastAsia="宋体" w:cs="宋体"/>
        </w:rPr>
        <w:t>）适应本公司的宗旨和环境并支持其战略方向；</w:t>
      </w:r>
      <w:r>
        <w:rPr>
          <w:rFonts w:ascii="宋体" w:hAnsi="Arial" w:eastAsia="宋体" w:cs="宋体"/>
        </w:rPr>
        <w:t xml:space="preserve"> </w:t>
      </w:r>
    </w:p>
    <w:p>
      <w:pPr>
        <w:pStyle w:val="104"/>
        <w:rPr>
          <w:rFonts w:ascii="宋体" w:hAnsi="Arial" w:eastAsia="宋体" w:cs="宋体"/>
        </w:rPr>
      </w:pPr>
      <w:r>
        <w:rPr>
          <w:rFonts w:ascii="宋体" w:hAnsi="Arial" w:eastAsia="宋体" w:cs="宋体"/>
        </w:rPr>
        <w:t>b</w:t>
      </w:r>
      <w:r>
        <w:rPr>
          <w:rFonts w:hint="eastAsia" w:ascii="宋体" w:hAnsi="Arial" w:eastAsia="宋体" w:cs="宋体"/>
        </w:rPr>
        <w:t>）为制定质量目标提供框架；</w:t>
      </w:r>
      <w:r>
        <w:rPr>
          <w:rFonts w:ascii="宋体" w:hAnsi="Arial" w:eastAsia="宋体" w:cs="宋体"/>
        </w:rPr>
        <w:t xml:space="preserve"> </w:t>
      </w:r>
    </w:p>
    <w:p>
      <w:pPr>
        <w:pStyle w:val="104"/>
        <w:rPr>
          <w:rFonts w:ascii="宋体" w:hAnsi="Arial" w:eastAsia="宋体" w:cs="宋体"/>
        </w:rPr>
      </w:pPr>
      <w:r>
        <w:rPr>
          <w:rFonts w:ascii="宋体" w:hAnsi="Arial" w:eastAsia="宋体" w:cs="宋体"/>
        </w:rPr>
        <w:t>c</w:t>
      </w:r>
      <w:r>
        <w:rPr>
          <w:rFonts w:hint="eastAsia" w:ascii="宋体" w:hAnsi="Arial" w:eastAsia="宋体" w:cs="宋体"/>
        </w:rPr>
        <w:t>）包括满足适用要求的承诺；</w:t>
      </w:r>
      <w:r>
        <w:rPr>
          <w:rFonts w:ascii="宋体" w:hAnsi="Arial" w:eastAsia="宋体" w:cs="宋体"/>
        </w:rPr>
        <w:t xml:space="preserve"> </w:t>
      </w:r>
    </w:p>
    <w:p>
      <w:pPr>
        <w:spacing w:line="360" w:lineRule="auto"/>
        <w:rPr>
          <w:rFonts w:hint="eastAsia" w:ascii="宋体" w:hAnsi="Arial" w:cs="宋体"/>
          <w:szCs w:val="24"/>
          <w:lang w:eastAsia="zh-CN"/>
        </w:rPr>
      </w:pPr>
      <w:r>
        <w:rPr>
          <w:rFonts w:ascii="宋体" w:hAnsi="Arial" w:cs="宋体"/>
          <w:szCs w:val="24"/>
        </w:rPr>
        <w:t>d</w:t>
      </w:r>
      <w:r>
        <w:rPr>
          <w:rFonts w:hint="eastAsia" w:ascii="宋体" w:hAnsi="Arial" w:cs="宋体"/>
          <w:szCs w:val="24"/>
        </w:rPr>
        <w:t>）包括持续改进质量管理体系的承诺</w:t>
      </w:r>
      <w:r>
        <w:rPr>
          <w:rFonts w:hint="eastAsia" w:ascii="宋体" w:cs="宋体"/>
          <w:szCs w:val="24"/>
        </w:rPr>
        <w:t>。</w:t>
      </w:r>
    </w:p>
    <w:p>
      <w:pPr>
        <w:pStyle w:val="104"/>
      </w:pPr>
      <w:r>
        <w:t xml:space="preserve">5.2.2 </w:t>
      </w:r>
      <w:r>
        <w:rPr>
          <w:rFonts w:hint="eastAsia"/>
        </w:rPr>
        <w:t>沟通质量方针</w:t>
      </w:r>
      <w:r>
        <w:t xml:space="preserve"> </w:t>
      </w:r>
    </w:p>
    <w:p>
      <w:pPr>
        <w:pStyle w:val="104"/>
        <w:rPr>
          <w:rFonts w:ascii="宋体" w:eastAsia="宋体" w:cs="宋体"/>
        </w:rPr>
      </w:pPr>
      <w:r>
        <w:rPr>
          <w:rFonts w:hint="eastAsia" w:ascii="宋体" w:eastAsia="宋体" w:cs="宋体"/>
        </w:rPr>
        <w:t>质量方针应：</w:t>
      </w:r>
      <w:r>
        <w:rPr>
          <w:rFonts w:ascii="宋体" w:eastAsia="宋体" w:cs="宋体"/>
        </w:rPr>
        <w:t xml:space="preserve"> </w:t>
      </w:r>
    </w:p>
    <w:p>
      <w:pPr>
        <w:pStyle w:val="104"/>
        <w:rPr>
          <w:rFonts w:ascii="宋体" w:eastAsia="宋体" w:cs="宋体"/>
        </w:rPr>
      </w:pPr>
      <w:r>
        <w:rPr>
          <w:rFonts w:ascii="宋体" w:eastAsia="宋体" w:cs="宋体"/>
        </w:rPr>
        <w:t>a</w:t>
      </w:r>
      <w:r>
        <w:rPr>
          <w:rFonts w:hint="eastAsia" w:ascii="宋体" w:eastAsia="宋体" w:cs="宋体"/>
        </w:rPr>
        <w:t>）作为形成文件的信息，可获得并保持；</w:t>
      </w:r>
      <w:r>
        <w:rPr>
          <w:rFonts w:ascii="宋体" w:eastAsia="宋体" w:cs="宋体"/>
        </w:rPr>
        <w:t xml:space="preserve"> </w:t>
      </w:r>
    </w:p>
    <w:p>
      <w:pPr>
        <w:pStyle w:val="104"/>
        <w:rPr>
          <w:rFonts w:ascii="宋体" w:eastAsia="宋体" w:cs="宋体"/>
        </w:rPr>
      </w:pPr>
      <w:r>
        <w:rPr>
          <w:rFonts w:ascii="宋体" w:eastAsia="宋体" w:cs="宋体"/>
        </w:rPr>
        <w:t>b</w:t>
      </w:r>
      <w:r>
        <w:rPr>
          <w:rFonts w:hint="eastAsia" w:ascii="宋体" w:eastAsia="宋体" w:cs="宋体"/>
        </w:rPr>
        <w:t>）在本公司内得到沟通、理解和应用；</w:t>
      </w:r>
      <w:r>
        <w:rPr>
          <w:rFonts w:ascii="宋体" w:eastAsia="宋体" w:cs="宋体"/>
        </w:rPr>
        <w:t xml:space="preserve"> </w:t>
      </w:r>
    </w:p>
    <w:p>
      <w:pPr>
        <w:spacing w:line="360" w:lineRule="auto"/>
        <w:rPr>
          <w:rFonts w:hint="eastAsia" w:ascii="宋体" w:hAnsi="宋体"/>
          <w:bCs/>
          <w:szCs w:val="24"/>
          <w:lang w:eastAsia="zh-CN"/>
        </w:rPr>
      </w:pPr>
      <w:r>
        <w:rPr>
          <w:rFonts w:ascii="宋体" w:cs="宋体"/>
          <w:szCs w:val="24"/>
        </w:rPr>
        <w:t>c</w:t>
      </w:r>
      <w:r>
        <w:rPr>
          <w:rFonts w:hint="eastAsia" w:ascii="宋体" w:cs="宋体"/>
          <w:szCs w:val="24"/>
        </w:rPr>
        <w:t>）适宜时，可向有关相关方提供。</w:t>
      </w:r>
    </w:p>
    <w:p>
      <w:pPr>
        <w:spacing w:line="360" w:lineRule="auto"/>
        <w:rPr>
          <w:rFonts w:hint="eastAsia" w:ascii="宋体" w:hAnsi="宋体"/>
          <w:b/>
        </w:rPr>
      </w:pPr>
      <w:r>
        <w:rPr>
          <w:rFonts w:hint="eastAsia" w:ascii="宋体" w:hAnsi="宋体"/>
          <w:b/>
        </w:rPr>
        <w:t>5.</w:t>
      </w:r>
      <w:r>
        <w:rPr>
          <w:rFonts w:hint="eastAsia" w:ascii="宋体" w:hAnsi="宋体"/>
          <w:b/>
          <w:lang w:eastAsia="zh-CN"/>
        </w:rPr>
        <w:t>3组织的岗位、职责和权限</w:t>
      </w:r>
    </w:p>
    <w:p>
      <w:pPr>
        <w:spacing w:line="360" w:lineRule="auto"/>
        <w:rPr>
          <w:rFonts w:hint="eastAsia" w:ascii="宋体" w:hAnsi="宋体"/>
          <w:bCs/>
        </w:rPr>
      </w:pPr>
      <w:r>
        <w:rPr>
          <w:rFonts w:hint="eastAsia" w:ascii="宋体" w:hAnsi="宋体"/>
          <w:bCs/>
          <w:lang w:eastAsia="zh-CN"/>
        </w:rPr>
        <w:t xml:space="preserve">   </w:t>
      </w:r>
      <w:r>
        <w:rPr>
          <w:rFonts w:hint="eastAsia" w:ascii="宋体" w:hAnsi="宋体"/>
          <w:bCs/>
        </w:rPr>
        <w:t>为了有效的实施质量管理，本公司确定了本公司结构(见附件4)，并规定了各级各岗位人员职责、权限和相互关系，并在公司内对各级员工进行了必要的传达</w:t>
      </w:r>
      <w:r>
        <w:rPr>
          <w:rFonts w:hint="eastAsia" w:ascii="宋体" w:hAnsi="宋体"/>
          <w:bCs/>
          <w:lang w:eastAsia="zh-CN"/>
        </w:rPr>
        <w:t>，</w:t>
      </w:r>
      <w:r>
        <w:rPr>
          <w:rFonts w:hint="eastAsia" w:ascii="宋体" w:hAnsi="宋体"/>
          <w:bCs/>
        </w:rPr>
        <w:t>各职能部门的职能分配表(附件7)</w:t>
      </w:r>
    </w:p>
    <w:p>
      <w:pPr>
        <w:spacing w:line="360" w:lineRule="auto"/>
        <w:rPr>
          <w:rFonts w:hint="eastAsia" w:ascii="宋体" w:hAnsi="宋体"/>
          <w:bCs/>
          <w:lang w:eastAsia="zh-CN"/>
        </w:rPr>
      </w:pPr>
      <w:r>
        <w:rPr>
          <w:rFonts w:hint="eastAsia" w:ascii="宋体" w:hAnsi="宋体"/>
          <w:bCs/>
        </w:rPr>
        <w:t>本质量手册（附件5）对本公司各主要岗位职责权限进行了确定</w:t>
      </w:r>
      <w:r>
        <w:rPr>
          <w:rFonts w:hint="eastAsia" w:ascii="宋体" w:hAnsi="宋体"/>
          <w:bCs/>
          <w:lang w:eastAsia="zh-CN"/>
        </w:rPr>
        <w:t>，建立职能为了：</w:t>
      </w:r>
    </w:p>
    <w:p>
      <w:pPr>
        <w:spacing w:line="360" w:lineRule="auto"/>
        <w:rPr>
          <w:rFonts w:hint="eastAsia" w:ascii="宋体" w:hAnsi="宋体"/>
          <w:bCs/>
          <w:lang w:eastAsia="zh-CN"/>
        </w:rPr>
      </w:pPr>
      <w:r>
        <w:rPr>
          <w:rFonts w:hint="eastAsia" w:ascii="宋体" w:hAnsi="宋体"/>
          <w:bCs/>
          <w:lang w:eastAsia="zh-CN"/>
        </w:rPr>
        <w:t>a)确保体系各负其责；</w:t>
      </w:r>
    </w:p>
    <w:p>
      <w:pPr>
        <w:spacing w:line="360" w:lineRule="auto"/>
        <w:rPr>
          <w:rFonts w:hint="eastAsia" w:ascii="宋体" w:hAnsi="宋体"/>
          <w:bCs/>
          <w:lang w:eastAsia="zh-CN"/>
        </w:rPr>
      </w:pPr>
      <w:r>
        <w:rPr>
          <w:rFonts w:hint="eastAsia" w:ascii="宋体" w:hAnsi="宋体"/>
          <w:bCs/>
          <w:lang w:eastAsia="zh-CN"/>
        </w:rPr>
        <w:t>b)质量管理体系各要求得到充分执行，结果符合期望的要求；</w:t>
      </w:r>
    </w:p>
    <w:p>
      <w:pPr>
        <w:spacing w:line="360" w:lineRule="auto"/>
        <w:rPr>
          <w:rFonts w:hint="eastAsia" w:ascii="宋体" w:hAnsi="宋体"/>
          <w:bCs/>
          <w:lang w:eastAsia="zh-CN"/>
        </w:rPr>
      </w:pPr>
      <w:r>
        <w:rPr>
          <w:rFonts w:hint="eastAsia" w:ascii="宋体" w:hAnsi="宋体"/>
          <w:bCs/>
          <w:lang w:eastAsia="zh-CN"/>
        </w:rPr>
        <w:t>c)有专人负责定期向最高管理者报告体系运行绩效及提出改进的需求；</w:t>
      </w:r>
    </w:p>
    <w:p>
      <w:pPr>
        <w:spacing w:line="360" w:lineRule="auto"/>
        <w:rPr>
          <w:rFonts w:hint="eastAsia" w:ascii="宋体" w:hAnsi="宋体"/>
          <w:bCs/>
          <w:lang w:eastAsia="zh-CN"/>
        </w:rPr>
      </w:pPr>
      <w:r>
        <w:rPr>
          <w:rFonts w:hint="eastAsia" w:ascii="宋体" w:hAnsi="宋体"/>
          <w:bCs/>
          <w:lang w:eastAsia="zh-CN"/>
        </w:rPr>
        <w:t>d)职责的充分履行，可以确保本公司内理解并提高顾客满意的意识。</w:t>
      </w:r>
    </w:p>
    <w:p>
      <w:pPr>
        <w:spacing w:line="360" w:lineRule="auto"/>
        <w:rPr>
          <w:rFonts w:hint="eastAsia" w:ascii="宋体" w:hAnsi="宋体"/>
          <w:b/>
        </w:rPr>
      </w:pPr>
      <w:r>
        <w:rPr>
          <w:rFonts w:hint="eastAsia" w:ascii="宋体" w:hAnsi="宋体"/>
          <w:b/>
        </w:rPr>
        <w:t>6.策划</w:t>
      </w:r>
    </w:p>
    <w:p>
      <w:pPr>
        <w:spacing w:line="360" w:lineRule="auto"/>
        <w:rPr>
          <w:rFonts w:hint="eastAsia" w:ascii="宋体" w:hAnsi="宋体"/>
          <w:b/>
        </w:rPr>
      </w:pPr>
      <w:r>
        <w:rPr>
          <w:rFonts w:hint="eastAsia" w:ascii="宋体" w:hAnsi="宋体"/>
          <w:b/>
        </w:rPr>
        <w:t>6.1风险和机遇的应对措施</w:t>
      </w:r>
    </w:p>
    <w:p>
      <w:pPr>
        <w:spacing w:line="360" w:lineRule="auto"/>
        <w:rPr>
          <w:rFonts w:hint="eastAsia" w:ascii="宋体" w:hAnsi="宋体"/>
          <w:bCs/>
        </w:rPr>
      </w:pPr>
      <w:r>
        <w:rPr>
          <w:rFonts w:hint="eastAsia" w:ascii="宋体" w:hAnsi="宋体"/>
          <w:b/>
          <w:bCs/>
          <w:lang w:eastAsia="zh-CN"/>
        </w:rPr>
        <w:t>6.1.1</w:t>
      </w:r>
      <w:r>
        <w:rPr>
          <w:rFonts w:hint="eastAsia" w:ascii="宋体" w:hAnsi="宋体"/>
          <w:bCs/>
        </w:rPr>
        <w:t>策划质量管理体系时，本公司应考虑</w:t>
      </w:r>
      <w:r>
        <w:rPr>
          <w:rFonts w:hint="eastAsia" w:ascii="宋体" w:hAnsi="宋体"/>
          <w:bCs/>
          <w:lang w:eastAsia="zh-CN"/>
        </w:rPr>
        <w:t>本公司的宗旨及方向</w:t>
      </w:r>
      <w:r>
        <w:rPr>
          <w:rFonts w:hint="eastAsia" w:ascii="宋体" w:hAnsi="宋体"/>
          <w:bCs/>
        </w:rPr>
        <w:t>，</w:t>
      </w:r>
      <w:r>
        <w:rPr>
          <w:rFonts w:hint="eastAsia" w:ascii="宋体" w:hAnsi="宋体"/>
          <w:bCs/>
          <w:lang w:eastAsia="zh-CN"/>
        </w:rPr>
        <w:t>内、外部环境的充化及要求，</w:t>
      </w:r>
      <w:r>
        <w:rPr>
          <w:rFonts w:hint="eastAsia" w:ascii="宋体" w:hAnsi="宋体"/>
          <w:bCs/>
        </w:rPr>
        <w:t>以便：</w:t>
      </w:r>
    </w:p>
    <w:p>
      <w:pPr>
        <w:spacing w:line="360" w:lineRule="auto"/>
        <w:rPr>
          <w:rFonts w:hint="eastAsia" w:ascii="宋体" w:hAnsi="宋体"/>
          <w:bCs/>
        </w:rPr>
      </w:pPr>
      <w:r>
        <w:rPr>
          <w:rFonts w:hint="eastAsia" w:ascii="宋体" w:hAnsi="宋体"/>
          <w:bCs/>
        </w:rPr>
        <w:t>a）确保质量管理体系实现期望的结果；</w:t>
      </w:r>
    </w:p>
    <w:p>
      <w:pPr>
        <w:spacing w:line="360" w:lineRule="auto"/>
        <w:rPr>
          <w:rFonts w:hint="eastAsia" w:ascii="宋体" w:hAnsi="宋体"/>
          <w:bCs/>
        </w:rPr>
      </w:pPr>
      <w:r>
        <w:rPr>
          <w:rFonts w:hint="eastAsia" w:ascii="宋体" w:hAnsi="宋体"/>
          <w:bCs/>
        </w:rPr>
        <w:t>b) 确保本公司能稳定地实现产品、服务符合要求和顾客满意；</w:t>
      </w:r>
    </w:p>
    <w:p>
      <w:pPr>
        <w:spacing w:line="360" w:lineRule="auto"/>
        <w:rPr>
          <w:rFonts w:hint="eastAsia" w:ascii="宋体" w:hAnsi="宋体"/>
          <w:bCs/>
        </w:rPr>
      </w:pPr>
      <w:r>
        <w:rPr>
          <w:rFonts w:hint="eastAsia" w:ascii="宋体" w:hAnsi="宋体"/>
          <w:bCs/>
        </w:rPr>
        <w:t>c）预防或减少非预期影响；</w:t>
      </w:r>
    </w:p>
    <w:p>
      <w:pPr>
        <w:spacing w:line="360" w:lineRule="auto"/>
        <w:rPr>
          <w:rFonts w:hint="eastAsia" w:ascii="宋体" w:hAnsi="宋体"/>
          <w:bCs/>
        </w:rPr>
      </w:pPr>
      <w:r>
        <w:rPr>
          <w:rFonts w:hint="eastAsia" w:ascii="宋体" w:hAnsi="宋体"/>
          <w:bCs/>
        </w:rPr>
        <w:t>d）实现持续改进</w:t>
      </w:r>
    </w:p>
    <w:p>
      <w:pPr>
        <w:pStyle w:val="104"/>
        <w:rPr>
          <w:rFonts w:ascii="宋体" w:eastAsia="宋体" w:cs="宋体"/>
          <w:b/>
        </w:rPr>
      </w:pPr>
      <w:r>
        <w:rPr>
          <w:b/>
        </w:rPr>
        <w:t xml:space="preserve">6.1.2 </w:t>
      </w:r>
      <w:r>
        <w:rPr>
          <w:rFonts w:hint="eastAsia" w:ascii="宋体" w:eastAsia="宋体" w:cs="宋体"/>
          <w:b/>
        </w:rPr>
        <w:t>风险与机遇应对策划：</w:t>
      </w:r>
      <w:r>
        <w:rPr>
          <w:rFonts w:ascii="宋体" w:eastAsia="宋体" w:cs="宋体"/>
          <w:b/>
        </w:rPr>
        <w:t xml:space="preserve"> </w:t>
      </w:r>
    </w:p>
    <w:p>
      <w:pPr>
        <w:pStyle w:val="104"/>
        <w:rPr>
          <w:rFonts w:ascii="宋体" w:eastAsia="宋体" w:cs="宋体"/>
        </w:rPr>
      </w:pPr>
      <w:r>
        <w:rPr>
          <w:rFonts w:ascii="宋体" w:eastAsia="宋体" w:cs="宋体"/>
        </w:rPr>
        <w:t>a</w:t>
      </w:r>
      <w:r>
        <w:rPr>
          <w:rFonts w:hint="eastAsia" w:ascii="宋体" w:eastAsia="宋体" w:cs="宋体"/>
        </w:rPr>
        <w:t>）应对这些风险和机遇的措施；</w:t>
      </w:r>
      <w:r>
        <w:rPr>
          <w:rFonts w:ascii="宋体" w:eastAsia="宋体" w:cs="宋体"/>
        </w:rPr>
        <w:t xml:space="preserve"> </w:t>
      </w:r>
    </w:p>
    <w:p>
      <w:pPr>
        <w:pStyle w:val="104"/>
        <w:rPr>
          <w:rFonts w:ascii="宋体" w:eastAsia="宋体" w:cs="宋体"/>
        </w:rPr>
      </w:pPr>
      <w:r>
        <w:rPr>
          <w:rFonts w:ascii="宋体" w:eastAsia="宋体" w:cs="宋体"/>
        </w:rPr>
        <w:t>b</w:t>
      </w:r>
      <w:r>
        <w:rPr>
          <w:rFonts w:hint="eastAsia" w:ascii="宋体" w:eastAsia="宋体" w:cs="宋体"/>
        </w:rPr>
        <w:t>）如何：</w:t>
      </w:r>
      <w:r>
        <w:rPr>
          <w:rFonts w:ascii="宋体" w:eastAsia="宋体" w:cs="宋体"/>
        </w:rPr>
        <w:t xml:space="preserve"> </w:t>
      </w:r>
    </w:p>
    <w:p>
      <w:pPr>
        <w:pStyle w:val="104"/>
        <w:rPr>
          <w:rFonts w:ascii="宋体" w:eastAsia="宋体" w:cs="宋体"/>
        </w:rPr>
      </w:pPr>
      <w:r>
        <w:rPr>
          <w:rFonts w:ascii="宋体" w:eastAsia="宋体" w:cs="宋体"/>
        </w:rPr>
        <w:t>1</w:t>
      </w:r>
      <w:r>
        <w:rPr>
          <w:rFonts w:hint="eastAsia" w:ascii="宋体" w:eastAsia="宋体" w:cs="宋体"/>
        </w:rPr>
        <w:t>）在质量管理体系过程中整合并实施这些措施（见</w:t>
      </w:r>
      <w:r>
        <w:rPr>
          <w:rFonts w:ascii="宋体" w:eastAsia="宋体" w:cs="宋体"/>
        </w:rPr>
        <w:t>4.4</w:t>
      </w:r>
      <w:r>
        <w:rPr>
          <w:rFonts w:hint="eastAsia" w:ascii="宋体" w:eastAsia="宋体" w:cs="宋体"/>
        </w:rPr>
        <w:t>）；</w:t>
      </w:r>
      <w:r>
        <w:rPr>
          <w:rFonts w:ascii="宋体" w:eastAsia="宋体" w:cs="宋体"/>
        </w:rPr>
        <w:t xml:space="preserve"> </w:t>
      </w:r>
    </w:p>
    <w:p>
      <w:pPr>
        <w:pStyle w:val="104"/>
        <w:rPr>
          <w:rFonts w:ascii="宋体" w:eastAsia="宋体" w:cs="宋体"/>
        </w:rPr>
      </w:pPr>
      <w:r>
        <w:rPr>
          <w:rFonts w:ascii="宋体" w:eastAsia="宋体" w:cs="宋体"/>
        </w:rPr>
        <w:t>2</w:t>
      </w:r>
      <w:r>
        <w:rPr>
          <w:rFonts w:hint="eastAsia" w:ascii="宋体" w:eastAsia="宋体" w:cs="宋体"/>
        </w:rPr>
        <w:t>）评价这些措施的有效性。</w:t>
      </w:r>
      <w:r>
        <w:rPr>
          <w:rFonts w:ascii="宋体" w:eastAsia="宋体" w:cs="宋体"/>
        </w:rPr>
        <w:t xml:space="preserve"> </w:t>
      </w:r>
    </w:p>
    <w:p>
      <w:pPr>
        <w:pStyle w:val="104"/>
        <w:rPr>
          <w:rFonts w:ascii="宋体" w:eastAsia="宋体" w:cs="宋体"/>
        </w:rPr>
      </w:pPr>
      <w:r>
        <w:rPr>
          <w:rFonts w:hint="eastAsia" w:ascii="宋体" w:eastAsia="宋体" w:cs="宋体"/>
        </w:rPr>
        <w:t>应对风险和机遇的措施应与其对于产品和服务符合性的潜在影响相适应。</w:t>
      </w:r>
      <w:r>
        <w:rPr>
          <w:rFonts w:ascii="Times New Roman" w:eastAsia="宋体" w:cs="Times New Roman"/>
        </w:rPr>
        <w:t>GB/T 19001</w:t>
      </w:r>
      <w:r>
        <w:rPr>
          <w:rFonts w:ascii="宋体" w:eastAsia="宋体" w:cs="宋体"/>
        </w:rPr>
        <w:t>—</w:t>
      </w:r>
      <w:r>
        <w:rPr>
          <w:rFonts w:ascii="Times New Roman" w:eastAsia="宋体" w:cs="Times New Roman"/>
        </w:rPr>
        <w:t>2015</w:t>
      </w:r>
      <w:r>
        <w:rPr>
          <w:rFonts w:hint="eastAsia" w:ascii="Times New Roman" w:eastAsia="宋体" w:cs="Times New Roman"/>
        </w:rPr>
        <w:t>)</w:t>
      </w:r>
      <w:r>
        <w:rPr>
          <w:rFonts w:hint="eastAsia" w:ascii="宋体" w:eastAsia="宋体" w:cs="宋体"/>
        </w:rPr>
        <w:t>注</w:t>
      </w:r>
      <w:r>
        <w:rPr>
          <w:rFonts w:ascii="宋体" w:eastAsia="宋体" w:cs="宋体"/>
        </w:rPr>
        <w:t>1</w:t>
      </w:r>
      <w:r>
        <w:rPr>
          <w:rFonts w:hint="eastAsia" w:ascii="宋体" w:eastAsia="宋体" w:cs="宋体"/>
        </w:rPr>
        <w:t>：应对风险可包括规避风险，为寻求机遇承担风险，消除风险源，改变风险的可能性和后果，分担风险，或通过明智决策延缓风险。</w:t>
      </w:r>
      <w:r>
        <w:rPr>
          <w:rFonts w:ascii="宋体" w:eastAsia="宋体" w:cs="宋体"/>
        </w:rPr>
        <w:t xml:space="preserve"> </w:t>
      </w:r>
    </w:p>
    <w:p>
      <w:pPr>
        <w:spacing w:line="360" w:lineRule="auto"/>
        <w:rPr>
          <w:rFonts w:hint="eastAsia" w:ascii="宋体" w:cs="宋体"/>
          <w:szCs w:val="24"/>
          <w:lang w:eastAsia="zh-CN"/>
        </w:rPr>
      </w:pPr>
      <w:r>
        <w:rPr>
          <w:rFonts w:hint="eastAsia" w:ascii="宋体" w:cs="宋体"/>
          <w:szCs w:val="24"/>
        </w:rPr>
        <w:t>注</w:t>
      </w:r>
      <w:r>
        <w:rPr>
          <w:rFonts w:ascii="宋体" w:cs="宋体"/>
          <w:szCs w:val="24"/>
        </w:rPr>
        <w:t>2</w:t>
      </w:r>
      <w:r>
        <w:rPr>
          <w:rFonts w:hint="eastAsia" w:ascii="宋体" w:cs="宋体"/>
          <w:szCs w:val="24"/>
        </w:rPr>
        <w:t>：机遇可能导致采用新实践，推出新产品，开辟新市场，赢得新客户，建立合作伙伴关系，利用新技术以及能够解决本公司或其顾客需求的其他有利可能性。</w:t>
      </w:r>
      <w:r>
        <w:rPr>
          <w:rFonts w:ascii="宋体" w:cs="宋体"/>
          <w:szCs w:val="24"/>
        </w:rPr>
        <w:t xml:space="preserve"> </w:t>
      </w:r>
    </w:p>
    <w:p>
      <w:pPr>
        <w:spacing w:line="360" w:lineRule="auto"/>
        <w:rPr>
          <w:rFonts w:hint="eastAsia" w:ascii="宋体" w:hAnsi="宋体"/>
          <w:b/>
        </w:rPr>
      </w:pPr>
      <w:r>
        <w:rPr>
          <w:rFonts w:ascii="宋体" w:cs="宋体"/>
          <w:sz w:val="18"/>
          <w:szCs w:val="18"/>
        </w:rPr>
        <w:t xml:space="preserve"> </w:t>
      </w:r>
      <w:r>
        <w:rPr>
          <w:rFonts w:hint="eastAsia" w:ascii="宋体" w:hAnsi="宋体"/>
          <w:b/>
          <w:lang w:eastAsia="zh-CN"/>
        </w:rPr>
        <w:t>6</w:t>
      </w:r>
      <w:r>
        <w:rPr>
          <w:rFonts w:hint="eastAsia" w:ascii="宋体" w:hAnsi="宋体"/>
          <w:b/>
        </w:rPr>
        <w:t>.</w:t>
      </w:r>
      <w:r>
        <w:rPr>
          <w:rFonts w:hint="eastAsia" w:ascii="宋体" w:hAnsi="宋体"/>
          <w:b/>
          <w:lang w:eastAsia="zh-CN"/>
        </w:rPr>
        <w:t>2</w:t>
      </w:r>
      <w:r>
        <w:rPr>
          <w:rFonts w:hint="eastAsia" w:ascii="宋体" w:hAnsi="宋体"/>
          <w:b/>
        </w:rPr>
        <w:t xml:space="preserve"> 质量目标</w:t>
      </w:r>
      <w:r>
        <w:rPr>
          <w:rFonts w:hint="eastAsia" w:ascii="宋体" w:hAnsi="宋体"/>
          <w:b/>
          <w:lang w:eastAsia="zh-CN"/>
        </w:rPr>
        <w:t>及其实施的策划</w:t>
      </w:r>
    </w:p>
    <w:p>
      <w:pPr>
        <w:pStyle w:val="104"/>
        <w:rPr>
          <w:rFonts w:ascii="宋体" w:eastAsia="宋体" w:cs="宋体"/>
        </w:rPr>
      </w:pPr>
      <w:r>
        <w:rPr>
          <w:b/>
        </w:rPr>
        <w:t xml:space="preserve">6.2.1 </w:t>
      </w:r>
      <w:r>
        <w:rPr>
          <w:rFonts w:hint="eastAsia" w:ascii="宋体" w:eastAsia="宋体" w:cs="宋体"/>
        </w:rPr>
        <w:t>本公司应对质量管理体系所需的相关职能、层次和过程设定质量目标。</w:t>
      </w:r>
      <w:r>
        <w:rPr>
          <w:rFonts w:ascii="宋体" w:eastAsia="宋体" w:cs="宋体"/>
        </w:rPr>
        <w:t xml:space="preserve"> </w:t>
      </w:r>
    </w:p>
    <w:p>
      <w:pPr>
        <w:pStyle w:val="104"/>
        <w:rPr>
          <w:rFonts w:ascii="宋体" w:eastAsia="宋体" w:cs="宋体"/>
        </w:rPr>
      </w:pPr>
      <w:r>
        <w:rPr>
          <w:rFonts w:hint="eastAsia" w:ascii="宋体" w:eastAsia="宋体" w:cs="宋体"/>
        </w:rPr>
        <w:t>质量目标应：</w:t>
      </w:r>
      <w:r>
        <w:rPr>
          <w:rFonts w:ascii="宋体" w:eastAsia="宋体" w:cs="宋体"/>
        </w:rPr>
        <w:t xml:space="preserve"> </w:t>
      </w:r>
    </w:p>
    <w:p>
      <w:pPr>
        <w:pStyle w:val="104"/>
        <w:rPr>
          <w:rFonts w:ascii="宋体" w:eastAsia="宋体" w:cs="宋体"/>
        </w:rPr>
      </w:pPr>
      <w:r>
        <w:rPr>
          <w:rFonts w:ascii="宋体" w:eastAsia="宋体" w:cs="宋体"/>
        </w:rPr>
        <w:t>a</w:t>
      </w:r>
      <w:r>
        <w:rPr>
          <w:rFonts w:hint="eastAsia" w:ascii="宋体" w:eastAsia="宋体" w:cs="宋体"/>
        </w:rPr>
        <w:t>）与质量方针保持一致；</w:t>
      </w:r>
      <w:r>
        <w:rPr>
          <w:rFonts w:ascii="宋体" w:eastAsia="宋体" w:cs="宋体"/>
        </w:rPr>
        <w:t xml:space="preserve"> </w:t>
      </w:r>
    </w:p>
    <w:p>
      <w:pPr>
        <w:pStyle w:val="104"/>
        <w:rPr>
          <w:rFonts w:ascii="宋体" w:eastAsia="宋体" w:cs="宋体"/>
        </w:rPr>
      </w:pPr>
      <w:r>
        <w:rPr>
          <w:rFonts w:ascii="宋体" w:eastAsia="宋体" w:cs="宋体"/>
        </w:rPr>
        <w:t>b</w:t>
      </w:r>
      <w:r>
        <w:rPr>
          <w:rFonts w:hint="eastAsia" w:ascii="宋体" w:eastAsia="宋体" w:cs="宋体"/>
        </w:rPr>
        <w:t>）可测量；</w:t>
      </w:r>
      <w:r>
        <w:rPr>
          <w:rFonts w:ascii="宋体" w:eastAsia="宋体" w:cs="宋体"/>
        </w:rPr>
        <w:t xml:space="preserve"> </w:t>
      </w:r>
    </w:p>
    <w:p>
      <w:pPr>
        <w:pStyle w:val="104"/>
        <w:rPr>
          <w:rFonts w:ascii="宋体" w:eastAsia="宋体" w:cs="宋体"/>
        </w:rPr>
      </w:pPr>
      <w:r>
        <w:rPr>
          <w:rFonts w:ascii="宋体" w:eastAsia="宋体" w:cs="宋体"/>
        </w:rPr>
        <w:t>c</w:t>
      </w:r>
      <w:r>
        <w:rPr>
          <w:rFonts w:hint="eastAsia" w:ascii="宋体" w:eastAsia="宋体" w:cs="宋体"/>
        </w:rPr>
        <w:t>）考虑到适用的要求；</w:t>
      </w:r>
      <w:r>
        <w:rPr>
          <w:rFonts w:ascii="宋体" w:eastAsia="宋体" w:cs="宋体"/>
        </w:rPr>
        <w:t xml:space="preserve"> </w:t>
      </w:r>
    </w:p>
    <w:p>
      <w:pPr>
        <w:pStyle w:val="104"/>
        <w:rPr>
          <w:rFonts w:ascii="宋体" w:eastAsia="宋体" w:cs="宋体"/>
        </w:rPr>
      </w:pPr>
      <w:r>
        <w:rPr>
          <w:rFonts w:ascii="宋体" w:eastAsia="宋体" w:cs="宋体"/>
        </w:rPr>
        <w:t>d</w:t>
      </w:r>
      <w:r>
        <w:rPr>
          <w:rFonts w:hint="eastAsia" w:ascii="宋体" w:eastAsia="宋体" w:cs="宋体"/>
        </w:rPr>
        <w:t>）与提供合格产品和服务以及增强顾客满意相关；</w:t>
      </w:r>
      <w:r>
        <w:rPr>
          <w:rFonts w:ascii="宋体" w:eastAsia="宋体" w:cs="宋体"/>
        </w:rPr>
        <w:t xml:space="preserve"> </w:t>
      </w:r>
    </w:p>
    <w:p>
      <w:pPr>
        <w:pStyle w:val="104"/>
        <w:rPr>
          <w:rFonts w:ascii="宋体" w:eastAsia="宋体" w:cs="宋体"/>
        </w:rPr>
      </w:pPr>
      <w:r>
        <w:rPr>
          <w:rFonts w:ascii="宋体" w:eastAsia="宋体" w:cs="宋体"/>
        </w:rPr>
        <w:t>e</w:t>
      </w:r>
      <w:r>
        <w:rPr>
          <w:rFonts w:hint="eastAsia" w:ascii="宋体" w:eastAsia="宋体" w:cs="宋体"/>
        </w:rPr>
        <w:t>）予以监视；</w:t>
      </w:r>
      <w:r>
        <w:rPr>
          <w:rFonts w:ascii="宋体" w:eastAsia="宋体" w:cs="宋体"/>
        </w:rPr>
        <w:t xml:space="preserve"> </w:t>
      </w:r>
    </w:p>
    <w:p>
      <w:pPr>
        <w:pStyle w:val="104"/>
        <w:rPr>
          <w:rFonts w:ascii="宋体" w:eastAsia="宋体" w:cs="宋体"/>
        </w:rPr>
      </w:pPr>
      <w:r>
        <w:rPr>
          <w:rFonts w:ascii="宋体" w:eastAsia="宋体" w:cs="宋体"/>
        </w:rPr>
        <w:t>f</w:t>
      </w:r>
      <w:r>
        <w:rPr>
          <w:rFonts w:hint="eastAsia" w:ascii="宋体" w:eastAsia="宋体" w:cs="宋体"/>
        </w:rPr>
        <w:t>）予以沟通；</w:t>
      </w:r>
      <w:r>
        <w:rPr>
          <w:rFonts w:ascii="宋体" w:eastAsia="宋体" w:cs="宋体"/>
        </w:rPr>
        <w:t xml:space="preserve"> </w:t>
      </w:r>
    </w:p>
    <w:p>
      <w:pPr>
        <w:pStyle w:val="104"/>
        <w:rPr>
          <w:rFonts w:ascii="宋体" w:eastAsia="宋体" w:cs="宋体"/>
        </w:rPr>
      </w:pPr>
      <w:r>
        <w:rPr>
          <w:rFonts w:ascii="宋体" w:eastAsia="宋体" w:cs="宋体"/>
        </w:rPr>
        <w:t>g</w:t>
      </w:r>
      <w:r>
        <w:rPr>
          <w:rFonts w:hint="eastAsia" w:ascii="宋体" w:eastAsia="宋体" w:cs="宋体"/>
        </w:rPr>
        <w:t>）适时更新。</w:t>
      </w:r>
      <w:r>
        <w:rPr>
          <w:rFonts w:ascii="宋体" w:eastAsia="宋体" w:cs="宋体"/>
        </w:rPr>
        <w:t xml:space="preserve"> </w:t>
      </w:r>
    </w:p>
    <w:p>
      <w:pPr>
        <w:spacing w:line="360" w:lineRule="auto"/>
        <w:rPr>
          <w:rFonts w:hint="eastAsia" w:ascii="宋体" w:cs="宋体"/>
          <w:szCs w:val="24"/>
          <w:lang w:eastAsia="zh-CN"/>
        </w:rPr>
      </w:pPr>
      <w:r>
        <w:rPr>
          <w:rFonts w:hint="eastAsia" w:ascii="宋体" w:cs="宋体"/>
          <w:szCs w:val="24"/>
        </w:rPr>
        <w:t>本公司应保留有关质量目标的形成文件的信息。</w:t>
      </w:r>
      <w:r>
        <w:rPr>
          <w:rFonts w:ascii="宋体" w:cs="宋体"/>
          <w:szCs w:val="24"/>
        </w:rPr>
        <w:t xml:space="preserve"> </w:t>
      </w:r>
    </w:p>
    <w:p>
      <w:pPr>
        <w:pStyle w:val="104"/>
        <w:rPr>
          <w:rFonts w:ascii="宋体" w:eastAsia="宋体" w:cs="宋体"/>
        </w:rPr>
      </w:pPr>
      <w:r>
        <w:rPr>
          <w:b/>
        </w:rPr>
        <w:t xml:space="preserve">6.2.2 </w:t>
      </w:r>
      <w:r>
        <w:rPr>
          <w:rFonts w:hint="eastAsia" w:ascii="宋体" w:eastAsia="宋体" w:cs="宋体"/>
        </w:rPr>
        <w:t>策划如何实现质量目标时，本公司应确定：</w:t>
      </w:r>
      <w:r>
        <w:rPr>
          <w:rFonts w:ascii="宋体" w:eastAsia="宋体" w:cs="宋体"/>
        </w:rPr>
        <w:t xml:space="preserve"> </w:t>
      </w:r>
    </w:p>
    <w:p>
      <w:pPr>
        <w:pStyle w:val="104"/>
        <w:rPr>
          <w:rFonts w:ascii="宋体" w:eastAsia="宋体" w:cs="宋体"/>
        </w:rPr>
      </w:pPr>
      <w:r>
        <w:rPr>
          <w:rFonts w:ascii="宋体" w:eastAsia="宋体" w:cs="宋体"/>
        </w:rPr>
        <w:t>a</w:t>
      </w:r>
      <w:r>
        <w:rPr>
          <w:rFonts w:hint="eastAsia" w:ascii="宋体" w:eastAsia="宋体" w:cs="宋体"/>
        </w:rPr>
        <w:t>）采取的措施；</w:t>
      </w:r>
      <w:r>
        <w:rPr>
          <w:rFonts w:ascii="宋体" w:eastAsia="宋体" w:cs="宋体"/>
        </w:rPr>
        <w:t xml:space="preserve"> </w:t>
      </w:r>
    </w:p>
    <w:p>
      <w:pPr>
        <w:pStyle w:val="104"/>
        <w:rPr>
          <w:rFonts w:ascii="宋体" w:eastAsia="宋体" w:cs="宋体"/>
        </w:rPr>
      </w:pPr>
      <w:r>
        <w:rPr>
          <w:rFonts w:ascii="宋体" w:eastAsia="宋体" w:cs="宋体"/>
        </w:rPr>
        <w:t>b</w:t>
      </w:r>
      <w:r>
        <w:rPr>
          <w:rFonts w:hint="eastAsia" w:ascii="宋体" w:eastAsia="宋体" w:cs="宋体"/>
        </w:rPr>
        <w:t>）需要的资源；</w:t>
      </w:r>
      <w:r>
        <w:rPr>
          <w:rFonts w:ascii="宋体" w:eastAsia="宋体" w:cs="宋体"/>
        </w:rPr>
        <w:t xml:space="preserve"> </w:t>
      </w:r>
    </w:p>
    <w:p>
      <w:pPr>
        <w:pStyle w:val="104"/>
        <w:rPr>
          <w:rFonts w:ascii="宋体" w:eastAsia="宋体" w:cs="宋体"/>
        </w:rPr>
      </w:pPr>
      <w:r>
        <w:rPr>
          <w:rFonts w:ascii="宋体" w:eastAsia="宋体" w:cs="宋体"/>
        </w:rPr>
        <w:t>c</w:t>
      </w:r>
      <w:r>
        <w:rPr>
          <w:rFonts w:hint="eastAsia" w:ascii="宋体" w:eastAsia="宋体" w:cs="宋体"/>
        </w:rPr>
        <w:t>）由谁负责；</w:t>
      </w:r>
      <w:r>
        <w:rPr>
          <w:rFonts w:ascii="宋体" w:eastAsia="宋体" w:cs="宋体"/>
        </w:rPr>
        <w:t xml:space="preserve"> </w:t>
      </w:r>
    </w:p>
    <w:p>
      <w:pPr>
        <w:pStyle w:val="104"/>
        <w:rPr>
          <w:rFonts w:ascii="宋体" w:eastAsia="宋体" w:cs="宋体"/>
        </w:rPr>
      </w:pPr>
      <w:r>
        <w:rPr>
          <w:rFonts w:ascii="宋体" w:eastAsia="宋体" w:cs="宋体"/>
        </w:rPr>
        <w:t>d</w:t>
      </w:r>
      <w:r>
        <w:rPr>
          <w:rFonts w:hint="eastAsia" w:ascii="宋体" w:eastAsia="宋体" w:cs="宋体"/>
        </w:rPr>
        <w:t>）何时完成；</w:t>
      </w:r>
      <w:r>
        <w:rPr>
          <w:rFonts w:ascii="宋体" w:eastAsia="宋体" w:cs="宋体"/>
        </w:rPr>
        <w:t xml:space="preserve"> </w:t>
      </w:r>
    </w:p>
    <w:p>
      <w:pPr>
        <w:spacing w:line="360" w:lineRule="auto"/>
        <w:rPr>
          <w:rFonts w:hint="eastAsia" w:ascii="宋体" w:cs="宋体"/>
          <w:szCs w:val="24"/>
          <w:lang w:eastAsia="zh-CN"/>
        </w:rPr>
      </w:pPr>
      <w:r>
        <w:rPr>
          <w:rFonts w:ascii="宋体" w:cs="宋体"/>
          <w:szCs w:val="24"/>
        </w:rPr>
        <w:t>e</w:t>
      </w:r>
      <w:r>
        <w:rPr>
          <w:rFonts w:hint="eastAsia" w:ascii="宋体" w:cs="宋体"/>
          <w:szCs w:val="24"/>
        </w:rPr>
        <w:t>）如何评价结果</w:t>
      </w:r>
    </w:p>
    <w:p>
      <w:pPr>
        <w:spacing w:line="360" w:lineRule="auto"/>
        <w:rPr>
          <w:rFonts w:hint="eastAsia" w:ascii="宋体" w:hAnsi="宋体"/>
          <w:b/>
        </w:rPr>
      </w:pPr>
      <w:r>
        <w:rPr>
          <w:rFonts w:hint="eastAsia" w:ascii="宋体" w:hAnsi="宋体"/>
          <w:b/>
        </w:rPr>
        <w:t>6.3 变更的策划</w:t>
      </w:r>
    </w:p>
    <w:p>
      <w:pPr>
        <w:pStyle w:val="104"/>
        <w:rPr>
          <w:rFonts w:ascii="宋体" w:hAnsi="Arial" w:eastAsia="宋体" w:cs="宋体"/>
        </w:rPr>
      </w:pPr>
      <w:r>
        <w:rPr>
          <w:rFonts w:hint="eastAsia" w:ascii="宋体" w:hAnsi="宋体"/>
          <w:bCs/>
        </w:rPr>
        <w:t xml:space="preserve">  </w:t>
      </w:r>
      <w:r>
        <w:rPr>
          <w:rFonts w:hint="eastAsia" w:ascii="宋体" w:eastAsia="宋体" w:cs="宋体"/>
        </w:rPr>
        <w:t>当本公司确定需要对质量管理体系进行变更时，此种变更应经策划并系统地实施（见</w:t>
      </w:r>
      <w:r>
        <w:rPr>
          <w:rFonts w:ascii="Arial" w:hAnsi="Arial" w:eastAsia="宋体" w:cs="Arial"/>
        </w:rPr>
        <w:t>4.4</w:t>
      </w:r>
      <w:r>
        <w:rPr>
          <w:rFonts w:hint="eastAsia" w:ascii="宋体" w:hAnsi="Arial" w:eastAsia="宋体" w:cs="宋体"/>
        </w:rPr>
        <w:t>）。</w:t>
      </w:r>
      <w:r>
        <w:rPr>
          <w:rFonts w:ascii="宋体" w:hAnsi="Arial" w:eastAsia="宋体" w:cs="宋体"/>
        </w:rPr>
        <w:t xml:space="preserve"> </w:t>
      </w:r>
    </w:p>
    <w:p>
      <w:pPr>
        <w:autoSpaceDE w:val="0"/>
        <w:autoSpaceDN w:val="0"/>
        <w:adjustRightInd w:val="0"/>
        <w:rPr>
          <w:rFonts w:ascii="宋体" w:hAnsi="Arial" w:cs="宋体"/>
          <w:color w:val="000000"/>
          <w:kern w:val="0"/>
          <w:szCs w:val="24"/>
          <w:lang w:eastAsia="zh-CN"/>
        </w:rPr>
      </w:pPr>
      <w:r>
        <w:rPr>
          <w:rFonts w:hint="eastAsia" w:ascii="宋体" w:hAnsi="Arial" w:cs="宋体"/>
          <w:color w:val="000000"/>
          <w:kern w:val="0"/>
          <w:szCs w:val="24"/>
          <w:lang w:eastAsia="zh-CN"/>
        </w:rPr>
        <w:t>本公司应考虑到：</w:t>
      </w:r>
      <w:r>
        <w:rPr>
          <w:rFonts w:ascii="宋体" w:hAnsi="Arial" w:cs="宋体"/>
          <w:color w:val="000000"/>
          <w:kern w:val="0"/>
          <w:szCs w:val="24"/>
          <w:lang w:eastAsia="zh-CN"/>
        </w:rPr>
        <w:t xml:space="preserve"> </w:t>
      </w:r>
    </w:p>
    <w:p>
      <w:pPr>
        <w:autoSpaceDE w:val="0"/>
        <w:autoSpaceDN w:val="0"/>
        <w:adjustRightInd w:val="0"/>
        <w:rPr>
          <w:rFonts w:ascii="宋体" w:hAnsi="Arial" w:cs="宋体"/>
          <w:color w:val="000000"/>
          <w:kern w:val="0"/>
          <w:szCs w:val="24"/>
          <w:lang w:eastAsia="zh-CN"/>
        </w:rPr>
      </w:pPr>
      <w:r>
        <w:rPr>
          <w:rFonts w:ascii="宋体" w:hAnsi="Arial" w:cs="宋体"/>
          <w:color w:val="000000"/>
          <w:kern w:val="0"/>
          <w:szCs w:val="24"/>
          <w:lang w:eastAsia="zh-CN"/>
        </w:rPr>
        <w:t>a</w:t>
      </w:r>
      <w:r>
        <w:rPr>
          <w:rFonts w:hint="eastAsia" w:ascii="宋体" w:hAnsi="Arial" w:cs="宋体"/>
          <w:color w:val="000000"/>
          <w:kern w:val="0"/>
          <w:szCs w:val="24"/>
          <w:lang w:eastAsia="zh-CN"/>
        </w:rPr>
        <w:t>）变更目的及其潜在后果；</w:t>
      </w:r>
      <w:r>
        <w:rPr>
          <w:rFonts w:ascii="宋体" w:hAnsi="Arial" w:cs="宋体"/>
          <w:color w:val="000000"/>
          <w:kern w:val="0"/>
          <w:szCs w:val="24"/>
          <w:lang w:eastAsia="zh-CN"/>
        </w:rPr>
        <w:t xml:space="preserve"> </w:t>
      </w:r>
    </w:p>
    <w:p>
      <w:pPr>
        <w:autoSpaceDE w:val="0"/>
        <w:autoSpaceDN w:val="0"/>
        <w:adjustRightInd w:val="0"/>
        <w:rPr>
          <w:rFonts w:ascii="宋体" w:hAnsi="Arial" w:cs="宋体"/>
          <w:color w:val="000000"/>
          <w:kern w:val="0"/>
          <w:szCs w:val="24"/>
          <w:lang w:eastAsia="zh-CN"/>
        </w:rPr>
      </w:pPr>
      <w:r>
        <w:rPr>
          <w:rFonts w:ascii="宋体" w:hAnsi="Arial" w:cs="宋体"/>
          <w:color w:val="000000"/>
          <w:kern w:val="0"/>
          <w:szCs w:val="24"/>
          <w:lang w:eastAsia="zh-CN"/>
        </w:rPr>
        <w:t>b</w:t>
      </w:r>
      <w:r>
        <w:rPr>
          <w:rFonts w:hint="eastAsia" w:ascii="宋体" w:hAnsi="Arial" w:cs="宋体"/>
          <w:color w:val="000000"/>
          <w:kern w:val="0"/>
          <w:szCs w:val="24"/>
          <w:lang w:eastAsia="zh-CN"/>
        </w:rPr>
        <w:t>）质量管理体系的完整性；</w:t>
      </w:r>
      <w:r>
        <w:rPr>
          <w:rFonts w:ascii="宋体" w:hAnsi="Arial" w:cs="宋体"/>
          <w:color w:val="000000"/>
          <w:kern w:val="0"/>
          <w:szCs w:val="24"/>
          <w:lang w:eastAsia="zh-CN"/>
        </w:rPr>
        <w:t xml:space="preserve"> </w:t>
      </w:r>
    </w:p>
    <w:p>
      <w:pPr>
        <w:autoSpaceDE w:val="0"/>
        <w:autoSpaceDN w:val="0"/>
        <w:adjustRightInd w:val="0"/>
        <w:rPr>
          <w:rFonts w:ascii="宋体" w:hAnsi="Arial" w:cs="宋体"/>
          <w:color w:val="000000"/>
          <w:kern w:val="0"/>
          <w:szCs w:val="24"/>
          <w:lang w:eastAsia="zh-CN"/>
        </w:rPr>
      </w:pPr>
      <w:r>
        <w:rPr>
          <w:rFonts w:ascii="宋体" w:hAnsi="Arial" w:cs="宋体"/>
          <w:color w:val="000000"/>
          <w:kern w:val="0"/>
          <w:szCs w:val="24"/>
          <w:lang w:eastAsia="zh-CN"/>
        </w:rPr>
        <w:t>c</w:t>
      </w:r>
      <w:r>
        <w:rPr>
          <w:rFonts w:hint="eastAsia" w:ascii="宋体" w:hAnsi="Arial" w:cs="宋体"/>
          <w:color w:val="000000"/>
          <w:kern w:val="0"/>
          <w:szCs w:val="24"/>
          <w:lang w:eastAsia="zh-CN"/>
        </w:rPr>
        <w:t>）资源的可获得性；</w:t>
      </w:r>
      <w:r>
        <w:rPr>
          <w:rFonts w:ascii="宋体" w:hAnsi="Arial" w:cs="宋体"/>
          <w:color w:val="000000"/>
          <w:kern w:val="0"/>
          <w:szCs w:val="24"/>
          <w:lang w:eastAsia="zh-CN"/>
        </w:rPr>
        <w:t xml:space="preserve"> </w:t>
      </w:r>
    </w:p>
    <w:p>
      <w:pPr>
        <w:spacing w:line="360" w:lineRule="auto"/>
        <w:rPr>
          <w:rFonts w:hint="eastAsia" w:ascii="宋体" w:hAnsi="Arial" w:cs="宋体"/>
          <w:color w:val="000000"/>
          <w:kern w:val="0"/>
          <w:szCs w:val="24"/>
          <w:lang w:eastAsia="zh-CN"/>
        </w:rPr>
      </w:pPr>
      <w:r>
        <w:rPr>
          <w:rFonts w:ascii="宋体" w:hAnsi="Arial" w:cs="宋体"/>
          <w:color w:val="000000"/>
          <w:kern w:val="0"/>
          <w:szCs w:val="24"/>
          <w:lang w:eastAsia="zh-CN"/>
        </w:rPr>
        <w:t>d</w:t>
      </w:r>
      <w:r>
        <w:rPr>
          <w:rFonts w:hint="eastAsia" w:ascii="宋体" w:hAnsi="Arial" w:cs="宋体"/>
          <w:color w:val="000000"/>
          <w:kern w:val="0"/>
          <w:szCs w:val="24"/>
          <w:lang w:eastAsia="zh-CN"/>
        </w:rPr>
        <w:t>）责任和权限的分配或再分配。</w:t>
      </w:r>
      <w:r>
        <w:rPr>
          <w:rFonts w:ascii="宋体" w:hAnsi="Arial" w:cs="宋体"/>
          <w:color w:val="000000"/>
          <w:kern w:val="0"/>
          <w:szCs w:val="24"/>
          <w:lang w:eastAsia="zh-CN"/>
        </w:rPr>
        <w:t xml:space="preserve"> </w:t>
      </w:r>
    </w:p>
    <w:p>
      <w:pPr>
        <w:spacing w:line="360" w:lineRule="auto"/>
        <w:rPr>
          <w:rFonts w:hint="eastAsia" w:ascii="宋体" w:hAnsi="宋体"/>
          <w:b/>
          <w:lang w:eastAsia="zh-CN"/>
        </w:rPr>
      </w:pPr>
      <w:r>
        <w:rPr>
          <w:rFonts w:hint="eastAsia" w:ascii="宋体" w:hAnsi="宋体"/>
          <w:b/>
          <w:lang w:eastAsia="zh-CN"/>
        </w:rPr>
        <w:t>7支持</w:t>
      </w:r>
    </w:p>
    <w:p>
      <w:pPr>
        <w:spacing w:line="360" w:lineRule="auto"/>
        <w:rPr>
          <w:rFonts w:hint="eastAsia" w:ascii="宋体" w:hAnsi="宋体"/>
          <w:b/>
          <w:lang w:eastAsia="zh-CN"/>
        </w:rPr>
      </w:pPr>
      <w:r>
        <w:rPr>
          <w:rFonts w:hint="eastAsia" w:ascii="宋体" w:hAnsi="宋体"/>
          <w:b/>
          <w:lang w:eastAsia="zh-CN"/>
        </w:rPr>
        <w:t>7.1资源</w:t>
      </w:r>
    </w:p>
    <w:p>
      <w:pPr>
        <w:spacing w:line="360" w:lineRule="auto"/>
        <w:rPr>
          <w:rFonts w:hint="eastAsia" w:ascii="宋体" w:hAnsi="宋体"/>
          <w:b/>
          <w:lang w:eastAsia="zh-CN"/>
        </w:rPr>
      </w:pPr>
      <w:r>
        <w:rPr>
          <w:rFonts w:hint="eastAsia" w:ascii="宋体" w:hAnsi="宋体"/>
          <w:b/>
          <w:lang w:eastAsia="zh-CN"/>
        </w:rPr>
        <w:t>7.1.1总则</w:t>
      </w:r>
    </w:p>
    <w:p>
      <w:pPr>
        <w:spacing w:line="360" w:lineRule="auto"/>
        <w:rPr>
          <w:rFonts w:hint="eastAsia" w:ascii="宋体" w:hAnsi="宋体"/>
          <w:bCs/>
        </w:rPr>
      </w:pPr>
      <w:r>
        <w:rPr>
          <w:rFonts w:hint="eastAsia" w:ascii="宋体" w:hAnsi="宋体"/>
          <w:bCs/>
        </w:rPr>
        <w:t>本公司将及时确定并提供以下方面所需的资源：</w:t>
      </w:r>
    </w:p>
    <w:p>
      <w:pPr>
        <w:autoSpaceDE w:val="0"/>
        <w:autoSpaceDN w:val="0"/>
        <w:adjustRightInd w:val="0"/>
        <w:rPr>
          <w:rFonts w:ascii="宋体" w:cs="宋体"/>
          <w:color w:val="000000"/>
          <w:kern w:val="0"/>
          <w:szCs w:val="24"/>
          <w:lang w:eastAsia="zh-CN"/>
        </w:rPr>
      </w:pPr>
      <w:r>
        <w:rPr>
          <w:rFonts w:ascii="宋体" w:cs="宋体"/>
          <w:color w:val="000000"/>
          <w:kern w:val="0"/>
          <w:szCs w:val="24"/>
          <w:lang w:eastAsia="zh-CN"/>
        </w:rPr>
        <w:t xml:space="preserve">a) </w:t>
      </w:r>
      <w:r>
        <w:rPr>
          <w:rFonts w:hint="eastAsia" w:ascii="宋体" w:cs="宋体"/>
          <w:color w:val="000000"/>
          <w:kern w:val="0"/>
          <w:szCs w:val="24"/>
          <w:lang w:eastAsia="zh-CN"/>
        </w:rPr>
        <w:t>现有内部资源的能力和约束；</w:t>
      </w:r>
      <w:r>
        <w:rPr>
          <w:rFonts w:ascii="宋体" w:cs="宋体"/>
          <w:color w:val="000000"/>
          <w:kern w:val="0"/>
          <w:szCs w:val="24"/>
          <w:lang w:eastAsia="zh-CN"/>
        </w:rPr>
        <w:t xml:space="preserve"> </w:t>
      </w:r>
    </w:p>
    <w:p>
      <w:pPr>
        <w:spacing w:line="360" w:lineRule="auto"/>
        <w:rPr>
          <w:rFonts w:hint="eastAsia" w:ascii="宋体" w:cs="宋体"/>
          <w:color w:val="000000"/>
          <w:kern w:val="0"/>
          <w:szCs w:val="24"/>
          <w:lang w:eastAsia="zh-CN"/>
        </w:rPr>
      </w:pPr>
      <w:r>
        <w:rPr>
          <w:rFonts w:ascii="宋体" w:cs="宋体"/>
          <w:color w:val="000000"/>
          <w:kern w:val="0"/>
          <w:szCs w:val="24"/>
          <w:lang w:eastAsia="zh-CN"/>
        </w:rPr>
        <w:t xml:space="preserve">b) </w:t>
      </w:r>
      <w:r>
        <w:rPr>
          <w:rFonts w:hint="eastAsia" w:ascii="宋体" w:cs="宋体"/>
          <w:color w:val="000000"/>
          <w:kern w:val="0"/>
          <w:szCs w:val="24"/>
          <w:lang w:eastAsia="zh-CN"/>
        </w:rPr>
        <w:t>需要从外部供方获得的资源。</w:t>
      </w:r>
      <w:r>
        <w:rPr>
          <w:rFonts w:ascii="宋体" w:cs="宋体"/>
          <w:color w:val="000000"/>
          <w:kern w:val="0"/>
          <w:szCs w:val="24"/>
          <w:lang w:eastAsia="zh-CN"/>
        </w:rPr>
        <w:t xml:space="preserve"> </w:t>
      </w:r>
    </w:p>
    <w:p>
      <w:pPr>
        <w:pStyle w:val="104"/>
        <w:rPr>
          <w:b/>
        </w:rPr>
      </w:pPr>
      <w:r>
        <w:rPr>
          <w:b/>
        </w:rPr>
        <w:t xml:space="preserve">7.1.2 </w:t>
      </w:r>
      <w:r>
        <w:rPr>
          <w:rFonts w:hint="eastAsia"/>
          <w:b/>
        </w:rPr>
        <w:t>人员</w:t>
      </w:r>
      <w:r>
        <w:rPr>
          <w:b/>
        </w:rPr>
        <w:t xml:space="preserve"> </w:t>
      </w:r>
    </w:p>
    <w:p>
      <w:pPr>
        <w:spacing w:line="360" w:lineRule="auto"/>
        <w:rPr>
          <w:rFonts w:hint="eastAsia" w:ascii="宋体" w:cs="宋体"/>
          <w:color w:val="000000"/>
          <w:kern w:val="0"/>
          <w:szCs w:val="24"/>
          <w:lang w:eastAsia="zh-CN"/>
        </w:rPr>
      </w:pPr>
      <w:r>
        <w:rPr>
          <w:rFonts w:hint="eastAsia" w:ascii="宋体" w:cs="宋体"/>
          <w:szCs w:val="24"/>
        </w:rPr>
        <w:t>本公司应确定并提供所需要的人员，以有效实施质量管理体系并运行和控制其过程。</w:t>
      </w:r>
    </w:p>
    <w:p>
      <w:pPr>
        <w:spacing w:line="360" w:lineRule="auto"/>
        <w:rPr>
          <w:rFonts w:hint="eastAsia" w:ascii="宋体" w:hAnsi="宋体"/>
          <w:b/>
        </w:rPr>
      </w:pPr>
      <w:r>
        <w:rPr>
          <w:rFonts w:hint="eastAsia" w:ascii="宋体" w:hAnsi="宋体"/>
          <w:b/>
          <w:lang w:eastAsia="zh-CN"/>
        </w:rPr>
        <w:t>7.1.3</w:t>
      </w:r>
      <w:r>
        <w:rPr>
          <w:rFonts w:hint="eastAsia" w:ascii="宋体" w:hAnsi="宋体"/>
          <w:b/>
        </w:rPr>
        <w:t>基础设施</w:t>
      </w:r>
    </w:p>
    <w:p>
      <w:pPr>
        <w:spacing w:line="360" w:lineRule="auto"/>
        <w:rPr>
          <w:rFonts w:hint="eastAsia" w:ascii="宋体" w:hAnsi="宋体"/>
          <w:bCs/>
        </w:rPr>
      </w:pPr>
      <w:r>
        <w:rPr>
          <w:rFonts w:hint="eastAsia" w:ascii="宋体" w:hAnsi="宋体"/>
          <w:bCs/>
          <w:lang w:eastAsia="zh-CN"/>
        </w:rPr>
        <w:t xml:space="preserve">    </w:t>
      </w:r>
      <w:r>
        <w:rPr>
          <w:rFonts w:hint="eastAsia" w:ascii="宋体" w:hAnsi="宋体"/>
          <w:bCs/>
        </w:rPr>
        <w:t>基础设施是本公司实现产品</w:t>
      </w:r>
      <w:r>
        <w:rPr>
          <w:rFonts w:hint="eastAsia" w:ascii="宋体" w:hAnsi="宋体"/>
          <w:bCs/>
          <w:lang w:eastAsia="zh-CN"/>
        </w:rPr>
        <w:t>和服务</w:t>
      </w:r>
      <w:r>
        <w:rPr>
          <w:rFonts w:hint="eastAsia" w:ascii="宋体" w:hAnsi="宋体"/>
          <w:bCs/>
        </w:rPr>
        <w:t>符合性的物质保证。本公司依据产品</w:t>
      </w:r>
      <w:r>
        <w:rPr>
          <w:rFonts w:hint="eastAsia" w:ascii="宋体" w:hAnsi="宋体"/>
          <w:bCs/>
          <w:lang w:eastAsia="zh-CN"/>
        </w:rPr>
        <w:t>和服务</w:t>
      </w:r>
      <w:r>
        <w:rPr>
          <w:rFonts w:hint="eastAsia" w:ascii="宋体" w:hAnsi="宋体"/>
          <w:bCs/>
        </w:rPr>
        <w:t>实现过程识别、确定并提供符合要求所需的基础设施，如：</w:t>
      </w:r>
    </w:p>
    <w:p>
      <w:pPr>
        <w:spacing w:line="360" w:lineRule="auto"/>
        <w:rPr>
          <w:rFonts w:hint="eastAsia" w:ascii="宋体" w:hAnsi="宋体"/>
          <w:bCs/>
        </w:rPr>
      </w:pPr>
      <w:r>
        <w:rPr>
          <w:rFonts w:hint="eastAsia" w:ascii="宋体" w:hAnsi="宋体"/>
          <w:bCs/>
        </w:rPr>
        <w:t>a) 工作场所相应的设施（如电源、搬运设备等）；</w:t>
      </w:r>
    </w:p>
    <w:p>
      <w:pPr>
        <w:spacing w:line="360" w:lineRule="auto"/>
        <w:rPr>
          <w:rFonts w:hint="eastAsia" w:ascii="宋体" w:hAnsi="宋体"/>
          <w:bCs/>
        </w:rPr>
      </w:pPr>
      <w:r>
        <w:rPr>
          <w:rFonts w:hint="eastAsia" w:ascii="宋体" w:hAnsi="宋体"/>
          <w:bCs/>
        </w:rPr>
        <w:t>b) 服务设备、计量测试设备和软件等；</w:t>
      </w:r>
    </w:p>
    <w:p>
      <w:pPr>
        <w:spacing w:line="360" w:lineRule="auto"/>
        <w:rPr>
          <w:rFonts w:hint="eastAsia" w:ascii="宋体" w:hAnsi="宋体"/>
          <w:bCs/>
        </w:rPr>
      </w:pPr>
      <w:r>
        <w:rPr>
          <w:rFonts w:hint="eastAsia" w:ascii="宋体" w:hAnsi="宋体"/>
          <w:bCs/>
        </w:rPr>
        <w:t>c）维修保养（如房屋修缮）和保障设施（如防火设施、安全防护设施等）；</w:t>
      </w:r>
    </w:p>
    <w:p>
      <w:pPr>
        <w:spacing w:line="360" w:lineRule="auto"/>
        <w:rPr>
          <w:rFonts w:hint="eastAsia" w:ascii="宋体" w:hAnsi="宋体"/>
          <w:bCs/>
          <w:lang w:eastAsia="zh-CN"/>
        </w:rPr>
      </w:pPr>
      <w:r>
        <w:rPr>
          <w:rFonts w:hint="eastAsia" w:ascii="宋体" w:hAnsi="宋体"/>
          <w:bCs/>
        </w:rPr>
        <w:t>d）支持性服务（如运输、通信、信息系统等）。</w:t>
      </w:r>
    </w:p>
    <w:p>
      <w:pPr>
        <w:spacing w:line="360" w:lineRule="auto"/>
        <w:rPr>
          <w:rFonts w:hint="eastAsia" w:ascii="宋体" w:hAnsi="宋体"/>
          <w:b/>
        </w:rPr>
      </w:pPr>
      <w:r>
        <w:rPr>
          <w:rFonts w:hint="eastAsia" w:ascii="宋体" w:hAnsi="宋体"/>
          <w:b/>
          <w:lang w:eastAsia="zh-CN"/>
        </w:rPr>
        <w:t>7.1.4过程运行</w:t>
      </w:r>
      <w:r>
        <w:rPr>
          <w:rFonts w:hint="eastAsia" w:ascii="宋体" w:hAnsi="宋体"/>
          <w:b/>
        </w:rPr>
        <w:t>环境</w:t>
      </w:r>
    </w:p>
    <w:p>
      <w:pPr>
        <w:spacing w:line="360" w:lineRule="auto"/>
        <w:ind w:firstLine="480" w:firstLineChars="200"/>
        <w:rPr>
          <w:rFonts w:hint="eastAsia" w:ascii="宋体" w:hAnsi="宋体"/>
          <w:bCs/>
        </w:rPr>
      </w:pPr>
      <w:r>
        <w:rPr>
          <w:rFonts w:hint="eastAsia" w:ascii="宋体" w:hAnsi="宋体"/>
          <w:bCs/>
        </w:rPr>
        <w:t>必要的工作环境是本公司提供产品</w:t>
      </w:r>
      <w:r>
        <w:rPr>
          <w:rFonts w:hint="eastAsia" w:ascii="宋体" w:hAnsi="宋体"/>
          <w:bCs/>
          <w:lang w:eastAsia="zh-CN"/>
        </w:rPr>
        <w:t>和服务</w:t>
      </w:r>
      <w:r>
        <w:rPr>
          <w:rFonts w:hint="eastAsia" w:ascii="宋体" w:hAnsi="宋体"/>
          <w:bCs/>
        </w:rPr>
        <w:t>符合性的支持性条件。本公司各部门应对提供产品符合性所需的工作环境中人和物的因素加以识别和确定，并对其实施有效控制。包括：</w:t>
      </w:r>
    </w:p>
    <w:p>
      <w:pPr>
        <w:spacing w:line="360" w:lineRule="auto"/>
        <w:rPr>
          <w:rFonts w:hint="eastAsia" w:ascii="宋体" w:hAnsi="宋体"/>
          <w:bCs/>
        </w:rPr>
      </w:pPr>
      <w:r>
        <w:rPr>
          <w:rFonts w:hint="eastAsia" w:ascii="宋体" w:hAnsi="宋体"/>
          <w:bCs/>
        </w:rPr>
        <w:t>a)卫生和安全条件（人因工效、大气成分）；</w:t>
      </w:r>
    </w:p>
    <w:p>
      <w:pPr>
        <w:spacing w:line="360" w:lineRule="auto"/>
        <w:rPr>
          <w:rFonts w:hint="eastAsia" w:ascii="宋体" w:hAnsi="宋体"/>
          <w:bCs/>
        </w:rPr>
      </w:pPr>
      <w:r>
        <w:rPr>
          <w:rFonts w:hint="eastAsia" w:ascii="宋体" w:hAnsi="宋体"/>
          <w:bCs/>
        </w:rPr>
        <w:t>b)工作方法（控制人在环境中的行为）；</w:t>
      </w:r>
    </w:p>
    <w:p>
      <w:pPr>
        <w:spacing w:line="360" w:lineRule="auto"/>
        <w:rPr>
          <w:rFonts w:hint="eastAsia" w:ascii="宋体" w:hAnsi="宋体"/>
          <w:bCs/>
        </w:rPr>
      </w:pPr>
      <w:r>
        <w:rPr>
          <w:rFonts w:hint="eastAsia" w:ascii="宋体" w:hAnsi="宋体"/>
          <w:bCs/>
        </w:rPr>
        <w:t>c)职业道德（养成爱护和保护环境的良好习惯）；</w:t>
      </w:r>
    </w:p>
    <w:p>
      <w:pPr>
        <w:spacing w:line="360" w:lineRule="auto"/>
        <w:rPr>
          <w:rFonts w:hint="eastAsia" w:ascii="宋体" w:hAnsi="宋体"/>
          <w:bCs/>
          <w:lang w:eastAsia="zh-CN"/>
        </w:rPr>
      </w:pPr>
      <w:r>
        <w:rPr>
          <w:rFonts w:hint="eastAsia" w:ascii="宋体" w:hAnsi="宋体"/>
          <w:bCs/>
        </w:rPr>
        <w:t>d)周围的工作条件（如温度、湿度、噪声等）</w:t>
      </w:r>
      <w:r>
        <w:rPr>
          <w:rFonts w:hint="eastAsia" w:ascii="宋体" w:hAnsi="宋体"/>
          <w:bCs/>
          <w:lang w:eastAsia="zh-CN"/>
        </w:rPr>
        <w:t>；</w:t>
      </w:r>
    </w:p>
    <w:p>
      <w:pPr>
        <w:spacing w:line="360" w:lineRule="auto"/>
        <w:rPr>
          <w:rFonts w:hint="eastAsia" w:ascii="宋体" w:hAnsi="宋体"/>
          <w:b/>
          <w:lang w:eastAsia="zh-CN"/>
        </w:rPr>
      </w:pPr>
      <w:r>
        <w:rPr>
          <w:rFonts w:hint="eastAsia" w:ascii="宋体" w:hAnsi="宋体"/>
          <w:b/>
        </w:rPr>
        <w:t>7.</w:t>
      </w:r>
      <w:r>
        <w:rPr>
          <w:rFonts w:hint="eastAsia" w:ascii="宋体" w:hAnsi="宋体"/>
          <w:b/>
          <w:lang w:eastAsia="zh-CN"/>
        </w:rPr>
        <w:t>1.5监视和测量资源</w:t>
      </w:r>
    </w:p>
    <w:p>
      <w:pPr>
        <w:spacing w:line="360" w:lineRule="auto"/>
        <w:rPr>
          <w:rFonts w:hint="eastAsia" w:ascii="宋体" w:hAnsi="宋体"/>
          <w:b/>
        </w:rPr>
      </w:pPr>
      <w:r>
        <w:rPr>
          <w:rFonts w:hint="eastAsia" w:ascii="宋体" w:hAnsi="宋体"/>
          <w:b/>
          <w:lang w:eastAsia="zh-CN"/>
        </w:rPr>
        <w:t>7.1.5.1总则</w:t>
      </w:r>
    </w:p>
    <w:p>
      <w:pPr>
        <w:autoSpaceDE w:val="0"/>
        <w:autoSpaceDN w:val="0"/>
        <w:adjustRightInd w:val="0"/>
        <w:rPr>
          <w:rFonts w:ascii="宋体" w:cs="宋体"/>
          <w:color w:val="000000"/>
          <w:kern w:val="0"/>
          <w:szCs w:val="24"/>
          <w:lang w:eastAsia="zh-CN"/>
        </w:rPr>
      </w:pPr>
      <w:r>
        <w:rPr>
          <w:rFonts w:hint="eastAsia" w:ascii="宋体" w:cs="宋体"/>
          <w:color w:val="000000"/>
          <w:kern w:val="0"/>
          <w:szCs w:val="24"/>
          <w:lang w:eastAsia="zh-CN"/>
        </w:rPr>
        <w:t>当利用监视或测量活动来验证产品和服务符合要求时，本公司应确定并提供确保结果有效和可靠所需的资源。</w:t>
      </w:r>
      <w:r>
        <w:rPr>
          <w:rFonts w:ascii="宋体" w:cs="宋体"/>
          <w:color w:val="000000"/>
          <w:kern w:val="0"/>
          <w:szCs w:val="24"/>
          <w:lang w:eastAsia="zh-CN"/>
        </w:rPr>
        <w:t xml:space="preserve"> </w:t>
      </w:r>
    </w:p>
    <w:p>
      <w:pPr>
        <w:autoSpaceDE w:val="0"/>
        <w:autoSpaceDN w:val="0"/>
        <w:adjustRightInd w:val="0"/>
        <w:rPr>
          <w:rFonts w:ascii="宋体" w:cs="宋体"/>
          <w:color w:val="000000"/>
          <w:kern w:val="0"/>
          <w:szCs w:val="24"/>
          <w:lang w:eastAsia="zh-CN"/>
        </w:rPr>
      </w:pPr>
      <w:r>
        <w:rPr>
          <w:rFonts w:hint="eastAsia" w:ascii="宋体" w:cs="宋体"/>
          <w:color w:val="000000"/>
          <w:kern w:val="0"/>
          <w:szCs w:val="24"/>
          <w:lang w:eastAsia="zh-CN"/>
        </w:rPr>
        <w:t>本公司应确保所提供的资源：</w:t>
      </w:r>
      <w:r>
        <w:rPr>
          <w:rFonts w:ascii="宋体" w:cs="宋体"/>
          <w:color w:val="000000"/>
          <w:kern w:val="0"/>
          <w:szCs w:val="24"/>
          <w:lang w:eastAsia="zh-CN"/>
        </w:rPr>
        <w:t xml:space="preserve"> </w:t>
      </w:r>
    </w:p>
    <w:p>
      <w:pPr>
        <w:autoSpaceDE w:val="0"/>
        <w:autoSpaceDN w:val="0"/>
        <w:adjustRightInd w:val="0"/>
        <w:rPr>
          <w:rFonts w:ascii="宋体" w:cs="宋体"/>
          <w:color w:val="000000"/>
          <w:kern w:val="0"/>
          <w:szCs w:val="24"/>
          <w:lang w:eastAsia="zh-CN"/>
        </w:rPr>
      </w:pPr>
      <w:r>
        <w:rPr>
          <w:rFonts w:ascii="宋体" w:cs="宋体"/>
          <w:color w:val="000000"/>
          <w:kern w:val="0"/>
          <w:szCs w:val="24"/>
          <w:lang w:eastAsia="zh-CN"/>
        </w:rPr>
        <w:t>a</w:t>
      </w:r>
      <w:r>
        <w:rPr>
          <w:rFonts w:hint="eastAsia" w:ascii="宋体" w:cs="宋体"/>
          <w:color w:val="000000"/>
          <w:kern w:val="0"/>
          <w:szCs w:val="24"/>
          <w:lang w:eastAsia="zh-CN"/>
        </w:rPr>
        <w:t>）适合特定类型的监视和测量活动；</w:t>
      </w:r>
      <w:r>
        <w:rPr>
          <w:rFonts w:ascii="宋体" w:cs="宋体"/>
          <w:color w:val="000000"/>
          <w:kern w:val="0"/>
          <w:szCs w:val="24"/>
          <w:lang w:eastAsia="zh-CN"/>
        </w:rPr>
        <w:t xml:space="preserve"> </w:t>
      </w:r>
    </w:p>
    <w:p>
      <w:pPr>
        <w:autoSpaceDE w:val="0"/>
        <w:autoSpaceDN w:val="0"/>
        <w:adjustRightInd w:val="0"/>
        <w:rPr>
          <w:rFonts w:ascii="宋体" w:cs="宋体"/>
          <w:color w:val="000000"/>
          <w:kern w:val="0"/>
          <w:szCs w:val="24"/>
          <w:lang w:eastAsia="zh-CN"/>
        </w:rPr>
      </w:pPr>
      <w:r>
        <w:rPr>
          <w:rFonts w:ascii="宋体" w:cs="宋体"/>
          <w:color w:val="000000"/>
          <w:kern w:val="0"/>
          <w:szCs w:val="24"/>
          <w:lang w:eastAsia="zh-CN"/>
        </w:rPr>
        <w:t>b</w:t>
      </w:r>
      <w:r>
        <w:rPr>
          <w:rFonts w:hint="eastAsia" w:ascii="宋体" w:cs="宋体"/>
          <w:color w:val="000000"/>
          <w:kern w:val="0"/>
          <w:szCs w:val="24"/>
          <w:lang w:eastAsia="zh-CN"/>
        </w:rPr>
        <w:t>）得到适当的维护，以确保持续适合其用途。</w:t>
      </w:r>
      <w:r>
        <w:rPr>
          <w:rFonts w:ascii="宋体" w:cs="宋体"/>
          <w:color w:val="000000"/>
          <w:kern w:val="0"/>
          <w:szCs w:val="24"/>
          <w:lang w:eastAsia="zh-CN"/>
        </w:rPr>
        <w:t xml:space="preserve"> </w:t>
      </w:r>
    </w:p>
    <w:p>
      <w:pPr>
        <w:spacing w:line="360" w:lineRule="auto"/>
        <w:rPr>
          <w:rFonts w:hint="eastAsia" w:ascii="宋体" w:cs="宋体"/>
          <w:color w:val="000000"/>
          <w:kern w:val="0"/>
          <w:szCs w:val="24"/>
          <w:lang w:eastAsia="zh-CN"/>
        </w:rPr>
      </w:pPr>
      <w:r>
        <w:rPr>
          <w:rFonts w:hint="eastAsia" w:ascii="宋体" w:cs="宋体"/>
          <w:color w:val="000000"/>
          <w:kern w:val="0"/>
          <w:szCs w:val="24"/>
          <w:lang w:eastAsia="zh-CN"/>
        </w:rPr>
        <w:t>本公司应保留作为监视和测量资源适合其用途的证据的形成文件的信息。</w:t>
      </w:r>
    </w:p>
    <w:p>
      <w:pPr>
        <w:pStyle w:val="104"/>
        <w:rPr>
          <w:sz w:val="21"/>
          <w:szCs w:val="21"/>
        </w:rPr>
      </w:pPr>
      <w:r>
        <w:rPr>
          <w:rFonts w:hint="eastAsia" w:ascii="宋体" w:cs="宋体"/>
          <w:b/>
        </w:rPr>
        <w:t xml:space="preserve">7.1.5.2 </w:t>
      </w:r>
      <w:r>
        <w:rPr>
          <w:rFonts w:hint="eastAsia"/>
        </w:rPr>
        <w:t>测量溯源</w:t>
      </w:r>
      <w:r>
        <w:t xml:space="preserve"> </w:t>
      </w:r>
    </w:p>
    <w:p>
      <w:pPr>
        <w:pStyle w:val="104"/>
        <w:rPr>
          <w:rFonts w:ascii="宋体" w:eastAsia="宋体" w:cs="宋体"/>
        </w:rPr>
      </w:pPr>
      <w:r>
        <w:rPr>
          <w:rFonts w:hint="eastAsia" w:ascii="宋体" w:eastAsia="宋体" w:cs="宋体"/>
        </w:rPr>
        <w:t>当要求测量溯源时，或本公司认为测量溯源是信任测量结果有效的前提时，则测量设备应：</w:t>
      </w:r>
      <w:r>
        <w:rPr>
          <w:rFonts w:ascii="宋体" w:eastAsia="宋体" w:cs="宋体"/>
        </w:rPr>
        <w:t xml:space="preserve"> </w:t>
      </w:r>
    </w:p>
    <w:p>
      <w:pPr>
        <w:pStyle w:val="104"/>
        <w:rPr>
          <w:rFonts w:ascii="宋体" w:eastAsia="宋体" w:cs="宋体"/>
        </w:rPr>
      </w:pPr>
      <w:r>
        <w:rPr>
          <w:rFonts w:ascii="宋体" w:eastAsia="宋体" w:cs="宋体"/>
        </w:rPr>
        <w:t>a</w:t>
      </w:r>
      <w:r>
        <w:rPr>
          <w:rFonts w:hint="eastAsia" w:ascii="宋体" w:eastAsia="宋体" w:cs="宋体"/>
        </w:rPr>
        <w:t>）对照能溯源到国际或国家标准的测量标准，按照规定的时间间隔或在使用前进行校准和（或）检定（验证），当不存在上述标准时，应保留作为校准或检定（验证）依据的形成文件的信息；</w:t>
      </w:r>
      <w:r>
        <w:rPr>
          <w:rFonts w:ascii="宋体" w:eastAsia="宋体" w:cs="宋体"/>
        </w:rPr>
        <w:t xml:space="preserve"> </w:t>
      </w:r>
    </w:p>
    <w:p>
      <w:pPr>
        <w:pStyle w:val="104"/>
        <w:rPr>
          <w:rFonts w:ascii="宋体" w:eastAsia="宋体" w:cs="宋体"/>
        </w:rPr>
      </w:pPr>
      <w:r>
        <w:rPr>
          <w:rFonts w:ascii="宋体" w:eastAsia="宋体" w:cs="宋体"/>
        </w:rPr>
        <w:t>b</w:t>
      </w:r>
      <w:r>
        <w:rPr>
          <w:rFonts w:hint="eastAsia" w:ascii="宋体" w:eastAsia="宋体" w:cs="宋体"/>
        </w:rPr>
        <w:t>）予以标识，以确定其状态；</w:t>
      </w:r>
      <w:r>
        <w:rPr>
          <w:rFonts w:ascii="宋体" w:eastAsia="宋体" w:cs="宋体"/>
        </w:rPr>
        <w:t xml:space="preserve"> </w:t>
      </w:r>
    </w:p>
    <w:p>
      <w:pPr>
        <w:pStyle w:val="104"/>
        <w:rPr>
          <w:rFonts w:ascii="宋体" w:eastAsia="宋体" w:cs="宋体"/>
        </w:rPr>
      </w:pPr>
      <w:r>
        <w:rPr>
          <w:rFonts w:ascii="宋体" w:eastAsia="宋体" w:cs="宋体"/>
        </w:rPr>
        <w:t>c</w:t>
      </w:r>
      <w:r>
        <w:rPr>
          <w:rFonts w:hint="eastAsia" w:ascii="宋体" w:eastAsia="宋体" w:cs="宋体"/>
        </w:rPr>
        <w:t>）予以保护，防止可能使校准状态和随后的测量结果失效的调整、损坏或劣化。</w:t>
      </w:r>
      <w:r>
        <w:rPr>
          <w:rFonts w:ascii="宋体" w:eastAsia="宋体" w:cs="宋体"/>
        </w:rPr>
        <w:t xml:space="preserve"> </w:t>
      </w:r>
    </w:p>
    <w:p>
      <w:pPr>
        <w:spacing w:line="360" w:lineRule="auto"/>
        <w:rPr>
          <w:rFonts w:hint="eastAsia" w:ascii="宋体" w:cs="宋体"/>
          <w:b/>
          <w:color w:val="000000"/>
          <w:kern w:val="0"/>
          <w:szCs w:val="24"/>
          <w:lang w:eastAsia="zh-CN"/>
        </w:rPr>
      </w:pPr>
      <w:r>
        <w:rPr>
          <w:rFonts w:hint="eastAsia" w:ascii="宋体" w:cs="宋体"/>
          <w:szCs w:val="24"/>
        </w:rPr>
        <w:t>当发现测量设备不符合预期用途时，本公司应确定以往测量结果的有效性是否受到不利影响，必要时采取适当的措施。</w:t>
      </w:r>
    </w:p>
    <w:p>
      <w:pPr>
        <w:spacing w:line="360" w:lineRule="auto"/>
        <w:rPr>
          <w:rFonts w:hint="eastAsia" w:ascii="宋体" w:hAnsi="宋体"/>
          <w:b/>
        </w:rPr>
      </w:pPr>
      <w:r>
        <w:rPr>
          <w:rFonts w:hint="eastAsia" w:ascii="宋体" w:hAnsi="宋体"/>
          <w:b/>
        </w:rPr>
        <w:t>7.1.</w:t>
      </w:r>
      <w:r>
        <w:rPr>
          <w:rFonts w:hint="eastAsia" w:ascii="宋体" w:hAnsi="宋体"/>
          <w:b/>
          <w:lang w:eastAsia="zh-CN"/>
        </w:rPr>
        <w:t>6</w:t>
      </w:r>
      <w:r>
        <w:rPr>
          <w:rFonts w:hint="eastAsia" w:ascii="宋体" w:hAnsi="宋体"/>
          <w:b/>
        </w:rPr>
        <w:t xml:space="preserve"> </w:t>
      </w:r>
      <w:r>
        <w:rPr>
          <w:rFonts w:hint="eastAsia" w:ascii="宋体" w:hAnsi="宋体"/>
          <w:b/>
          <w:lang w:eastAsia="zh-CN"/>
        </w:rPr>
        <w:t>组织的</w:t>
      </w:r>
      <w:r>
        <w:rPr>
          <w:rFonts w:hint="eastAsia" w:ascii="宋体" w:hAnsi="宋体"/>
          <w:b/>
        </w:rPr>
        <w:t>知识</w:t>
      </w:r>
    </w:p>
    <w:p>
      <w:pPr>
        <w:spacing w:line="360" w:lineRule="auto"/>
        <w:ind w:firstLine="480" w:firstLineChars="200"/>
        <w:rPr>
          <w:rFonts w:hint="eastAsia" w:ascii="宋体" w:hAnsi="宋体"/>
          <w:bCs/>
        </w:rPr>
      </w:pPr>
      <w:r>
        <w:rPr>
          <w:rFonts w:hint="eastAsia" w:ascii="宋体" w:hAnsi="宋体"/>
          <w:bCs/>
        </w:rPr>
        <w:t>本公司应确定质量管理体系运行、过程、确保产品和服务符合性及顾客满意所需的知识。这些知识应得到保持、保护、需要时便于获取。</w:t>
      </w:r>
    </w:p>
    <w:p>
      <w:pPr>
        <w:spacing w:line="360" w:lineRule="auto"/>
        <w:ind w:firstLine="480" w:firstLineChars="200"/>
        <w:rPr>
          <w:rFonts w:hint="eastAsia" w:ascii="宋体" w:hAnsi="宋体"/>
          <w:bCs/>
        </w:rPr>
      </w:pPr>
      <w:r>
        <w:rPr>
          <w:rFonts w:hint="eastAsia" w:ascii="宋体" w:hAnsi="宋体"/>
          <w:bCs/>
        </w:rPr>
        <w:t>在应对变化的需求和趋势时，本公司应考虑现有的知识基础，确定如何获取必需的更多知识。</w:t>
      </w:r>
    </w:p>
    <w:p>
      <w:pPr>
        <w:spacing w:line="360" w:lineRule="auto"/>
        <w:rPr>
          <w:rFonts w:hint="eastAsia" w:ascii="宋体" w:hAnsi="宋体"/>
          <w:bCs/>
          <w:lang w:eastAsia="zh-CN"/>
        </w:rPr>
      </w:pPr>
      <w:r>
        <w:rPr>
          <w:rFonts w:hint="eastAsia" w:ascii="宋体" w:hAnsi="宋体"/>
          <w:bCs/>
          <w:lang w:eastAsia="zh-CN"/>
        </w:rPr>
        <w:t>知识的获取和更新应考虑本公司经营方针、变更需求，内外部变化。</w:t>
      </w:r>
    </w:p>
    <w:p>
      <w:pPr>
        <w:spacing w:line="360" w:lineRule="auto"/>
        <w:rPr>
          <w:rFonts w:hint="eastAsia" w:ascii="宋体" w:hAnsi="宋体"/>
          <w:b/>
        </w:rPr>
      </w:pPr>
      <w:r>
        <w:rPr>
          <w:rFonts w:hint="eastAsia" w:ascii="宋体" w:hAnsi="宋体"/>
          <w:b/>
          <w:lang w:eastAsia="zh-CN"/>
        </w:rPr>
        <w:t>7</w:t>
      </w:r>
      <w:r>
        <w:rPr>
          <w:rFonts w:hint="eastAsia" w:ascii="宋体" w:hAnsi="宋体"/>
          <w:b/>
        </w:rPr>
        <w:t>.2能力</w:t>
      </w:r>
    </w:p>
    <w:p>
      <w:pPr>
        <w:spacing w:line="360" w:lineRule="auto"/>
        <w:rPr>
          <w:rFonts w:hint="eastAsia" w:ascii="宋体" w:hAnsi="宋体"/>
          <w:bCs/>
        </w:rPr>
      </w:pPr>
      <w:r>
        <w:rPr>
          <w:rFonts w:hint="eastAsia" w:ascii="宋体" w:hAnsi="宋体"/>
          <w:bCs/>
          <w:lang w:eastAsia="zh-CN"/>
        </w:rPr>
        <w:t>本公司应</w:t>
      </w:r>
      <w:r>
        <w:rPr>
          <w:rFonts w:hint="eastAsia" w:ascii="宋体" w:hAnsi="宋体"/>
          <w:bCs/>
        </w:rPr>
        <w:t>：</w:t>
      </w:r>
    </w:p>
    <w:p>
      <w:pPr>
        <w:spacing w:line="360" w:lineRule="auto"/>
        <w:rPr>
          <w:rFonts w:hint="eastAsia" w:ascii="宋体" w:hAnsi="宋体"/>
          <w:bCs/>
        </w:rPr>
      </w:pPr>
      <w:r>
        <w:rPr>
          <w:rFonts w:hint="eastAsia" w:ascii="宋体" w:hAnsi="宋体"/>
          <w:bCs/>
        </w:rPr>
        <w:t>a)确定影响质量的各岗位人员的能力需求</w:t>
      </w:r>
      <w:r>
        <w:rPr>
          <w:rFonts w:hint="eastAsia" w:ascii="宋体" w:hAnsi="宋体"/>
          <w:bCs/>
          <w:lang w:eastAsia="zh-CN"/>
        </w:rPr>
        <w:t>，确保人员能胜任所承担的工作</w:t>
      </w:r>
      <w:r>
        <w:rPr>
          <w:rFonts w:hint="eastAsia" w:ascii="宋体" w:hAnsi="宋体"/>
          <w:bCs/>
        </w:rPr>
        <w:t>；</w:t>
      </w:r>
    </w:p>
    <w:p>
      <w:pPr>
        <w:spacing w:line="360" w:lineRule="auto"/>
        <w:rPr>
          <w:rFonts w:hint="eastAsia" w:ascii="宋体" w:hAnsi="宋体"/>
          <w:bCs/>
        </w:rPr>
      </w:pPr>
      <w:r>
        <w:rPr>
          <w:rFonts w:hint="eastAsia" w:ascii="宋体" w:hAnsi="宋体"/>
          <w:bCs/>
        </w:rPr>
        <w:t>b)提供培训，以满足所确定的需求；</w:t>
      </w:r>
    </w:p>
    <w:p>
      <w:pPr>
        <w:spacing w:line="360" w:lineRule="auto"/>
        <w:rPr>
          <w:rFonts w:hint="eastAsia" w:ascii="宋体" w:hAnsi="宋体"/>
          <w:bCs/>
        </w:rPr>
      </w:pPr>
      <w:r>
        <w:rPr>
          <w:rFonts w:hint="eastAsia" w:ascii="宋体" w:hAnsi="宋体"/>
          <w:bCs/>
        </w:rPr>
        <w:t>c)对培训的有效性进行评价；</w:t>
      </w:r>
    </w:p>
    <w:p>
      <w:pPr>
        <w:spacing w:line="360" w:lineRule="auto"/>
        <w:rPr>
          <w:rFonts w:hint="eastAsia" w:ascii="宋体" w:hAnsi="宋体"/>
          <w:bCs/>
        </w:rPr>
      </w:pPr>
      <w:r>
        <w:rPr>
          <w:rFonts w:hint="eastAsia" w:ascii="宋体" w:hAnsi="宋体"/>
          <w:bCs/>
          <w:lang w:eastAsia="zh-CN"/>
        </w:rPr>
        <w:t>d</w:t>
      </w:r>
      <w:r>
        <w:rPr>
          <w:rFonts w:hint="eastAsia" w:ascii="宋体" w:hAnsi="宋体"/>
          <w:bCs/>
        </w:rPr>
        <w:t>)保存有关教育、培训、技能和经验的适当记录。</w:t>
      </w:r>
    </w:p>
    <w:p>
      <w:pPr>
        <w:spacing w:line="360" w:lineRule="auto"/>
        <w:rPr>
          <w:rFonts w:hint="eastAsia" w:ascii="宋体" w:hAnsi="宋体"/>
          <w:b/>
        </w:rPr>
      </w:pPr>
      <w:r>
        <w:rPr>
          <w:rFonts w:hint="eastAsia" w:ascii="宋体" w:hAnsi="宋体"/>
          <w:b/>
        </w:rPr>
        <w:t>7.3意识</w:t>
      </w:r>
    </w:p>
    <w:p>
      <w:pPr>
        <w:spacing w:line="360" w:lineRule="auto"/>
        <w:rPr>
          <w:rFonts w:hint="eastAsia" w:ascii="宋体" w:hAnsi="宋体"/>
          <w:bCs/>
        </w:rPr>
      </w:pPr>
      <w:r>
        <w:rPr>
          <w:rFonts w:hint="eastAsia" w:ascii="宋体" w:hAnsi="宋体"/>
          <w:bCs/>
        </w:rPr>
        <w:t>本公司</w:t>
      </w:r>
      <w:r>
        <w:rPr>
          <w:rFonts w:hint="eastAsia" w:ascii="宋体" w:hAnsi="宋体"/>
          <w:bCs/>
          <w:lang w:eastAsia="zh-CN"/>
        </w:rPr>
        <w:t>应通过不同的方式确保在本公司</w:t>
      </w:r>
      <w:r>
        <w:rPr>
          <w:rFonts w:hint="eastAsia" w:ascii="宋体" w:hAnsi="宋体"/>
          <w:bCs/>
        </w:rPr>
        <w:t>控制下工作的人员应意识到：</w:t>
      </w:r>
    </w:p>
    <w:p>
      <w:pPr>
        <w:spacing w:line="360" w:lineRule="auto"/>
        <w:rPr>
          <w:rFonts w:hint="eastAsia" w:ascii="宋体" w:hAnsi="宋体"/>
          <w:bCs/>
        </w:rPr>
      </w:pPr>
      <w:r>
        <w:rPr>
          <w:rFonts w:hint="eastAsia" w:ascii="宋体" w:hAnsi="宋体"/>
          <w:bCs/>
        </w:rPr>
        <w:t>a)</w:t>
      </w:r>
      <w:r>
        <w:rPr>
          <w:rFonts w:hint="eastAsia" w:ascii="宋体" w:hAnsi="宋体"/>
          <w:bCs/>
          <w:lang w:eastAsia="zh-CN"/>
        </w:rPr>
        <w:t>本本公司的</w:t>
      </w:r>
      <w:r>
        <w:rPr>
          <w:rFonts w:hint="eastAsia" w:ascii="宋体" w:hAnsi="宋体"/>
          <w:bCs/>
        </w:rPr>
        <w:t>质量方针</w:t>
      </w:r>
      <w:r>
        <w:rPr>
          <w:rFonts w:hint="eastAsia" w:ascii="宋体" w:hAnsi="宋体"/>
          <w:bCs/>
          <w:lang w:eastAsia="zh-CN"/>
        </w:rPr>
        <w:t>要求</w:t>
      </w:r>
      <w:r>
        <w:rPr>
          <w:rFonts w:hint="eastAsia" w:ascii="宋体" w:hAnsi="宋体"/>
          <w:bCs/>
        </w:rPr>
        <w:t>；</w:t>
      </w:r>
    </w:p>
    <w:p>
      <w:pPr>
        <w:spacing w:line="360" w:lineRule="auto"/>
        <w:rPr>
          <w:rFonts w:hint="eastAsia" w:ascii="宋体" w:hAnsi="宋体"/>
          <w:bCs/>
        </w:rPr>
      </w:pPr>
      <w:r>
        <w:rPr>
          <w:rFonts w:hint="eastAsia" w:ascii="宋体" w:hAnsi="宋体"/>
          <w:bCs/>
        </w:rPr>
        <w:t>b)</w:t>
      </w:r>
      <w:r>
        <w:rPr>
          <w:rFonts w:hint="eastAsia" w:ascii="宋体" w:hAnsi="宋体"/>
          <w:bCs/>
          <w:lang w:eastAsia="zh-CN"/>
        </w:rPr>
        <w:t>与之岗位或工作内容有关</w:t>
      </w:r>
      <w:r>
        <w:rPr>
          <w:rFonts w:hint="eastAsia" w:ascii="宋体" w:hAnsi="宋体"/>
          <w:bCs/>
        </w:rPr>
        <w:t>的质量目标；</w:t>
      </w:r>
    </w:p>
    <w:p>
      <w:pPr>
        <w:spacing w:line="360" w:lineRule="auto"/>
        <w:rPr>
          <w:rFonts w:hint="eastAsia" w:ascii="宋体" w:hAnsi="宋体"/>
          <w:bCs/>
        </w:rPr>
      </w:pPr>
      <w:r>
        <w:rPr>
          <w:rFonts w:hint="eastAsia" w:ascii="宋体" w:hAnsi="宋体"/>
          <w:bCs/>
        </w:rPr>
        <w:t>c)</w:t>
      </w:r>
      <w:r>
        <w:rPr>
          <w:rFonts w:hint="eastAsia" w:ascii="宋体" w:hAnsi="宋体"/>
          <w:bCs/>
          <w:lang w:eastAsia="zh-CN"/>
        </w:rPr>
        <w:t>本公司内员工</w:t>
      </w:r>
      <w:r>
        <w:rPr>
          <w:rFonts w:hint="eastAsia" w:ascii="宋体" w:hAnsi="宋体"/>
          <w:bCs/>
        </w:rPr>
        <w:t>对质量管理体系有效性的贡献，包括改进质量绩效的益处；</w:t>
      </w:r>
    </w:p>
    <w:p>
      <w:pPr>
        <w:spacing w:line="360" w:lineRule="auto"/>
        <w:rPr>
          <w:rFonts w:hint="eastAsia" w:ascii="宋体" w:hAnsi="宋体"/>
          <w:bCs/>
        </w:rPr>
      </w:pPr>
      <w:r>
        <w:rPr>
          <w:rFonts w:hint="eastAsia" w:ascii="宋体" w:hAnsi="宋体"/>
          <w:bCs/>
        </w:rPr>
        <w:t>d)偏离质量管理体系要求的后果。</w:t>
      </w:r>
    </w:p>
    <w:p>
      <w:pPr>
        <w:spacing w:line="360" w:lineRule="auto"/>
        <w:rPr>
          <w:rFonts w:hint="eastAsia" w:ascii="宋体" w:hAnsi="宋体"/>
          <w:b/>
        </w:rPr>
      </w:pPr>
      <w:r>
        <w:rPr>
          <w:rFonts w:hint="eastAsia" w:ascii="宋体" w:hAnsi="宋体"/>
          <w:b/>
          <w:lang w:eastAsia="zh-CN"/>
        </w:rPr>
        <w:t>7</w:t>
      </w:r>
      <w:r>
        <w:rPr>
          <w:rFonts w:hint="eastAsia" w:ascii="宋体" w:hAnsi="宋体"/>
          <w:b/>
        </w:rPr>
        <w:t>.</w:t>
      </w:r>
      <w:r>
        <w:rPr>
          <w:rFonts w:hint="eastAsia" w:ascii="宋体" w:hAnsi="宋体"/>
          <w:b/>
          <w:lang w:eastAsia="zh-CN"/>
        </w:rPr>
        <w:t>4</w:t>
      </w:r>
      <w:r>
        <w:rPr>
          <w:rFonts w:hint="eastAsia" w:ascii="宋体" w:hAnsi="宋体"/>
          <w:b/>
        </w:rPr>
        <w:t>沟通</w:t>
      </w:r>
    </w:p>
    <w:p>
      <w:pPr>
        <w:spacing w:line="360" w:lineRule="auto"/>
        <w:rPr>
          <w:rFonts w:hint="eastAsia" w:ascii="宋体" w:hAnsi="宋体"/>
          <w:bCs/>
        </w:rPr>
      </w:pPr>
      <w:r>
        <w:rPr>
          <w:rFonts w:hint="eastAsia" w:ascii="宋体" w:hAnsi="宋体"/>
          <w:bCs/>
          <w:lang w:eastAsia="zh-CN"/>
        </w:rPr>
        <w:t>最高管理者</w:t>
      </w:r>
      <w:r>
        <w:rPr>
          <w:rFonts w:hint="eastAsia" w:ascii="宋体" w:hAnsi="宋体"/>
          <w:bCs/>
        </w:rPr>
        <w:t>及各部门应确保建立适当的沟通过程，在本公司不同层次和职能之间就质量管理体系的有效性进行沟通，</w:t>
      </w:r>
      <w:r>
        <w:rPr>
          <w:rFonts w:hint="eastAsia" w:ascii="宋体" w:hAnsi="宋体"/>
          <w:bCs/>
          <w:lang w:eastAsia="zh-CN"/>
        </w:rPr>
        <w:t>包括以上信息与本公司外部沟通，</w:t>
      </w:r>
      <w:r>
        <w:rPr>
          <w:rFonts w:hint="eastAsia" w:ascii="宋体" w:hAnsi="宋体"/>
          <w:bCs/>
        </w:rPr>
        <w:t>以达到相互了解、相互信任、实现全员参与的目的。具体可采取：</w:t>
      </w:r>
    </w:p>
    <w:p>
      <w:pPr>
        <w:numPr>
          <w:ilvl w:val="0"/>
          <w:numId w:val="11"/>
        </w:numPr>
        <w:spacing w:line="360" w:lineRule="auto"/>
        <w:rPr>
          <w:rFonts w:hint="eastAsia" w:ascii="宋体" w:hAnsi="宋体"/>
          <w:bCs/>
        </w:rPr>
      </w:pPr>
      <w:r>
        <w:rPr>
          <w:rFonts w:hint="eastAsia" w:ascii="宋体" w:hAnsi="宋体"/>
          <w:bCs/>
        </w:rPr>
        <w:t>会议；</w:t>
      </w:r>
    </w:p>
    <w:p>
      <w:pPr>
        <w:spacing w:line="360" w:lineRule="auto"/>
        <w:rPr>
          <w:rFonts w:hint="eastAsia" w:ascii="宋体" w:hAnsi="宋体"/>
          <w:bCs/>
        </w:rPr>
      </w:pPr>
      <w:r>
        <w:rPr>
          <w:rFonts w:hint="eastAsia" w:ascii="宋体" w:hAnsi="宋体"/>
          <w:bCs/>
        </w:rPr>
        <w:t>b. 数据信息传递；</w:t>
      </w:r>
    </w:p>
    <w:p>
      <w:pPr>
        <w:spacing w:line="360" w:lineRule="auto"/>
        <w:rPr>
          <w:rFonts w:hint="eastAsia" w:ascii="宋体" w:hAnsi="宋体"/>
          <w:bCs/>
        </w:rPr>
      </w:pPr>
      <w:r>
        <w:rPr>
          <w:rFonts w:hint="eastAsia" w:ascii="宋体" w:hAnsi="宋体"/>
          <w:bCs/>
        </w:rPr>
        <w:t>c. 网络传播等。</w:t>
      </w:r>
    </w:p>
    <w:p>
      <w:pPr>
        <w:spacing w:line="360" w:lineRule="auto"/>
        <w:rPr>
          <w:rFonts w:hint="eastAsia" w:ascii="宋体" w:hAnsi="宋体"/>
          <w:bCs/>
          <w:lang w:eastAsia="zh-CN"/>
        </w:rPr>
      </w:pPr>
      <w:r>
        <w:rPr>
          <w:rFonts w:hint="eastAsia" w:ascii="宋体" w:hAnsi="宋体"/>
          <w:bCs/>
          <w:lang w:eastAsia="zh-CN"/>
        </w:rPr>
        <w:t>沟通包括所需要沟通的内容、时机、信息传递通道、接收者、反馈及处理。</w:t>
      </w:r>
    </w:p>
    <w:p>
      <w:pPr>
        <w:spacing w:line="360" w:lineRule="auto"/>
        <w:rPr>
          <w:rFonts w:hint="eastAsia" w:ascii="宋体" w:hAnsi="宋体"/>
          <w:b/>
          <w:lang w:eastAsia="zh-CN"/>
        </w:rPr>
      </w:pPr>
      <w:r>
        <w:rPr>
          <w:rFonts w:hint="eastAsia" w:ascii="宋体" w:hAnsi="宋体"/>
          <w:b/>
          <w:lang w:eastAsia="zh-CN"/>
        </w:rPr>
        <w:t>7</w:t>
      </w:r>
      <w:r>
        <w:rPr>
          <w:rFonts w:hint="eastAsia" w:ascii="宋体" w:hAnsi="宋体"/>
          <w:b/>
        </w:rPr>
        <w:t>.</w:t>
      </w:r>
      <w:r>
        <w:rPr>
          <w:rFonts w:hint="eastAsia" w:ascii="宋体" w:hAnsi="宋体"/>
          <w:b/>
          <w:lang w:eastAsia="zh-CN"/>
        </w:rPr>
        <w:t>5形成文件的信息</w:t>
      </w:r>
    </w:p>
    <w:p>
      <w:pPr>
        <w:spacing w:line="360" w:lineRule="auto"/>
        <w:rPr>
          <w:rFonts w:hint="eastAsia" w:ascii="宋体" w:hAnsi="宋体"/>
          <w:bCs/>
        </w:rPr>
      </w:pPr>
      <w:r>
        <w:rPr>
          <w:rFonts w:hint="eastAsia" w:ascii="宋体" w:hAnsi="宋体"/>
          <w:b/>
          <w:lang w:eastAsia="zh-CN"/>
        </w:rPr>
        <w:t>7.5.1总则</w:t>
      </w:r>
      <w:r>
        <w:rPr>
          <w:rFonts w:hint="eastAsia" w:ascii="宋体" w:hAnsi="宋体"/>
          <w:b/>
        </w:rPr>
        <w:t xml:space="preserve">  </w:t>
      </w:r>
      <w:r>
        <w:rPr>
          <w:rFonts w:hint="eastAsia" w:ascii="宋体" w:hAnsi="宋体"/>
          <w:bCs/>
        </w:rPr>
        <w:t xml:space="preserve">   </w:t>
      </w:r>
    </w:p>
    <w:p>
      <w:pPr>
        <w:spacing w:line="360" w:lineRule="auto"/>
        <w:rPr>
          <w:rFonts w:hint="eastAsia" w:ascii="宋体" w:hAnsi="宋体"/>
          <w:bCs/>
        </w:rPr>
      </w:pPr>
      <w:r>
        <w:rPr>
          <w:rFonts w:hint="eastAsia" w:ascii="宋体" w:hAnsi="宋体"/>
          <w:bCs/>
        </w:rPr>
        <w:t>公司质量管理体系文件类型：</w:t>
      </w:r>
    </w:p>
    <w:p>
      <w:pPr>
        <w:spacing w:line="360" w:lineRule="auto"/>
        <w:rPr>
          <w:rFonts w:hint="eastAsia" w:ascii="宋体" w:hAnsi="宋体"/>
          <w:bCs/>
        </w:rPr>
      </w:pPr>
      <w:r>
        <w:rPr>
          <w:rFonts w:hint="eastAsia" w:ascii="宋体" w:hAnsi="宋体"/>
          <w:bCs/>
          <w:lang w:eastAsia="zh-CN"/>
        </w:rPr>
        <w:t>1、</w:t>
      </w:r>
      <w:r>
        <w:rPr>
          <w:rFonts w:hint="eastAsia" w:ascii="宋体" w:hAnsi="宋体"/>
          <w:bCs/>
        </w:rPr>
        <w:t>质量方针</w:t>
      </w:r>
    </w:p>
    <w:p>
      <w:pPr>
        <w:spacing w:line="360" w:lineRule="auto"/>
        <w:rPr>
          <w:rFonts w:hint="eastAsia" w:ascii="宋体" w:hAnsi="宋体"/>
          <w:bCs/>
        </w:rPr>
      </w:pPr>
      <w:r>
        <w:rPr>
          <w:rFonts w:hint="eastAsia" w:ascii="宋体" w:hAnsi="宋体"/>
          <w:bCs/>
          <w:lang w:eastAsia="zh-CN"/>
        </w:rPr>
        <w:t>2、</w:t>
      </w:r>
      <w:r>
        <w:rPr>
          <w:rFonts w:hint="eastAsia" w:ascii="宋体" w:hAnsi="宋体"/>
          <w:bCs/>
        </w:rPr>
        <w:t>质量目标</w:t>
      </w:r>
    </w:p>
    <w:p>
      <w:pPr>
        <w:spacing w:line="360" w:lineRule="auto"/>
        <w:rPr>
          <w:rFonts w:hint="eastAsia" w:ascii="宋体" w:hAnsi="宋体"/>
          <w:bCs/>
          <w:lang w:eastAsia="zh-CN"/>
        </w:rPr>
      </w:pPr>
      <w:r>
        <w:rPr>
          <w:rFonts w:hint="eastAsia" w:ascii="宋体" w:hAnsi="宋体"/>
          <w:bCs/>
          <w:lang w:eastAsia="zh-CN"/>
        </w:rPr>
        <w:t>3、程序</w:t>
      </w:r>
    </w:p>
    <w:p>
      <w:pPr>
        <w:spacing w:line="360" w:lineRule="auto"/>
        <w:rPr>
          <w:rFonts w:hint="eastAsia" w:ascii="宋体" w:hAnsi="宋体"/>
          <w:bCs/>
          <w:lang w:eastAsia="zh-CN"/>
        </w:rPr>
      </w:pPr>
      <w:r>
        <w:rPr>
          <w:rFonts w:hint="eastAsia" w:ascii="宋体" w:hAnsi="宋体"/>
          <w:bCs/>
          <w:lang w:eastAsia="zh-CN"/>
        </w:rPr>
        <w:t>4、作业文件</w:t>
      </w:r>
    </w:p>
    <w:p>
      <w:pPr>
        <w:spacing w:line="360" w:lineRule="auto"/>
        <w:rPr>
          <w:rFonts w:hint="eastAsia" w:ascii="宋体" w:hAnsi="宋体"/>
          <w:bCs/>
          <w:lang w:eastAsia="zh-CN"/>
        </w:rPr>
      </w:pPr>
      <w:r>
        <w:rPr>
          <w:rFonts w:hint="eastAsia" w:ascii="宋体" w:hAnsi="宋体"/>
          <w:bCs/>
          <w:lang w:eastAsia="zh-CN"/>
        </w:rPr>
        <w:t>5、表单</w:t>
      </w:r>
    </w:p>
    <w:p>
      <w:pPr>
        <w:spacing w:line="360" w:lineRule="auto"/>
        <w:rPr>
          <w:rFonts w:hint="eastAsia" w:ascii="宋体" w:hAnsi="宋体"/>
          <w:bCs/>
          <w:lang w:eastAsia="zh-CN"/>
        </w:rPr>
      </w:pPr>
      <w:r>
        <w:rPr>
          <w:rFonts w:hint="eastAsia" w:ascii="宋体" w:hAnsi="宋体"/>
          <w:bCs/>
          <w:lang w:eastAsia="zh-CN"/>
        </w:rPr>
        <w:t>文件制定依本公司过程的实际需求，确定符合质量管理体系运行之需要。</w:t>
      </w:r>
    </w:p>
    <w:p>
      <w:pPr>
        <w:pStyle w:val="104"/>
        <w:rPr>
          <w:b/>
        </w:rPr>
      </w:pPr>
      <w:r>
        <w:rPr>
          <w:b/>
        </w:rPr>
        <w:t xml:space="preserve">7.5.2 </w:t>
      </w:r>
      <w:r>
        <w:rPr>
          <w:rFonts w:hint="eastAsia"/>
          <w:b/>
        </w:rPr>
        <w:t>创建和更新</w:t>
      </w:r>
      <w:r>
        <w:rPr>
          <w:b/>
        </w:rPr>
        <w:t xml:space="preserve"> </w:t>
      </w:r>
    </w:p>
    <w:p>
      <w:pPr>
        <w:pStyle w:val="104"/>
        <w:rPr>
          <w:rFonts w:ascii="宋体" w:eastAsia="宋体" w:cs="宋体"/>
        </w:rPr>
      </w:pPr>
      <w:r>
        <w:rPr>
          <w:rFonts w:hint="eastAsia" w:ascii="宋体" w:eastAsia="宋体" w:cs="宋体"/>
        </w:rPr>
        <w:t>在创建和更新形成文件的信息时，本公司应确保适当的：</w:t>
      </w:r>
      <w:r>
        <w:rPr>
          <w:rFonts w:ascii="宋体" w:eastAsia="宋体" w:cs="宋体"/>
        </w:rPr>
        <w:t xml:space="preserve"> </w:t>
      </w:r>
    </w:p>
    <w:p>
      <w:pPr>
        <w:pStyle w:val="104"/>
        <w:rPr>
          <w:rFonts w:ascii="宋体" w:eastAsia="宋体" w:cs="宋体"/>
        </w:rPr>
      </w:pPr>
      <w:r>
        <w:rPr>
          <w:rFonts w:ascii="宋体" w:eastAsia="宋体" w:cs="宋体"/>
        </w:rPr>
        <w:t>a</w:t>
      </w:r>
      <w:r>
        <w:rPr>
          <w:rFonts w:hint="eastAsia" w:ascii="宋体" w:eastAsia="宋体" w:cs="宋体"/>
        </w:rPr>
        <w:t>）标识和说明（如：标题、日期、作者、索引编号等）；</w:t>
      </w:r>
      <w:r>
        <w:rPr>
          <w:rFonts w:ascii="宋体" w:eastAsia="宋体" w:cs="宋体"/>
        </w:rPr>
        <w:t xml:space="preserve"> </w:t>
      </w:r>
    </w:p>
    <w:p>
      <w:pPr>
        <w:pStyle w:val="104"/>
        <w:rPr>
          <w:rFonts w:ascii="宋体" w:eastAsia="宋体" w:cs="宋体"/>
        </w:rPr>
      </w:pPr>
      <w:r>
        <w:rPr>
          <w:rFonts w:ascii="宋体" w:eastAsia="宋体" w:cs="宋体"/>
        </w:rPr>
        <w:t xml:space="preserve">b) </w:t>
      </w:r>
      <w:r>
        <w:rPr>
          <w:rFonts w:hint="eastAsia" w:ascii="宋体" w:eastAsia="宋体" w:cs="宋体"/>
        </w:rPr>
        <w:t>格式（如：语言、软件版本、图示）和媒介（如：纸质、电子格式）；</w:t>
      </w:r>
      <w:r>
        <w:rPr>
          <w:rFonts w:ascii="宋体" w:eastAsia="宋体" w:cs="宋体"/>
        </w:rPr>
        <w:t xml:space="preserve"> </w:t>
      </w:r>
    </w:p>
    <w:p>
      <w:pPr>
        <w:spacing w:line="360" w:lineRule="auto"/>
        <w:rPr>
          <w:rFonts w:hint="eastAsia" w:ascii="宋体" w:cs="宋体"/>
          <w:szCs w:val="24"/>
          <w:lang w:eastAsia="zh-CN"/>
        </w:rPr>
      </w:pPr>
      <w:r>
        <w:rPr>
          <w:rFonts w:ascii="宋体" w:cs="宋体"/>
          <w:szCs w:val="24"/>
        </w:rPr>
        <w:t xml:space="preserve">c) </w:t>
      </w:r>
      <w:r>
        <w:rPr>
          <w:rFonts w:hint="eastAsia" w:ascii="宋体" w:cs="宋体"/>
          <w:szCs w:val="24"/>
        </w:rPr>
        <w:t>评审和批准，以确保适宜性和充分性。</w:t>
      </w:r>
      <w:r>
        <w:rPr>
          <w:rFonts w:ascii="宋体" w:cs="宋体"/>
          <w:szCs w:val="24"/>
        </w:rPr>
        <w:t xml:space="preserve"> </w:t>
      </w:r>
    </w:p>
    <w:p>
      <w:pPr>
        <w:spacing w:line="360" w:lineRule="auto"/>
        <w:rPr>
          <w:rFonts w:ascii="宋体" w:hAnsi="宋体"/>
          <w:b/>
        </w:rPr>
      </w:pPr>
      <w:r>
        <w:rPr>
          <w:rFonts w:hint="eastAsia" w:ascii="宋体" w:hAnsi="宋体"/>
          <w:b/>
          <w:lang w:eastAsia="zh-CN"/>
        </w:rPr>
        <w:t>7</w:t>
      </w:r>
      <w:r>
        <w:rPr>
          <w:rFonts w:ascii="宋体" w:hAnsi="宋体"/>
          <w:b/>
        </w:rPr>
        <w:t>.</w:t>
      </w:r>
      <w:r>
        <w:rPr>
          <w:rFonts w:hint="eastAsia" w:ascii="宋体" w:hAnsi="宋体"/>
          <w:b/>
          <w:lang w:eastAsia="zh-CN"/>
        </w:rPr>
        <w:t>5</w:t>
      </w:r>
      <w:r>
        <w:rPr>
          <w:rFonts w:ascii="宋体" w:hAnsi="宋体"/>
          <w:b/>
        </w:rPr>
        <w:t>.</w:t>
      </w:r>
      <w:r>
        <w:rPr>
          <w:rFonts w:hint="eastAsia" w:ascii="宋体" w:hAnsi="宋体"/>
          <w:b/>
          <w:lang w:eastAsia="zh-CN"/>
        </w:rPr>
        <w:t>3形成文件信息控制</w:t>
      </w:r>
    </w:p>
    <w:p>
      <w:pPr>
        <w:pStyle w:val="104"/>
        <w:rPr>
          <w:rFonts w:ascii="宋体" w:eastAsia="宋体" w:cs="宋体"/>
        </w:rPr>
      </w:pPr>
      <w:r>
        <w:rPr>
          <w:b/>
        </w:rPr>
        <w:t xml:space="preserve">7.5.3.1 </w:t>
      </w:r>
      <w:r>
        <w:rPr>
          <w:rFonts w:hint="eastAsia" w:ascii="宋体" w:eastAsia="宋体" w:cs="宋体"/>
        </w:rPr>
        <w:t>应控制质量管理体系和本标准所要求的形成文件的信息，以确保：</w:t>
      </w:r>
      <w:r>
        <w:rPr>
          <w:rFonts w:ascii="宋体" w:eastAsia="宋体" w:cs="宋体"/>
        </w:rPr>
        <w:t xml:space="preserve"> </w:t>
      </w:r>
    </w:p>
    <w:p>
      <w:pPr>
        <w:pStyle w:val="104"/>
        <w:rPr>
          <w:rFonts w:ascii="宋体" w:eastAsia="宋体" w:cs="宋体"/>
        </w:rPr>
      </w:pPr>
      <w:r>
        <w:rPr>
          <w:rFonts w:ascii="宋体" w:eastAsia="宋体" w:cs="宋体"/>
        </w:rPr>
        <w:t>a</w:t>
      </w:r>
      <w:r>
        <w:rPr>
          <w:rFonts w:hint="eastAsia" w:ascii="宋体" w:eastAsia="宋体" w:cs="宋体"/>
        </w:rPr>
        <w:t>）无论何时何处需要这些信息，均可获得并适用；</w:t>
      </w:r>
      <w:r>
        <w:rPr>
          <w:rFonts w:ascii="宋体" w:eastAsia="宋体" w:cs="宋体"/>
        </w:rPr>
        <w:t xml:space="preserve"> </w:t>
      </w:r>
    </w:p>
    <w:p>
      <w:pPr>
        <w:pStyle w:val="104"/>
        <w:rPr>
          <w:rFonts w:ascii="宋体" w:eastAsia="宋体" w:cs="宋体"/>
        </w:rPr>
      </w:pPr>
      <w:r>
        <w:rPr>
          <w:rFonts w:ascii="宋体" w:eastAsia="宋体" w:cs="宋体"/>
        </w:rPr>
        <w:t>b</w:t>
      </w:r>
      <w:r>
        <w:rPr>
          <w:rFonts w:hint="eastAsia" w:ascii="宋体" w:eastAsia="宋体" w:cs="宋体"/>
        </w:rPr>
        <w:t>）予以妥善保护（如：防止失密、不当使用或不完整）。</w:t>
      </w:r>
      <w:r>
        <w:rPr>
          <w:rFonts w:ascii="宋体" w:eastAsia="宋体" w:cs="宋体"/>
        </w:rPr>
        <w:t xml:space="preserve"> </w:t>
      </w:r>
    </w:p>
    <w:p>
      <w:pPr>
        <w:pStyle w:val="104"/>
        <w:rPr>
          <w:rFonts w:ascii="宋体" w:eastAsia="宋体" w:cs="宋体"/>
        </w:rPr>
      </w:pPr>
      <w:r>
        <w:t xml:space="preserve">7.5.3.2 </w:t>
      </w:r>
      <w:r>
        <w:rPr>
          <w:rFonts w:hint="eastAsia" w:ascii="宋体" w:eastAsia="宋体" w:cs="宋体"/>
        </w:rPr>
        <w:t>为控制形成文件的信息，适用时，本公司应关注下列活动：</w:t>
      </w:r>
      <w:r>
        <w:rPr>
          <w:rFonts w:ascii="宋体" w:eastAsia="宋体" w:cs="宋体"/>
        </w:rPr>
        <w:t xml:space="preserve"> </w:t>
      </w:r>
    </w:p>
    <w:p>
      <w:pPr>
        <w:pStyle w:val="104"/>
        <w:rPr>
          <w:rFonts w:ascii="宋体" w:eastAsia="宋体" w:cs="宋体"/>
        </w:rPr>
      </w:pPr>
      <w:r>
        <w:rPr>
          <w:rFonts w:ascii="宋体" w:eastAsia="宋体" w:cs="宋体"/>
        </w:rPr>
        <w:t>a</w:t>
      </w:r>
      <w:r>
        <w:rPr>
          <w:rFonts w:hint="eastAsia" w:ascii="宋体" w:eastAsia="宋体" w:cs="宋体"/>
        </w:rPr>
        <w:t>）分发、访问、检索和使用；</w:t>
      </w:r>
      <w:r>
        <w:rPr>
          <w:rFonts w:ascii="宋体" w:eastAsia="宋体" w:cs="宋体"/>
        </w:rPr>
        <w:t xml:space="preserve"> </w:t>
      </w:r>
    </w:p>
    <w:p>
      <w:pPr>
        <w:pStyle w:val="104"/>
        <w:rPr>
          <w:rFonts w:ascii="宋体" w:eastAsia="宋体" w:cs="宋体"/>
        </w:rPr>
      </w:pPr>
      <w:r>
        <w:rPr>
          <w:rFonts w:ascii="宋体" w:eastAsia="宋体" w:cs="宋体"/>
        </w:rPr>
        <w:t>b</w:t>
      </w:r>
      <w:r>
        <w:rPr>
          <w:rFonts w:hint="eastAsia" w:ascii="宋体" w:eastAsia="宋体" w:cs="宋体"/>
        </w:rPr>
        <w:t>）存储和防护，包括保持可读性；</w:t>
      </w:r>
      <w:r>
        <w:rPr>
          <w:rFonts w:ascii="宋体" w:eastAsia="宋体" w:cs="宋体"/>
        </w:rPr>
        <w:t xml:space="preserve"> </w:t>
      </w:r>
    </w:p>
    <w:p>
      <w:pPr>
        <w:pStyle w:val="104"/>
        <w:rPr>
          <w:rFonts w:ascii="宋体" w:eastAsia="宋体" w:cs="宋体"/>
        </w:rPr>
      </w:pPr>
      <w:r>
        <w:rPr>
          <w:rFonts w:ascii="宋体" w:eastAsia="宋体" w:cs="宋体"/>
        </w:rPr>
        <w:t>c</w:t>
      </w:r>
      <w:r>
        <w:rPr>
          <w:rFonts w:hint="eastAsia" w:ascii="宋体" w:eastAsia="宋体" w:cs="宋体"/>
        </w:rPr>
        <w:t>）变更控制（比如版本控制）；</w:t>
      </w:r>
      <w:r>
        <w:rPr>
          <w:rFonts w:ascii="宋体" w:eastAsia="宋体" w:cs="宋体"/>
        </w:rPr>
        <w:t xml:space="preserve"> </w:t>
      </w:r>
    </w:p>
    <w:p>
      <w:pPr>
        <w:pStyle w:val="104"/>
        <w:rPr>
          <w:rFonts w:ascii="宋体" w:eastAsia="宋体" w:cs="宋体"/>
        </w:rPr>
      </w:pPr>
      <w:r>
        <w:rPr>
          <w:rFonts w:ascii="宋体" w:eastAsia="宋体" w:cs="宋体"/>
        </w:rPr>
        <w:t>d</w:t>
      </w:r>
      <w:r>
        <w:rPr>
          <w:rFonts w:hint="eastAsia" w:ascii="宋体" w:eastAsia="宋体" w:cs="宋体"/>
        </w:rPr>
        <w:t>）保留和处置。</w:t>
      </w:r>
      <w:r>
        <w:rPr>
          <w:rFonts w:ascii="宋体" w:eastAsia="宋体" w:cs="宋体"/>
        </w:rPr>
        <w:t xml:space="preserve"> </w:t>
      </w:r>
    </w:p>
    <w:p>
      <w:pPr>
        <w:pStyle w:val="104"/>
        <w:rPr>
          <w:rFonts w:ascii="宋体" w:eastAsia="宋体" w:cs="宋体"/>
        </w:rPr>
      </w:pPr>
      <w:r>
        <w:rPr>
          <w:rFonts w:hint="eastAsia" w:ascii="宋体" w:eastAsia="宋体" w:cs="宋体"/>
        </w:rPr>
        <w:t>对确定策划和运行质量管理体系所必需的来自外部的原始的形成文件的信息，本公司应进行适当识别和控制。</w:t>
      </w:r>
      <w:r>
        <w:rPr>
          <w:rFonts w:ascii="宋体" w:eastAsia="宋体" w:cs="宋体"/>
        </w:rPr>
        <w:t xml:space="preserve"> </w:t>
      </w:r>
    </w:p>
    <w:p>
      <w:pPr>
        <w:pStyle w:val="104"/>
        <w:rPr>
          <w:rFonts w:ascii="宋体" w:eastAsia="宋体" w:cs="宋体"/>
        </w:rPr>
      </w:pPr>
      <w:r>
        <w:rPr>
          <w:rFonts w:hint="eastAsia" w:ascii="宋体" w:eastAsia="宋体" w:cs="宋体"/>
        </w:rPr>
        <w:t>应对所保存的作为符合性证据的形成文件的信息予以保护，防止非预期的更改。</w:t>
      </w:r>
      <w:r>
        <w:rPr>
          <w:rFonts w:ascii="宋体" w:eastAsia="宋体" w:cs="宋体"/>
        </w:rPr>
        <w:t xml:space="preserve"> </w:t>
      </w:r>
    </w:p>
    <w:p>
      <w:pPr>
        <w:pStyle w:val="104"/>
        <w:rPr>
          <w:rFonts w:ascii="宋体" w:hAnsi="Arial" w:eastAsia="宋体" w:cs="宋体"/>
        </w:rPr>
      </w:pPr>
      <w:r>
        <w:rPr>
          <w:rFonts w:hint="eastAsia" w:ascii="宋体" w:eastAsia="宋体" w:cs="宋体"/>
        </w:rPr>
        <w:t>注：形成文件的信息的</w:t>
      </w:r>
      <w:r>
        <w:rPr>
          <w:rFonts w:ascii="Arial" w:hAnsi="Arial" w:eastAsia="宋体" w:cs="Arial"/>
        </w:rPr>
        <w:t>“</w:t>
      </w:r>
      <w:r>
        <w:rPr>
          <w:rFonts w:hint="eastAsia" w:ascii="宋体" w:hAnsi="Arial" w:eastAsia="宋体" w:cs="宋体"/>
        </w:rPr>
        <w:t>访问</w:t>
      </w:r>
      <w:r>
        <w:rPr>
          <w:rFonts w:ascii="Arial" w:hAnsi="Arial" w:eastAsia="宋体" w:cs="Arial"/>
        </w:rPr>
        <w:t>”</w:t>
      </w:r>
      <w:r>
        <w:rPr>
          <w:rFonts w:hint="eastAsia" w:ascii="宋体" w:hAnsi="Arial" w:eastAsia="宋体" w:cs="宋体"/>
        </w:rPr>
        <w:t>可能意味着仅允许查阅，或者意味着允许查阅并授权修改。</w:t>
      </w:r>
      <w:r>
        <w:rPr>
          <w:rFonts w:ascii="宋体" w:hAnsi="Arial" w:eastAsia="宋体" w:cs="宋体"/>
        </w:rPr>
        <w:t xml:space="preserve"> </w:t>
      </w:r>
    </w:p>
    <w:p>
      <w:pPr>
        <w:spacing w:line="360" w:lineRule="auto"/>
        <w:rPr>
          <w:rFonts w:hint="eastAsia" w:ascii="宋体" w:hAnsi="宋体"/>
          <w:b/>
          <w:lang w:eastAsia="zh-CN"/>
        </w:rPr>
      </w:pPr>
      <w:r>
        <w:rPr>
          <w:rFonts w:hint="eastAsia" w:ascii="宋体" w:hAnsi="宋体"/>
          <w:b/>
          <w:lang w:eastAsia="zh-CN"/>
        </w:rPr>
        <w:t>8运行</w:t>
      </w:r>
    </w:p>
    <w:p>
      <w:pPr>
        <w:spacing w:line="360" w:lineRule="auto"/>
        <w:rPr>
          <w:rFonts w:hint="eastAsia" w:ascii="宋体" w:hAnsi="宋体"/>
          <w:b/>
          <w:lang w:eastAsia="zh-CN"/>
        </w:rPr>
      </w:pPr>
      <w:r>
        <w:rPr>
          <w:rFonts w:hint="eastAsia" w:ascii="宋体" w:hAnsi="宋体"/>
          <w:b/>
          <w:lang w:eastAsia="zh-CN"/>
        </w:rPr>
        <w:t>8.1运行策划和控制</w:t>
      </w:r>
    </w:p>
    <w:p>
      <w:pPr>
        <w:spacing w:line="360" w:lineRule="auto"/>
        <w:rPr>
          <w:rFonts w:ascii="宋体" w:hAnsi="宋体"/>
        </w:rPr>
      </w:pPr>
      <w:r>
        <w:rPr>
          <w:rFonts w:hint="eastAsia" w:ascii="宋体" w:hAnsi="宋体"/>
        </w:rPr>
        <w:t>为了实现产品、保证产品满足要求，本公司负责对</w:t>
      </w:r>
      <w:r>
        <w:rPr>
          <w:rFonts w:hint="eastAsia" w:ascii="宋体" w:hAnsi="宋体"/>
          <w:lang w:eastAsia="zh-CN"/>
        </w:rPr>
        <w:t>运行</w:t>
      </w:r>
      <w:r>
        <w:rPr>
          <w:rFonts w:hint="eastAsia" w:ascii="宋体" w:hAnsi="宋体"/>
        </w:rPr>
        <w:t>过程进行策划，</w:t>
      </w:r>
      <w:r>
        <w:rPr>
          <w:rFonts w:hint="eastAsia" w:ascii="宋体" w:hAnsi="宋体"/>
          <w:lang w:eastAsia="zh-CN"/>
        </w:rPr>
        <w:t>运行</w:t>
      </w:r>
      <w:r>
        <w:rPr>
          <w:rFonts w:hint="eastAsia" w:ascii="宋体" w:hAnsi="宋体"/>
        </w:rPr>
        <w:t>过程的策划应确定以下内容：</w:t>
      </w:r>
    </w:p>
    <w:p>
      <w:pPr>
        <w:spacing w:line="360" w:lineRule="auto"/>
        <w:rPr>
          <w:rFonts w:hint="eastAsia" w:ascii="宋体" w:hAnsi="宋体"/>
        </w:rPr>
      </w:pPr>
      <w:r>
        <w:rPr>
          <w:rFonts w:hint="eastAsia" w:ascii="宋体" w:hAnsi="宋体"/>
          <w:lang w:eastAsia="zh-CN"/>
        </w:rPr>
        <w:t>a</w:t>
      </w:r>
      <w:r>
        <w:rPr>
          <w:rFonts w:hint="eastAsia" w:ascii="宋体" w:hAnsi="宋体"/>
        </w:rPr>
        <w:t>）确定</w:t>
      </w:r>
      <w:r>
        <w:rPr>
          <w:rFonts w:hint="eastAsia" w:ascii="宋体" w:hAnsi="宋体"/>
          <w:lang w:eastAsia="zh-CN"/>
        </w:rPr>
        <w:t>运行</w:t>
      </w:r>
      <w:r>
        <w:rPr>
          <w:rFonts w:hint="eastAsia" w:ascii="宋体" w:hAnsi="宋体"/>
        </w:rPr>
        <w:t>过程控制的准则和方法，确定过程、文件和资源的需求</w:t>
      </w:r>
      <w:r>
        <w:rPr>
          <w:rFonts w:hint="eastAsia" w:ascii="宋体" w:hAnsi="宋体"/>
          <w:lang w:eastAsia="zh-CN"/>
        </w:rPr>
        <w:t>；</w:t>
      </w:r>
    </w:p>
    <w:p>
      <w:pPr>
        <w:spacing w:line="360" w:lineRule="auto"/>
        <w:rPr>
          <w:rFonts w:ascii="宋体" w:hAnsi="宋体"/>
        </w:rPr>
      </w:pPr>
      <w:r>
        <w:rPr>
          <w:rFonts w:hint="eastAsia" w:ascii="宋体" w:hAnsi="宋体"/>
          <w:lang w:eastAsia="zh-CN"/>
        </w:rPr>
        <w:t>b</w:t>
      </w:r>
      <w:r>
        <w:rPr>
          <w:rFonts w:hint="eastAsia" w:ascii="宋体" w:hAnsi="宋体"/>
        </w:rPr>
        <w:t>）监视、验证和确认活动以及验收准则；</w:t>
      </w:r>
    </w:p>
    <w:p>
      <w:pPr>
        <w:spacing w:line="360" w:lineRule="auto"/>
        <w:rPr>
          <w:rFonts w:ascii="宋体" w:hAnsi="宋体"/>
        </w:rPr>
      </w:pPr>
      <w:r>
        <w:rPr>
          <w:rFonts w:hint="eastAsia" w:ascii="宋体" w:hAnsi="宋体"/>
          <w:lang w:eastAsia="zh-CN"/>
        </w:rPr>
        <w:t>c</w:t>
      </w:r>
      <w:r>
        <w:rPr>
          <w:rFonts w:hint="eastAsia" w:ascii="宋体" w:hAnsi="宋体"/>
        </w:rPr>
        <w:t>）保留过程控制测量结果的记录；</w:t>
      </w:r>
    </w:p>
    <w:p>
      <w:pPr>
        <w:spacing w:line="360" w:lineRule="auto"/>
        <w:rPr>
          <w:rFonts w:ascii="宋体" w:hAnsi="宋体"/>
        </w:rPr>
      </w:pPr>
      <w:r>
        <w:rPr>
          <w:rFonts w:hint="eastAsia" w:ascii="宋体" w:hAnsi="宋体"/>
          <w:lang w:eastAsia="zh-CN"/>
        </w:rPr>
        <w:t>d</w:t>
      </w:r>
      <w:r>
        <w:rPr>
          <w:rFonts w:hint="eastAsia" w:ascii="宋体" w:hAnsi="宋体"/>
        </w:rPr>
        <w:t>）</w:t>
      </w:r>
      <w:r>
        <w:rPr>
          <w:rFonts w:hint="eastAsia" w:ascii="宋体" w:hAnsi="宋体"/>
          <w:lang w:eastAsia="zh-CN"/>
        </w:rPr>
        <w:t>对变更计划、变更实施、变更预期要进行策划，并按策划结果控制，确保符合要求；</w:t>
      </w:r>
    </w:p>
    <w:p>
      <w:pPr>
        <w:spacing w:line="360" w:lineRule="auto"/>
        <w:rPr>
          <w:rFonts w:ascii="宋体" w:hAnsi="宋体"/>
        </w:rPr>
      </w:pPr>
      <w:r>
        <w:rPr>
          <w:rFonts w:hint="eastAsia" w:ascii="宋体" w:hAnsi="宋体"/>
          <w:lang w:eastAsia="zh-CN"/>
        </w:rPr>
        <w:t>e</w:t>
      </w:r>
      <w:r>
        <w:rPr>
          <w:rFonts w:hint="eastAsia" w:ascii="宋体" w:hAnsi="宋体"/>
        </w:rPr>
        <w:t>）</w:t>
      </w:r>
      <w:r>
        <w:rPr>
          <w:rFonts w:hint="eastAsia" w:ascii="宋体" w:hAnsi="宋体"/>
          <w:lang w:eastAsia="zh-CN"/>
        </w:rPr>
        <w:t>对于外部供方实施的过程进行识别和控制</w:t>
      </w:r>
      <w:r>
        <w:rPr>
          <w:rFonts w:hint="eastAsia" w:ascii="宋体" w:hAnsi="宋体"/>
        </w:rPr>
        <w:t>。</w:t>
      </w:r>
    </w:p>
    <w:p>
      <w:pPr>
        <w:spacing w:line="360" w:lineRule="auto"/>
        <w:rPr>
          <w:rFonts w:hint="eastAsia" w:ascii="宋体" w:hAnsi="宋体"/>
          <w:b/>
          <w:lang w:eastAsia="zh-CN"/>
        </w:rPr>
      </w:pPr>
      <w:r>
        <w:rPr>
          <w:rFonts w:hint="eastAsia" w:ascii="宋体" w:hAnsi="宋体"/>
          <w:b/>
          <w:lang w:eastAsia="zh-CN"/>
        </w:rPr>
        <w:t>8</w:t>
      </w:r>
      <w:r>
        <w:rPr>
          <w:rFonts w:ascii="宋体" w:hAnsi="宋体"/>
          <w:b/>
        </w:rPr>
        <w:t>.2</w:t>
      </w:r>
      <w:r>
        <w:rPr>
          <w:rFonts w:hint="eastAsia" w:ascii="宋体" w:hAnsi="宋体"/>
          <w:b/>
        </w:rPr>
        <w:t>产品</w:t>
      </w:r>
      <w:r>
        <w:rPr>
          <w:rFonts w:hint="eastAsia" w:ascii="宋体" w:hAnsi="宋体"/>
          <w:b/>
          <w:lang w:eastAsia="zh-CN"/>
        </w:rPr>
        <w:t>和服务</w:t>
      </w:r>
      <w:r>
        <w:rPr>
          <w:rFonts w:hint="eastAsia" w:ascii="宋体" w:hAnsi="宋体"/>
          <w:b/>
        </w:rPr>
        <w:t>的</w:t>
      </w:r>
      <w:r>
        <w:rPr>
          <w:rFonts w:hint="eastAsia" w:ascii="宋体" w:hAnsi="宋体"/>
          <w:b/>
          <w:lang w:eastAsia="zh-CN"/>
        </w:rPr>
        <w:t>要求</w:t>
      </w:r>
    </w:p>
    <w:p>
      <w:pPr>
        <w:pStyle w:val="104"/>
        <w:rPr>
          <w:b/>
        </w:rPr>
      </w:pPr>
      <w:r>
        <w:rPr>
          <w:b/>
        </w:rPr>
        <w:t xml:space="preserve">8.2.1 </w:t>
      </w:r>
      <w:r>
        <w:rPr>
          <w:rFonts w:hint="eastAsia"/>
          <w:b/>
        </w:rPr>
        <w:t>顾客沟通</w:t>
      </w:r>
      <w:r>
        <w:rPr>
          <w:b/>
        </w:rPr>
        <w:t xml:space="preserve"> </w:t>
      </w:r>
    </w:p>
    <w:p>
      <w:pPr>
        <w:pStyle w:val="104"/>
        <w:rPr>
          <w:rFonts w:ascii="宋体" w:eastAsia="宋体" w:cs="宋体"/>
        </w:rPr>
      </w:pPr>
      <w:r>
        <w:rPr>
          <w:rFonts w:hint="eastAsia" w:ascii="宋体" w:eastAsia="宋体" w:cs="宋体"/>
        </w:rPr>
        <w:t>与顾客沟通的内容应包括：</w:t>
      </w:r>
      <w:r>
        <w:rPr>
          <w:rFonts w:ascii="宋体" w:eastAsia="宋体" w:cs="宋体"/>
        </w:rPr>
        <w:t xml:space="preserve"> </w:t>
      </w:r>
    </w:p>
    <w:p>
      <w:pPr>
        <w:pStyle w:val="104"/>
        <w:rPr>
          <w:rFonts w:ascii="宋体" w:eastAsia="宋体" w:cs="宋体"/>
        </w:rPr>
      </w:pPr>
      <w:r>
        <w:rPr>
          <w:rFonts w:ascii="宋体" w:eastAsia="宋体" w:cs="宋体"/>
        </w:rPr>
        <w:t>a</w:t>
      </w:r>
      <w:r>
        <w:rPr>
          <w:rFonts w:hint="eastAsia" w:ascii="宋体" w:eastAsia="宋体" w:cs="宋体"/>
        </w:rPr>
        <w:t>）提供有关产品和服务的信息；</w:t>
      </w:r>
      <w:r>
        <w:rPr>
          <w:rFonts w:ascii="宋体" w:eastAsia="宋体" w:cs="宋体"/>
        </w:rPr>
        <w:t xml:space="preserve"> </w:t>
      </w:r>
    </w:p>
    <w:p>
      <w:pPr>
        <w:pStyle w:val="104"/>
        <w:rPr>
          <w:rFonts w:ascii="宋体" w:eastAsia="宋体" w:cs="宋体"/>
        </w:rPr>
      </w:pPr>
      <w:r>
        <w:rPr>
          <w:rFonts w:ascii="宋体" w:eastAsia="宋体" w:cs="宋体"/>
        </w:rPr>
        <w:t>b</w:t>
      </w:r>
      <w:r>
        <w:rPr>
          <w:rFonts w:hint="eastAsia" w:ascii="宋体" w:eastAsia="宋体" w:cs="宋体"/>
        </w:rPr>
        <w:t>）处理问询、合同或订单，包括变更；</w:t>
      </w:r>
      <w:r>
        <w:rPr>
          <w:rFonts w:ascii="宋体" w:eastAsia="宋体" w:cs="宋体"/>
        </w:rPr>
        <w:t xml:space="preserve"> </w:t>
      </w:r>
    </w:p>
    <w:p>
      <w:pPr>
        <w:pStyle w:val="104"/>
        <w:rPr>
          <w:rFonts w:ascii="宋体" w:eastAsia="宋体" w:cs="宋体"/>
        </w:rPr>
      </w:pPr>
      <w:r>
        <w:rPr>
          <w:rFonts w:ascii="宋体" w:eastAsia="宋体" w:cs="宋体"/>
        </w:rPr>
        <w:t>c</w:t>
      </w:r>
      <w:r>
        <w:rPr>
          <w:rFonts w:hint="eastAsia" w:ascii="宋体" w:eastAsia="宋体" w:cs="宋体"/>
        </w:rPr>
        <w:t>）获取有关产品和服务的顾客反馈，包括顾客抱怨；</w:t>
      </w:r>
      <w:r>
        <w:rPr>
          <w:rFonts w:ascii="宋体" w:eastAsia="宋体" w:cs="宋体"/>
        </w:rPr>
        <w:t xml:space="preserve"> </w:t>
      </w:r>
    </w:p>
    <w:p>
      <w:pPr>
        <w:pStyle w:val="104"/>
        <w:rPr>
          <w:rFonts w:ascii="宋体" w:eastAsia="宋体" w:cs="宋体"/>
        </w:rPr>
      </w:pPr>
      <w:r>
        <w:rPr>
          <w:rFonts w:ascii="宋体" w:eastAsia="宋体" w:cs="宋体"/>
        </w:rPr>
        <w:t>d</w:t>
      </w:r>
      <w:r>
        <w:rPr>
          <w:rFonts w:hint="eastAsia" w:ascii="宋体" w:eastAsia="宋体" w:cs="宋体"/>
        </w:rPr>
        <w:t>）处置或控制顾客财产；</w:t>
      </w:r>
      <w:r>
        <w:rPr>
          <w:rFonts w:ascii="宋体" w:eastAsia="宋体" w:cs="宋体"/>
        </w:rPr>
        <w:t xml:space="preserve"> </w:t>
      </w:r>
    </w:p>
    <w:p>
      <w:pPr>
        <w:spacing w:line="360" w:lineRule="auto"/>
        <w:rPr>
          <w:rFonts w:ascii="宋体" w:hAnsi="宋体"/>
          <w:b/>
          <w:szCs w:val="24"/>
          <w:lang w:eastAsia="zh-CN"/>
        </w:rPr>
      </w:pPr>
      <w:r>
        <w:rPr>
          <w:rFonts w:ascii="宋体" w:cs="宋体"/>
          <w:szCs w:val="24"/>
        </w:rPr>
        <w:t>e</w:t>
      </w:r>
      <w:r>
        <w:rPr>
          <w:rFonts w:hint="eastAsia" w:ascii="宋体" w:cs="宋体"/>
          <w:szCs w:val="24"/>
        </w:rPr>
        <w:t>）关系重大时，制定有关应急措施的特定要求。</w:t>
      </w:r>
    </w:p>
    <w:p>
      <w:pPr>
        <w:pStyle w:val="104"/>
      </w:pPr>
      <w:r>
        <w:t xml:space="preserve">8.2.2 </w:t>
      </w:r>
      <w:r>
        <w:rPr>
          <w:rFonts w:hint="eastAsia"/>
        </w:rPr>
        <w:t>与产品和服务有关的要求的确定</w:t>
      </w:r>
      <w:r>
        <w:t xml:space="preserve"> </w:t>
      </w:r>
    </w:p>
    <w:p>
      <w:pPr>
        <w:pStyle w:val="104"/>
        <w:rPr>
          <w:rFonts w:ascii="宋体" w:eastAsia="宋体" w:cs="宋体"/>
        </w:rPr>
      </w:pPr>
      <w:r>
        <w:rPr>
          <w:rFonts w:hint="eastAsia" w:ascii="宋体" w:eastAsia="宋体" w:cs="宋体"/>
        </w:rPr>
        <w:t>在确定向顾客提供的产品和服务的要求时，本公司应确保：</w:t>
      </w:r>
      <w:r>
        <w:rPr>
          <w:rFonts w:ascii="宋体" w:eastAsia="宋体" w:cs="宋体"/>
        </w:rPr>
        <w:t xml:space="preserve"> </w:t>
      </w:r>
    </w:p>
    <w:p>
      <w:pPr>
        <w:pStyle w:val="104"/>
        <w:rPr>
          <w:rFonts w:ascii="宋体" w:eastAsia="宋体" w:cs="宋体"/>
        </w:rPr>
      </w:pPr>
      <w:r>
        <w:rPr>
          <w:rFonts w:ascii="宋体" w:eastAsia="宋体" w:cs="宋体"/>
        </w:rPr>
        <w:t>a</w:t>
      </w:r>
      <w:r>
        <w:rPr>
          <w:rFonts w:hint="eastAsia" w:ascii="宋体" w:eastAsia="宋体" w:cs="宋体"/>
        </w:rPr>
        <w:t>）产品和服务的要求得到规定，包括：</w:t>
      </w:r>
      <w:r>
        <w:rPr>
          <w:rFonts w:ascii="宋体" w:eastAsia="宋体" w:cs="宋体"/>
        </w:rPr>
        <w:t xml:space="preserve"> </w:t>
      </w:r>
    </w:p>
    <w:p>
      <w:pPr>
        <w:pStyle w:val="104"/>
        <w:rPr>
          <w:rFonts w:ascii="宋体" w:eastAsia="宋体" w:cs="宋体"/>
        </w:rPr>
      </w:pPr>
      <w:r>
        <w:rPr>
          <w:rFonts w:ascii="宋体" w:eastAsia="宋体" w:cs="宋体"/>
        </w:rPr>
        <w:t>1</w:t>
      </w:r>
      <w:r>
        <w:rPr>
          <w:rFonts w:hint="eastAsia" w:ascii="宋体" w:eastAsia="宋体" w:cs="宋体"/>
        </w:rPr>
        <w:t>）适用的法律法规要求；</w:t>
      </w:r>
      <w:r>
        <w:rPr>
          <w:rFonts w:ascii="宋体" w:eastAsia="宋体" w:cs="宋体"/>
        </w:rPr>
        <w:t xml:space="preserve"> </w:t>
      </w:r>
    </w:p>
    <w:p>
      <w:pPr>
        <w:pStyle w:val="104"/>
        <w:rPr>
          <w:rFonts w:ascii="宋体" w:eastAsia="宋体" w:cs="宋体"/>
        </w:rPr>
      </w:pPr>
      <w:r>
        <w:rPr>
          <w:rFonts w:ascii="宋体" w:eastAsia="宋体" w:cs="宋体"/>
        </w:rPr>
        <w:t>2</w:t>
      </w:r>
      <w:r>
        <w:rPr>
          <w:rFonts w:hint="eastAsia" w:ascii="宋体" w:eastAsia="宋体" w:cs="宋体"/>
        </w:rPr>
        <w:t>）本公司认为的必要要求。</w:t>
      </w:r>
      <w:r>
        <w:rPr>
          <w:rFonts w:ascii="宋体" w:eastAsia="宋体" w:cs="宋体"/>
        </w:rPr>
        <w:t xml:space="preserve"> </w:t>
      </w:r>
    </w:p>
    <w:p>
      <w:pPr>
        <w:spacing w:line="360" w:lineRule="auto"/>
        <w:rPr>
          <w:rFonts w:hint="eastAsia" w:ascii="宋体" w:cs="宋体"/>
          <w:sz w:val="21"/>
          <w:szCs w:val="21"/>
          <w:lang w:eastAsia="zh-CN"/>
        </w:rPr>
      </w:pPr>
      <w:r>
        <w:rPr>
          <w:rFonts w:ascii="宋体" w:cs="宋体"/>
          <w:szCs w:val="24"/>
        </w:rPr>
        <w:t>b</w:t>
      </w:r>
      <w:r>
        <w:rPr>
          <w:rFonts w:hint="eastAsia" w:ascii="宋体" w:cs="宋体"/>
          <w:szCs w:val="24"/>
        </w:rPr>
        <w:t>）对其所提供的产品和服务，能够满足本公司声称的要求。</w:t>
      </w:r>
      <w:r>
        <w:rPr>
          <w:rFonts w:ascii="宋体" w:cs="宋体"/>
          <w:sz w:val="21"/>
          <w:szCs w:val="21"/>
        </w:rPr>
        <w:t xml:space="preserve"> </w:t>
      </w:r>
    </w:p>
    <w:p>
      <w:pPr>
        <w:pStyle w:val="104"/>
        <w:rPr>
          <w:b/>
        </w:rPr>
      </w:pPr>
      <w:r>
        <w:rPr>
          <w:b/>
        </w:rPr>
        <w:t xml:space="preserve">8.2.3 </w:t>
      </w:r>
      <w:r>
        <w:rPr>
          <w:rFonts w:hint="eastAsia"/>
          <w:b/>
        </w:rPr>
        <w:t>与产品和服务有关的要求的评审</w:t>
      </w:r>
      <w:r>
        <w:rPr>
          <w:b/>
        </w:rPr>
        <w:t xml:space="preserve"> </w:t>
      </w:r>
    </w:p>
    <w:p>
      <w:pPr>
        <w:pStyle w:val="104"/>
        <w:rPr>
          <w:rFonts w:ascii="宋体" w:eastAsia="宋体" w:cs="宋体"/>
        </w:rPr>
      </w:pPr>
      <w:r>
        <w:rPr>
          <w:b/>
        </w:rPr>
        <w:t xml:space="preserve">8.2.3.1 </w:t>
      </w:r>
      <w:r>
        <w:rPr>
          <w:rFonts w:hint="eastAsia" w:ascii="宋体" w:eastAsia="宋体" w:cs="宋体"/>
        </w:rPr>
        <w:t>本公司应确保有能力满足向顾客提供的产品和服务的要求。在承诺向顾客提供产品和服务之前，本公司应对如下各项要求进行评审：</w:t>
      </w:r>
      <w:r>
        <w:rPr>
          <w:rFonts w:ascii="宋体" w:eastAsia="宋体" w:cs="宋体"/>
        </w:rPr>
        <w:t xml:space="preserve"> </w:t>
      </w:r>
    </w:p>
    <w:p>
      <w:pPr>
        <w:pStyle w:val="104"/>
        <w:rPr>
          <w:rFonts w:ascii="宋体" w:eastAsia="宋体" w:cs="宋体"/>
        </w:rPr>
      </w:pPr>
      <w:r>
        <w:rPr>
          <w:rFonts w:ascii="宋体" w:eastAsia="宋体" w:cs="宋体"/>
        </w:rPr>
        <w:t>a</w:t>
      </w:r>
      <w:r>
        <w:rPr>
          <w:rFonts w:hint="eastAsia" w:ascii="宋体" w:eastAsia="宋体" w:cs="宋体"/>
        </w:rPr>
        <w:t>）顾客规定的要求，包括对交付及交付后活动的要求；</w:t>
      </w:r>
      <w:r>
        <w:rPr>
          <w:rFonts w:ascii="宋体" w:eastAsia="宋体" w:cs="宋体"/>
        </w:rPr>
        <w:t xml:space="preserve"> </w:t>
      </w:r>
    </w:p>
    <w:p>
      <w:pPr>
        <w:pStyle w:val="104"/>
        <w:rPr>
          <w:rFonts w:ascii="宋体" w:eastAsia="宋体" w:cs="宋体"/>
        </w:rPr>
      </w:pPr>
      <w:r>
        <w:rPr>
          <w:rFonts w:ascii="宋体" w:eastAsia="宋体" w:cs="宋体"/>
        </w:rPr>
        <w:t>b</w:t>
      </w:r>
      <w:r>
        <w:rPr>
          <w:rFonts w:hint="eastAsia" w:ascii="宋体" w:eastAsia="宋体" w:cs="宋体"/>
        </w:rPr>
        <w:t>）顾客虽然没有明示，但规定的用途或已知的预期用途所必需的要求；</w:t>
      </w:r>
      <w:r>
        <w:rPr>
          <w:rFonts w:ascii="宋体" w:eastAsia="宋体" w:cs="宋体"/>
        </w:rPr>
        <w:t xml:space="preserve"> </w:t>
      </w:r>
    </w:p>
    <w:p>
      <w:pPr>
        <w:pStyle w:val="104"/>
        <w:rPr>
          <w:rFonts w:ascii="宋体" w:eastAsia="宋体" w:cs="宋体"/>
        </w:rPr>
      </w:pPr>
      <w:r>
        <w:rPr>
          <w:rFonts w:ascii="宋体" w:eastAsia="宋体" w:cs="宋体"/>
        </w:rPr>
        <w:t>c</w:t>
      </w:r>
      <w:r>
        <w:rPr>
          <w:rFonts w:hint="eastAsia" w:ascii="宋体" w:eastAsia="宋体" w:cs="宋体"/>
        </w:rPr>
        <w:t>）本公司规定的要求；</w:t>
      </w:r>
      <w:r>
        <w:rPr>
          <w:rFonts w:ascii="宋体" w:eastAsia="宋体" w:cs="宋体"/>
        </w:rPr>
        <w:t xml:space="preserve"> </w:t>
      </w:r>
    </w:p>
    <w:p>
      <w:pPr>
        <w:pStyle w:val="104"/>
        <w:rPr>
          <w:rFonts w:ascii="宋体" w:eastAsia="宋体" w:cs="宋体"/>
        </w:rPr>
      </w:pPr>
      <w:r>
        <w:rPr>
          <w:rFonts w:ascii="宋体" w:eastAsia="宋体" w:cs="宋体"/>
        </w:rPr>
        <w:t>d</w:t>
      </w:r>
      <w:r>
        <w:rPr>
          <w:rFonts w:hint="eastAsia" w:ascii="宋体" w:eastAsia="宋体" w:cs="宋体"/>
        </w:rPr>
        <w:t>）适用于产品和服务的法律法规要求；</w:t>
      </w:r>
      <w:r>
        <w:rPr>
          <w:rFonts w:ascii="宋体" w:eastAsia="宋体" w:cs="宋体"/>
        </w:rPr>
        <w:t xml:space="preserve"> </w:t>
      </w:r>
    </w:p>
    <w:p>
      <w:pPr>
        <w:pStyle w:val="104"/>
        <w:rPr>
          <w:rFonts w:ascii="宋体" w:eastAsia="宋体" w:cs="宋体"/>
        </w:rPr>
      </w:pPr>
      <w:r>
        <w:rPr>
          <w:rFonts w:ascii="宋体" w:eastAsia="宋体" w:cs="宋体"/>
        </w:rPr>
        <w:t>e</w:t>
      </w:r>
      <w:r>
        <w:rPr>
          <w:rFonts w:hint="eastAsia" w:ascii="宋体" w:eastAsia="宋体" w:cs="宋体"/>
        </w:rPr>
        <w:t>）与先前表述存在差异的合同或订单要求。</w:t>
      </w:r>
      <w:r>
        <w:rPr>
          <w:rFonts w:ascii="宋体" w:eastAsia="宋体" w:cs="宋体"/>
        </w:rPr>
        <w:t xml:space="preserve"> </w:t>
      </w:r>
    </w:p>
    <w:p>
      <w:pPr>
        <w:pStyle w:val="104"/>
        <w:rPr>
          <w:rFonts w:ascii="宋体" w:eastAsia="宋体" w:cs="宋体"/>
        </w:rPr>
      </w:pPr>
      <w:r>
        <w:rPr>
          <w:rFonts w:hint="eastAsia" w:ascii="宋体" w:eastAsia="宋体" w:cs="宋体"/>
        </w:rPr>
        <w:t>若与先前合同或订单的要求存在差异，本公司应确保有关事项已得到解决。</w:t>
      </w:r>
      <w:r>
        <w:rPr>
          <w:rFonts w:ascii="宋体" w:eastAsia="宋体" w:cs="宋体"/>
        </w:rPr>
        <w:t xml:space="preserve"> </w:t>
      </w:r>
    </w:p>
    <w:p>
      <w:pPr>
        <w:pStyle w:val="104"/>
        <w:rPr>
          <w:rFonts w:ascii="宋体" w:eastAsia="宋体" w:cs="宋体"/>
        </w:rPr>
      </w:pPr>
      <w:r>
        <w:rPr>
          <w:rFonts w:hint="eastAsia" w:ascii="宋体" w:eastAsia="宋体" w:cs="宋体"/>
        </w:rPr>
        <w:t>若顾客没有提供形成文件的要求，本公司在接受顾客要求前应对顾客要求进行确认。</w:t>
      </w:r>
      <w:r>
        <w:rPr>
          <w:rFonts w:ascii="宋体" w:eastAsia="宋体" w:cs="宋体"/>
        </w:rPr>
        <w:t xml:space="preserve"> </w:t>
      </w:r>
    </w:p>
    <w:p>
      <w:pPr>
        <w:spacing w:line="360" w:lineRule="auto"/>
        <w:rPr>
          <w:rFonts w:hint="eastAsia" w:ascii="宋体" w:cs="宋体"/>
          <w:szCs w:val="24"/>
          <w:lang w:eastAsia="zh-CN"/>
        </w:rPr>
      </w:pPr>
      <w:r>
        <w:rPr>
          <w:rFonts w:hint="eastAsia" w:ascii="宋体" w:cs="宋体"/>
          <w:szCs w:val="24"/>
        </w:rPr>
        <w:t>注：在某些情况下，如网上销售，对每一个订单进行正式的评审可能是不实际的，作为替代方法，可对有关的产品信息，如产品目录、产品广告内容进行评审。</w:t>
      </w:r>
    </w:p>
    <w:p>
      <w:pPr>
        <w:pStyle w:val="104"/>
        <w:rPr>
          <w:rFonts w:ascii="宋体" w:eastAsia="宋体" w:cs="宋体"/>
          <w:b/>
        </w:rPr>
      </w:pPr>
      <w:r>
        <w:rPr>
          <w:b/>
        </w:rPr>
        <w:t xml:space="preserve">8.2.3.2 </w:t>
      </w:r>
      <w:r>
        <w:rPr>
          <w:rFonts w:hint="eastAsia" w:ascii="宋体" w:eastAsia="宋体" w:cs="宋体"/>
          <w:b/>
        </w:rPr>
        <w:t>适用时，本公司应保留下列形成文件的信息：</w:t>
      </w:r>
      <w:r>
        <w:rPr>
          <w:rFonts w:ascii="宋体" w:eastAsia="宋体" w:cs="宋体"/>
          <w:b/>
        </w:rPr>
        <w:t xml:space="preserve"> </w:t>
      </w:r>
    </w:p>
    <w:p>
      <w:pPr>
        <w:pStyle w:val="104"/>
        <w:rPr>
          <w:rFonts w:ascii="宋体" w:eastAsia="宋体" w:cs="宋体"/>
        </w:rPr>
      </w:pPr>
      <w:r>
        <w:rPr>
          <w:rFonts w:ascii="宋体" w:eastAsia="宋体" w:cs="宋体"/>
        </w:rPr>
        <w:t>a</w:t>
      </w:r>
      <w:r>
        <w:rPr>
          <w:rFonts w:hint="eastAsia" w:ascii="宋体" w:eastAsia="宋体" w:cs="宋体"/>
        </w:rPr>
        <w:t>）评审结果；</w:t>
      </w:r>
      <w:r>
        <w:rPr>
          <w:rFonts w:ascii="宋体" w:eastAsia="宋体" w:cs="宋体"/>
        </w:rPr>
        <w:t xml:space="preserve"> </w:t>
      </w:r>
    </w:p>
    <w:p>
      <w:pPr>
        <w:spacing w:line="360" w:lineRule="auto"/>
        <w:rPr>
          <w:rFonts w:hint="eastAsia" w:ascii="宋体" w:cs="宋体"/>
          <w:szCs w:val="24"/>
          <w:lang w:eastAsia="zh-CN"/>
        </w:rPr>
      </w:pPr>
      <w:r>
        <w:rPr>
          <w:rFonts w:ascii="宋体" w:cs="宋体"/>
          <w:szCs w:val="24"/>
        </w:rPr>
        <w:t>b</w:t>
      </w:r>
      <w:r>
        <w:rPr>
          <w:rFonts w:hint="eastAsia" w:ascii="宋体" w:cs="宋体"/>
          <w:szCs w:val="24"/>
        </w:rPr>
        <w:t>）针对产品和服务的新要求。</w:t>
      </w:r>
    </w:p>
    <w:p>
      <w:pPr>
        <w:pStyle w:val="104"/>
        <w:rPr>
          <w:b/>
        </w:rPr>
      </w:pPr>
      <w:r>
        <w:rPr>
          <w:b/>
        </w:rPr>
        <w:t xml:space="preserve">8.2.4 </w:t>
      </w:r>
      <w:r>
        <w:rPr>
          <w:rFonts w:hint="eastAsia"/>
          <w:b/>
        </w:rPr>
        <w:t>产品和服务要求的更改</w:t>
      </w:r>
      <w:r>
        <w:rPr>
          <w:b/>
        </w:rPr>
        <w:t xml:space="preserve"> </w:t>
      </w:r>
    </w:p>
    <w:p>
      <w:pPr>
        <w:spacing w:line="360" w:lineRule="auto"/>
        <w:rPr>
          <w:rFonts w:hint="eastAsia" w:ascii="宋体" w:cs="宋体"/>
          <w:szCs w:val="24"/>
          <w:lang w:eastAsia="zh-CN"/>
        </w:rPr>
      </w:pPr>
      <w:r>
        <w:rPr>
          <w:rFonts w:hint="eastAsia" w:ascii="宋体" w:cs="宋体"/>
          <w:szCs w:val="24"/>
        </w:rPr>
        <w:t>若产品和服务要求发生更改，本公司应确保相关的形成文件的信息得到修改，并确保相关人员知道已更改的要求。</w:t>
      </w:r>
    </w:p>
    <w:p>
      <w:pPr>
        <w:pStyle w:val="104"/>
        <w:rPr>
          <w:b/>
        </w:rPr>
      </w:pPr>
      <w:r>
        <w:rPr>
          <w:b/>
        </w:rPr>
        <w:t xml:space="preserve">8.3 </w:t>
      </w:r>
      <w:r>
        <w:rPr>
          <w:rFonts w:hint="eastAsia"/>
          <w:b/>
        </w:rPr>
        <w:t>产品和服务的设计和开发</w:t>
      </w:r>
      <w:r>
        <w:rPr>
          <w:b/>
        </w:rPr>
        <w:t xml:space="preserve"> </w:t>
      </w:r>
    </w:p>
    <w:p>
      <w:pPr>
        <w:pStyle w:val="104"/>
        <w:rPr>
          <w:b/>
        </w:rPr>
      </w:pPr>
      <w:r>
        <w:rPr>
          <w:b/>
        </w:rPr>
        <w:t xml:space="preserve">8.3.1 </w:t>
      </w:r>
      <w:r>
        <w:rPr>
          <w:rFonts w:hint="eastAsia"/>
          <w:b/>
        </w:rPr>
        <w:t>总则</w:t>
      </w:r>
      <w:r>
        <w:rPr>
          <w:b/>
        </w:rPr>
        <w:t xml:space="preserve"> </w:t>
      </w:r>
    </w:p>
    <w:p>
      <w:pPr>
        <w:pStyle w:val="104"/>
        <w:rPr>
          <w:rFonts w:ascii="宋体" w:eastAsia="宋体" w:cs="宋体"/>
        </w:rPr>
      </w:pPr>
      <w:r>
        <w:rPr>
          <w:rFonts w:hint="eastAsia" w:ascii="宋体" w:eastAsia="宋体" w:cs="宋体"/>
        </w:rPr>
        <w:t>本公司应建立、实施和保持设计和开发过程，以便确保后续的产品和服务的提供。</w:t>
      </w:r>
      <w:r>
        <w:rPr>
          <w:rFonts w:ascii="宋体" w:eastAsia="宋体" w:cs="宋体"/>
        </w:rPr>
        <w:t xml:space="preserve"> </w:t>
      </w:r>
    </w:p>
    <w:p>
      <w:pPr>
        <w:pStyle w:val="104"/>
        <w:rPr>
          <w:b/>
        </w:rPr>
      </w:pPr>
      <w:r>
        <w:rPr>
          <w:b/>
        </w:rPr>
        <w:t xml:space="preserve">8.3.2 </w:t>
      </w:r>
      <w:r>
        <w:rPr>
          <w:rFonts w:hint="eastAsia"/>
          <w:b/>
        </w:rPr>
        <w:t>设计和开发策划</w:t>
      </w:r>
      <w:r>
        <w:rPr>
          <w:b/>
        </w:rPr>
        <w:t xml:space="preserve"> </w:t>
      </w:r>
    </w:p>
    <w:p>
      <w:pPr>
        <w:pStyle w:val="104"/>
        <w:rPr>
          <w:rFonts w:ascii="宋体" w:eastAsia="宋体" w:cs="宋体"/>
        </w:rPr>
      </w:pPr>
      <w:r>
        <w:rPr>
          <w:rFonts w:hint="eastAsia" w:ascii="宋体" w:eastAsia="宋体" w:cs="宋体"/>
        </w:rPr>
        <w:t>在确定设计和开发的各个阶段及其控制时，本公司应考虑：</w:t>
      </w:r>
      <w:r>
        <w:rPr>
          <w:rFonts w:ascii="宋体" w:eastAsia="宋体" w:cs="宋体"/>
        </w:rPr>
        <w:t xml:space="preserve"> </w:t>
      </w:r>
    </w:p>
    <w:p>
      <w:pPr>
        <w:pStyle w:val="104"/>
        <w:rPr>
          <w:rFonts w:ascii="宋体" w:eastAsia="宋体" w:cs="宋体"/>
        </w:rPr>
      </w:pPr>
      <w:r>
        <w:rPr>
          <w:rFonts w:ascii="宋体" w:eastAsia="宋体" w:cs="宋体"/>
        </w:rPr>
        <w:t>a</w:t>
      </w:r>
      <w:r>
        <w:rPr>
          <w:rFonts w:hint="eastAsia" w:ascii="宋体" w:eastAsia="宋体" w:cs="宋体"/>
        </w:rPr>
        <w:t>）设计和开发活动的性质、持续时间和复杂程度；</w:t>
      </w:r>
      <w:r>
        <w:rPr>
          <w:rFonts w:ascii="宋体" w:eastAsia="宋体" w:cs="宋体"/>
        </w:rPr>
        <w:t xml:space="preserve"> </w:t>
      </w:r>
    </w:p>
    <w:p>
      <w:pPr>
        <w:pStyle w:val="104"/>
        <w:rPr>
          <w:rFonts w:ascii="宋体" w:eastAsia="宋体" w:cs="宋体"/>
        </w:rPr>
      </w:pPr>
      <w:r>
        <w:rPr>
          <w:rFonts w:ascii="宋体" w:eastAsia="宋体" w:cs="宋体"/>
        </w:rPr>
        <w:t>b</w:t>
      </w:r>
      <w:r>
        <w:rPr>
          <w:rFonts w:hint="eastAsia" w:ascii="宋体" w:eastAsia="宋体" w:cs="宋体"/>
        </w:rPr>
        <w:t>）所要求的过程阶段，包括适用的设计和开发评审；</w:t>
      </w:r>
      <w:r>
        <w:rPr>
          <w:rFonts w:ascii="宋体" w:eastAsia="宋体" w:cs="宋体"/>
        </w:rPr>
        <w:t xml:space="preserve"> </w:t>
      </w:r>
    </w:p>
    <w:p>
      <w:pPr>
        <w:pStyle w:val="104"/>
        <w:rPr>
          <w:rFonts w:ascii="宋体" w:eastAsia="宋体" w:cs="宋体"/>
        </w:rPr>
      </w:pPr>
      <w:r>
        <w:rPr>
          <w:rFonts w:ascii="宋体" w:eastAsia="宋体" w:cs="宋体"/>
        </w:rPr>
        <w:t>c</w:t>
      </w:r>
      <w:r>
        <w:rPr>
          <w:rFonts w:hint="eastAsia" w:ascii="宋体" w:eastAsia="宋体" w:cs="宋体"/>
        </w:rPr>
        <w:t>）所要求的设计和开发验证和确认活动；</w:t>
      </w:r>
      <w:r>
        <w:rPr>
          <w:rFonts w:ascii="宋体" w:eastAsia="宋体" w:cs="宋体"/>
        </w:rPr>
        <w:t xml:space="preserve"> </w:t>
      </w:r>
    </w:p>
    <w:p>
      <w:pPr>
        <w:pStyle w:val="104"/>
        <w:rPr>
          <w:rFonts w:ascii="宋体" w:eastAsia="宋体" w:cs="宋体"/>
        </w:rPr>
      </w:pPr>
      <w:r>
        <w:rPr>
          <w:rFonts w:ascii="宋体" w:eastAsia="宋体" w:cs="宋体"/>
        </w:rPr>
        <w:t>d</w:t>
      </w:r>
      <w:r>
        <w:rPr>
          <w:rFonts w:hint="eastAsia" w:ascii="宋体" w:eastAsia="宋体" w:cs="宋体"/>
        </w:rPr>
        <w:t>）设计和开发过程涉及的职责和权限；</w:t>
      </w:r>
      <w:r>
        <w:rPr>
          <w:rFonts w:ascii="宋体" w:eastAsia="宋体" w:cs="宋体"/>
        </w:rPr>
        <w:t xml:space="preserve"> </w:t>
      </w:r>
    </w:p>
    <w:p>
      <w:pPr>
        <w:pStyle w:val="104"/>
        <w:rPr>
          <w:rFonts w:ascii="宋体" w:eastAsia="宋体" w:cs="宋体"/>
        </w:rPr>
      </w:pPr>
      <w:r>
        <w:rPr>
          <w:rFonts w:ascii="宋体" w:eastAsia="宋体" w:cs="宋体"/>
        </w:rPr>
        <w:t>e</w:t>
      </w:r>
      <w:r>
        <w:rPr>
          <w:rFonts w:hint="eastAsia" w:ascii="宋体" w:eastAsia="宋体" w:cs="宋体"/>
        </w:rPr>
        <w:t>）产品和服务的设计和开发所需的内部和外部资源：</w:t>
      </w:r>
      <w:r>
        <w:rPr>
          <w:rFonts w:ascii="宋体" w:eastAsia="宋体" w:cs="宋体"/>
        </w:rPr>
        <w:t xml:space="preserve"> </w:t>
      </w:r>
    </w:p>
    <w:p>
      <w:pPr>
        <w:pStyle w:val="104"/>
        <w:rPr>
          <w:rFonts w:ascii="宋体" w:eastAsia="宋体" w:cs="宋体"/>
        </w:rPr>
      </w:pPr>
      <w:r>
        <w:rPr>
          <w:rFonts w:ascii="宋体" w:eastAsia="宋体" w:cs="宋体"/>
        </w:rPr>
        <w:t>f</w:t>
      </w:r>
      <w:r>
        <w:rPr>
          <w:rFonts w:hint="eastAsia" w:ascii="宋体" w:eastAsia="宋体" w:cs="宋体"/>
        </w:rPr>
        <w:t>）设计和开发过程参与人员之间接口的控制需求；</w:t>
      </w:r>
      <w:r>
        <w:rPr>
          <w:rFonts w:ascii="宋体" w:eastAsia="宋体" w:cs="宋体"/>
        </w:rPr>
        <w:t xml:space="preserve"> </w:t>
      </w:r>
    </w:p>
    <w:p>
      <w:pPr>
        <w:pStyle w:val="104"/>
        <w:rPr>
          <w:rFonts w:ascii="宋体" w:eastAsia="宋体" w:cs="宋体"/>
        </w:rPr>
      </w:pPr>
      <w:r>
        <w:rPr>
          <w:rFonts w:ascii="宋体" w:eastAsia="宋体" w:cs="宋体"/>
        </w:rPr>
        <w:t>g</w:t>
      </w:r>
      <w:r>
        <w:rPr>
          <w:rFonts w:hint="eastAsia" w:ascii="宋体" w:eastAsia="宋体" w:cs="宋体"/>
        </w:rPr>
        <w:t>）顾客和使用者参与设计和开发过程的需求；</w:t>
      </w:r>
      <w:r>
        <w:rPr>
          <w:rFonts w:ascii="宋体" w:eastAsia="宋体" w:cs="宋体"/>
        </w:rPr>
        <w:t xml:space="preserve"> </w:t>
      </w:r>
    </w:p>
    <w:p>
      <w:pPr>
        <w:pStyle w:val="104"/>
        <w:rPr>
          <w:rFonts w:ascii="宋体" w:eastAsia="宋体" w:cs="宋体"/>
        </w:rPr>
      </w:pPr>
      <w:r>
        <w:rPr>
          <w:rFonts w:ascii="宋体" w:eastAsia="宋体" w:cs="宋体"/>
        </w:rPr>
        <w:t>h</w:t>
      </w:r>
      <w:r>
        <w:rPr>
          <w:rFonts w:hint="eastAsia" w:ascii="宋体" w:eastAsia="宋体" w:cs="宋体"/>
        </w:rPr>
        <w:t>）后续产品和服务提供的要求；</w:t>
      </w:r>
      <w:r>
        <w:rPr>
          <w:rFonts w:ascii="宋体" w:eastAsia="宋体" w:cs="宋体"/>
        </w:rPr>
        <w:t xml:space="preserve"> </w:t>
      </w:r>
    </w:p>
    <w:p>
      <w:pPr>
        <w:pStyle w:val="104"/>
        <w:rPr>
          <w:rFonts w:ascii="宋体" w:eastAsia="宋体" w:cs="宋体"/>
        </w:rPr>
      </w:pPr>
      <w:r>
        <w:rPr>
          <w:rFonts w:ascii="宋体" w:eastAsia="宋体" w:cs="宋体"/>
        </w:rPr>
        <w:t>i</w:t>
      </w:r>
      <w:r>
        <w:rPr>
          <w:rFonts w:hint="eastAsia" w:ascii="宋体" w:eastAsia="宋体" w:cs="宋体"/>
        </w:rPr>
        <w:t>）顾客和其他相关方期望的设计和开发过程的控制水平；</w:t>
      </w:r>
      <w:r>
        <w:rPr>
          <w:rFonts w:ascii="宋体" w:eastAsia="宋体" w:cs="宋体"/>
        </w:rPr>
        <w:t xml:space="preserve"> </w:t>
      </w:r>
    </w:p>
    <w:p>
      <w:pPr>
        <w:pStyle w:val="104"/>
        <w:rPr>
          <w:rFonts w:ascii="宋体" w:eastAsia="宋体" w:cs="宋体"/>
        </w:rPr>
      </w:pPr>
      <w:r>
        <w:rPr>
          <w:rFonts w:ascii="宋体" w:eastAsia="宋体" w:cs="宋体"/>
        </w:rPr>
        <w:t>j</w:t>
      </w:r>
      <w:r>
        <w:rPr>
          <w:rFonts w:hint="eastAsia" w:ascii="宋体" w:eastAsia="宋体" w:cs="宋体"/>
        </w:rPr>
        <w:t>）证实已经满足设计和开发要求所需的形成文件的信息。</w:t>
      </w:r>
      <w:r>
        <w:rPr>
          <w:rFonts w:ascii="宋体" w:eastAsia="宋体" w:cs="宋体"/>
        </w:rPr>
        <w:t xml:space="preserve"> </w:t>
      </w:r>
    </w:p>
    <w:p>
      <w:pPr>
        <w:pStyle w:val="104"/>
        <w:rPr>
          <w:b/>
        </w:rPr>
      </w:pPr>
      <w:r>
        <w:rPr>
          <w:b/>
        </w:rPr>
        <w:t xml:space="preserve">8.3.3 </w:t>
      </w:r>
      <w:r>
        <w:rPr>
          <w:rFonts w:hint="eastAsia"/>
          <w:b/>
        </w:rPr>
        <w:t>设计和开发输入</w:t>
      </w:r>
      <w:r>
        <w:rPr>
          <w:b/>
        </w:rPr>
        <w:t xml:space="preserve"> </w:t>
      </w:r>
    </w:p>
    <w:p>
      <w:pPr>
        <w:pStyle w:val="104"/>
        <w:rPr>
          <w:rFonts w:ascii="宋体" w:eastAsia="宋体" w:cs="宋体"/>
        </w:rPr>
      </w:pPr>
      <w:r>
        <w:rPr>
          <w:rFonts w:hint="eastAsia" w:ascii="宋体" w:eastAsia="宋体" w:cs="宋体"/>
        </w:rPr>
        <w:t>本公司应针对具体类型的产品和服务，确定设计和开发的基本要求。本公司应考虑：</w:t>
      </w:r>
      <w:r>
        <w:rPr>
          <w:rFonts w:ascii="宋体" w:eastAsia="宋体" w:cs="宋体"/>
        </w:rPr>
        <w:t xml:space="preserve"> </w:t>
      </w:r>
    </w:p>
    <w:p>
      <w:pPr>
        <w:pStyle w:val="104"/>
        <w:rPr>
          <w:rFonts w:ascii="宋体" w:eastAsia="宋体" w:cs="宋体"/>
        </w:rPr>
      </w:pPr>
      <w:r>
        <w:rPr>
          <w:rFonts w:ascii="宋体" w:eastAsia="宋体" w:cs="宋体"/>
        </w:rPr>
        <w:t>a</w:t>
      </w:r>
      <w:r>
        <w:rPr>
          <w:rFonts w:hint="eastAsia" w:ascii="宋体" w:eastAsia="宋体" w:cs="宋体"/>
        </w:rPr>
        <w:t>）功能和性能要求；</w:t>
      </w:r>
      <w:r>
        <w:rPr>
          <w:rFonts w:ascii="宋体" w:eastAsia="宋体" w:cs="宋体"/>
        </w:rPr>
        <w:t xml:space="preserve"> </w:t>
      </w:r>
    </w:p>
    <w:p>
      <w:pPr>
        <w:pStyle w:val="104"/>
        <w:rPr>
          <w:rFonts w:ascii="宋体" w:eastAsia="宋体" w:cs="宋体"/>
        </w:rPr>
      </w:pPr>
      <w:r>
        <w:rPr>
          <w:rFonts w:ascii="宋体" w:eastAsia="宋体" w:cs="宋体"/>
        </w:rPr>
        <w:t>b</w:t>
      </w:r>
      <w:r>
        <w:rPr>
          <w:rFonts w:hint="eastAsia" w:ascii="宋体" w:eastAsia="宋体" w:cs="宋体"/>
        </w:rPr>
        <w:t>）来源于以前类似设计和开发活动的信息；</w:t>
      </w:r>
    </w:p>
    <w:p>
      <w:pPr>
        <w:pStyle w:val="104"/>
        <w:rPr>
          <w:rFonts w:ascii="宋体" w:eastAsia="宋体" w:cs="宋体"/>
        </w:rPr>
      </w:pPr>
      <w:r>
        <w:rPr>
          <w:rFonts w:ascii="宋体" w:eastAsia="宋体" w:cs="宋体"/>
        </w:rPr>
        <w:t>c</w:t>
      </w:r>
      <w:r>
        <w:rPr>
          <w:rFonts w:hint="eastAsia" w:ascii="宋体" w:eastAsia="宋体" w:cs="宋体"/>
        </w:rPr>
        <w:t>）法律法规要求；</w:t>
      </w:r>
      <w:r>
        <w:rPr>
          <w:rFonts w:ascii="宋体" w:eastAsia="宋体" w:cs="宋体"/>
        </w:rPr>
        <w:t xml:space="preserve"> </w:t>
      </w:r>
    </w:p>
    <w:p>
      <w:pPr>
        <w:pStyle w:val="104"/>
        <w:rPr>
          <w:rFonts w:ascii="宋体" w:eastAsia="宋体" w:cs="宋体"/>
        </w:rPr>
      </w:pPr>
      <w:r>
        <w:rPr>
          <w:rFonts w:ascii="宋体" w:eastAsia="宋体" w:cs="宋体"/>
        </w:rPr>
        <w:t>d</w:t>
      </w:r>
      <w:r>
        <w:rPr>
          <w:rFonts w:hint="eastAsia" w:ascii="宋体" w:eastAsia="宋体" w:cs="宋体"/>
        </w:rPr>
        <w:t>）本公司承诺实施的标准和行业规范；</w:t>
      </w:r>
      <w:r>
        <w:rPr>
          <w:rFonts w:ascii="宋体" w:eastAsia="宋体" w:cs="宋体"/>
        </w:rPr>
        <w:t xml:space="preserve"> </w:t>
      </w:r>
    </w:p>
    <w:p>
      <w:pPr>
        <w:pStyle w:val="104"/>
        <w:rPr>
          <w:rFonts w:ascii="宋体" w:eastAsia="宋体" w:cs="宋体"/>
        </w:rPr>
      </w:pPr>
      <w:r>
        <w:rPr>
          <w:rFonts w:ascii="宋体" w:eastAsia="宋体" w:cs="宋体"/>
        </w:rPr>
        <w:t>e</w:t>
      </w:r>
      <w:r>
        <w:rPr>
          <w:rFonts w:hint="eastAsia" w:ascii="宋体" w:eastAsia="宋体" w:cs="宋体"/>
        </w:rPr>
        <w:t>）由产品和服务性质所决定的、失效的潜在后果。</w:t>
      </w:r>
      <w:r>
        <w:rPr>
          <w:rFonts w:ascii="宋体" w:eastAsia="宋体" w:cs="宋体"/>
        </w:rPr>
        <w:t xml:space="preserve"> </w:t>
      </w:r>
    </w:p>
    <w:p>
      <w:pPr>
        <w:pStyle w:val="104"/>
        <w:rPr>
          <w:rFonts w:ascii="宋体" w:eastAsia="宋体" w:cs="宋体"/>
        </w:rPr>
      </w:pPr>
      <w:r>
        <w:rPr>
          <w:rFonts w:hint="eastAsia" w:ascii="宋体" w:eastAsia="宋体" w:cs="宋体"/>
        </w:rPr>
        <w:t>设计和开发输入应完整、清楚，满足设计和开发的目的。</w:t>
      </w:r>
      <w:r>
        <w:rPr>
          <w:rFonts w:ascii="宋体" w:eastAsia="宋体" w:cs="宋体"/>
        </w:rPr>
        <w:t xml:space="preserve"> </w:t>
      </w:r>
    </w:p>
    <w:p>
      <w:pPr>
        <w:pStyle w:val="104"/>
        <w:rPr>
          <w:rFonts w:ascii="宋体" w:eastAsia="宋体" w:cs="宋体"/>
        </w:rPr>
      </w:pPr>
      <w:r>
        <w:rPr>
          <w:rFonts w:hint="eastAsia" w:ascii="宋体" w:eastAsia="宋体" w:cs="宋体"/>
        </w:rPr>
        <w:t>应解决相互冲突的设计和开发输入。</w:t>
      </w:r>
      <w:r>
        <w:rPr>
          <w:rFonts w:ascii="宋体" w:eastAsia="宋体" w:cs="宋体"/>
        </w:rPr>
        <w:t xml:space="preserve"> </w:t>
      </w:r>
    </w:p>
    <w:p>
      <w:pPr>
        <w:pStyle w:val="104"/>
        <w:rPr>
          <w:rFonts w:ascii="宋体" w:eastAsia="宋体" w:cs="宋体"/>
        </w:rPr>
      </w:pPr>
      <w:r>
        <w:rPr>
          <w:rFonts w:hint="eastAsia" w:ascii="宋体" w:eastAsia="宋体" w:cs="宋体"/>
        </w:rPr>
        <w:t>本公司应保留有关设计和开发输入的形成文件的信息。</w:t>
      </w:r>
      <w:r>
        <w:rPr>
          <w:rFonts w:ascii="宋体" w:eastAsia="宋体" w:cs="宋体"/>
        </w:rPr>
        <w:t xml:space="preserve"> </w:t>
      </w:r>
    </w:p>
    <w:p>
      <w:pPr>
        <w:pStyle w:val="104"/>
        <w:rPr>
          <w:b/>
        </w:rPr>
      </w:pPr>
      <w:r>
        <w:rPr>
          <w:b/>
        </w:rPr>
        <w:t xml:space="preserve">8.3.4 </w:t>
      </w:r>
      <w:r>
        <w:rPr>
          <w:rFonts w:hint="eastAsia"/>
          <w:b/>
        </w:rPr>
        <w:t>设计和开发控制</w:t>
      </w:r>
      <w:r>
        <w:rPr>
          <w:b/>
        </w:rPr>
        <w:t xml:space="preserve"> </w:t>
      </w:r>
    </w:p>
    <w:p>
      <w:pPr>
        <w:pStyle w:val="104"/>
        <w:rPr>
          <w:rFonts w:ascii="宋体" w:eastAsia="宋体" w:cs="宋体"/>
        </w:rPr>
      </w:pPr>
      <w:r>
        <w:rPr>
          <w:rFonts w:hint="eastAsia" w:ascii="宋体" w:eastAsia="宋体" w:cs="宋体"/>
        </w:rPr>
        <w:t>本公司应对设计和开发过程进行控制，以确保：</w:t>
      </w:r>
      <w:r>
        <w:rPr>
          <w:rFonts w:ascii="宋体" w:eastAsia="宋体" w:cs="宋体"/>
        </w:rPr>
        <w:t xml:space="preserve"> </w:t>
      </w:r>
    </w:p>
    <w:p>
      <w:pPr>
        <w:pStyle w:val="104"/>
        <w:rPr>
          <w:rFonts w:ascii="宋体" w:eastAsia="宋体" w:cs="宋体"/>
        </w:rPr>
      </w:pPr>
      <w:r>
        <w:rPr>
          <w:rFonts w:ascii="宋体" w:eastAsia="宋体" w:cs="宋体"/>
        </w:rPr>
        <w:t>a</w:t>
      </w:r>
      <w:r>
        <w:rPr>
          <w:rFonts w:hint="eastAsia" w:ascii="宋体" w:eastAsia="宋体" w:cs="宋体"/>
        </w:rPr>
        <w:t>）规定拟获得的结果；</w:t>
      </w:r>
      <w:r>
        <w:rPr>
          <w:rFonts w:ascii="宋体" w:eastAsia="宋体" w:cs="宋体"/>
        </w:rPr>
        <w:t xml:space="preserve"> </w:t>
      </w:r>
    </w:p>
    <w:p>
      <w:pPr>
        <w:pStyle w:val="104"/>
        <w:rPr>
          <w:rFonts w:ascii="宋体" w:eastAsia="宋体" w:cs="宋体"/>
        </w:rPr>
      </w:pPr>
      <w:r>
        <w:rPr>
          <w:rFonts w:ascii="宋体" w:eastAsia="宋体" w:cs="宋体"/>
        </w:rPr>
        <w:t>b</w:t>
      </w:r>
      <w:r>
        <w:rPr>
          <w:rFonts w:hint="eastAsia" w:ascii="宋体" w:eastAsia="宋体" w:cs="宋体"/>
        </w:rPr>
        <w:t>）实施评审活动，以评价设计和开发的结果满足要求的能力；</w:t>
      </w:r>
      <w:r>
        <w:rPr>
          <w:rFonts w:ascii="宋体" w:eastAsia="宋体" w:cs="宋体"/>
        </w:rPr>
        <w:t xml:space="preserve"> </w:t>
      </w:r>
    </w:p>
    <w:p>
      <w:pPr>
        <w:pStyle w:val="104"/>
        <w:rPr>
          <w:rFonts w:ascii="宋体" w:eastAsia="宋体" w:cs="宋体"/>
        </w:rPr>
      </w:pPr>
      <w:r>
        <w:rPr>
          <w:rFonts w:ascii="宋体" w:eastAsia="宋体" w:cs="宋体"/>
        </w:rPr>
        <w:t>c</w:t>
      </w:r>
      <w:r>
        <w:rPr>
          <w:rFonts w:hint="eastAsia" w:ascii="宋体" w:eastAsia="宋体" w:cs="宋体"/>
        </w:rPr>
        <w:t>）实施验证活动，以确保设计和开发输出满足输入的要求；</w:t>
      </w:r>
      <w:r>
        <w:rPr>
          <w:rFonts w:ascii="宋体" w:eastAsia="宋体" w:cs="宋体"/>
        </w:rPr>
        <w:t xml:space="preserve"> </w:t>
      </w:r>
    </w:p>
    <w:p>
      <w:pPr>
        <w:pStyle w:val="104"/>
        <w:rPr>
          <w:rFonts w:ascii="宋体" w:eastAsia="宋体" w:cs="宋体"/>
        </w:rPr>
      </w:pPr>
      <w:r>
        <w:rPr>
          <w:rFonts w:ascii="宋体" w:eastAsia="宋体" w:cs="宋体"/>
        </w:rPr>
        <w:t>d</w:t>
      </w:r>
      <w:r>
        <w:rPr>
          <w:rFonts w:hint="eastAsia" w:ascii="宋体" w:eastAsia="宋体" w:cs="宋体"/>
        </w:rPr>
        <w:t>）实施确认活动，以确保产品和服务能够满足规定的使用要求或预期用途要求；</w:t>
      </w:r>
      <w:r>
        <w:rPr>
          <w:rFonts w:ascii="宋体" w:eastAsia="宋体" w:cs="宋体"/>
        </w:rPr>
        <w:t xml:space="preserve"> </w:t>
      </w:r>
    </w:p>
    <w:p>
      <w:pPr>
        <w:pStyle w:val="104"/>
        <w:rPr>
          <w:rFonts w:ascii="宋体" w:eastAsia="宋体" w:cs="宋体"/>
        </w:rPr>
      </w:pPr>
      <w:r>
        <w:rPr>
          <w:rFonts w:ascii="宋体" w:eastAsia="宋体" w:cs="宋体"/>
        </w:rPr>
        <w:t>e</w:t>
      </w:r>
      <w:r>
        <w:rPr>
          <w:rFonts w:hint="eastAsia" w:ascii="宋体" w:eastAsia="宋体" w:cs="宋体"/>
        </w:rPr>
        <w:t>）针对评审、验证和确认过程中确定的问题采取必要措施；</w:t>
      </w:r>
      <w:r>
        <w:rPr>
          <w:rFonts w:ascii="宋体" w:eastAsia="宋体" w:cs="宋体"/>
        </w:rPr>
        <w:t xml:space="preserve"> </w:t>
      </w:r>
    </w:p>
    <w:p>
      <w:pPr>
        <w:pStyle w:val="104"/>
        <w:rPr>
          <w:rFonts w:ascii="宋体" w:eastAsia="宋体" w:cs="宋体"/>
        </w:rPr>
      </w:pPr>
      <w:r>
        <w:rPr>
          <w:rFonts w:ascii="宋体" w:eastAsia="宋体" w:cs="宋体"/>
        </w:rPr>
        <w:t>f</w:t>
      </w:r>
      <w:r>
        <w:rPr>
          <w:rFonts w:hint="eastAsia" w:ascii="宋体" w:eastAsia="宋体" w:cs="宋体"/>
        </w:rPr>
        <w:t>）保留这些活动的形成文件的信息。</w:t>
      </w:r>
      <w:r>
        <w:rPr>
          <w:rFonts w:ascii="宋体" w:eastAsia="宋体" w:cs="宋体"/>
        </w:rPr>
        <w:t xml:space="preserve"> </w:t>
      </w:r>
    </w:p>
    <w:p>
      <w:pPr>
        <w:pStyle w:val="104"/>
        <w:rPr>
          <w:rFonts w:ascii="宋体" w:eastAsia="宋体" w:cs="宋体"/>
        </w:rPr>
      </w:pPr>
      <w:r>
        <w:rPr>
          <w:rFonts w:hint="eastAsia" w:ascii="宋体" w:eastAsia="宋体" w:cs="宋体"/>
        </w:rPr>
        <w:t>注：设计和开发的评审、验证和确认具有不同目的。根据本公司的产品和服务的具体情况，可以单独或以任意组合进行。</w:t>
      </w:r>
      <w:r>
        <w:rPr>
          <w:rFonts w:ascii="宋体" w:eastAsia="宋体" w:cs="宋体"/>
        </w:rPr>
        <w:t xml:space="preserve"> </w:t>
      </w:r>
    </w:p>
    <w:p>
      <w:pPr>
        <w:pStyle w:val="104"/>
        <w:rPr>
          <w:b/>
        </w:rPr>
      </w:pPr>
      <w:r>
        <w:rPr>
          <w:b/>
        </w:rPr>
        <w:t xml:space="preserve">8.3.5 </w:t>
      </w:r>
      <w:r>
        <w:rPr>
          <w:rFonts w:hint="eastAsia"/>
          <w:b/>
        </w:rPr>
        <w:t>设计和开发输出</w:t>
      </w:r>
      <w:r>
        <w:rPr>
          <w:b/>
        </w:rPr>
        <w:t xml:space="preserve"> </w:t>
      </w:r>
    </w:p>
    <w:p>
      <w:pPr>
        <w:pStyle w:val="104"/>
        <w:rPr>
          <w:rFonts w:ascii="宋体" w:eastAsia="宋体" w:cs="宋体"/>
        </w:rPr>
      </w:pPr>
      <w:r>
        <w:rPr>
          <w:rFonts w:hint="eastAsia" w:ascii="宋体" w:eastAsia="宋体" w:cs="宋体"/>
        </w:rPr>
        <w:t>本公司应确保设计和开发输出：</w:t>
      </w:r>
      <w:r>
        <w:rPr>
          <w:rFonts w:ascii="宋体" w:eastAsia="宋体" w:cs="宋体"/>
        </w:rPr>
        <w:t xml:space="preserve"> </w:t>
      </w:r>
    </w:p>
    <w:p>
      <w:pPr>
        <w:pStyle w:val="104"/>
        <w:rPr>
          <w:rFonts w:ascii="宋体" w:eastAsia="宋体" w:cs="宋体"/>
        </w:rPr>
      </w:pPr>
      <w:r>
        <w:rPr>
          <w:rFonts w:ascii="宋体" w:eastAsia="宋体" w:cs="宋体"/>
        </w:rPr>
        <w:t>a</w:t>
      </w:r>
      <w:r>
        <w:rPr>
          <w:rFonts w:hint="eastAsia" w:ascii="宋体" w:eastAsia="宋体" w:cs="宋体"/>
        </w:rPr>
        <w:t>）满足输入的要求；</w:t>
      </w:r>
      <w:r>
        <w:rPr>
          <w:rFonts w:ascii="宋体" w:eastAsia="宋体" w:cs="宋体"/>
        </w:rPr>
        <w:t xml:space="preserve"> </w:t>
      </w:r>
    </w:p>
    <w:p>
      <w:pPr>
        <w:pStyle w:val="104"/>
        <w:rPr>
          <w:rFonts w:ascii="宋体" w:eastAsia="宋体" w:cs="宋体"/>
        </w:rPr>
      </w:pPr>
      <w:r>
        <w:rPr>
          <w:rFonts w:ascii="宋体" w:eastAsia="宋体" w:cs="宋体"/>
        </w:rPr>
        <w:t>b</w:t>
      </w:r>
      <w:r>
        <w:rPr>
          <w:rFonts w:hint="eastAsia" w:ascii="宋体" w:eastAsia="宋体" w:cs="宋体"/>
        </w:rPr>
        <w:t>）对于产品和服务提供的后续过程是充分的；</w:t>
      </w:r>
      <w:r>
        <w:rPr>
          <w:rFonts w:ascii="宋体" w:eastAsia="宋体" w:cs="宋体"/>
        </w:rPr>
        <w:t xml:space="preserve"> </w:t>
      </w:r>
    </w:p>
    <w:p>
      <w:pPr>
        <w:pStyle w:val="104"/>
        <w:rPr>
          <w:rFonts w:ascii="宋体" w:eastAsia="宋体" w:cs="宋体"/>
        </w:rPr>
      </w:pPr>
      <w:r>
        <w:rPr>
          <w:rFonts w:ascii="宋体" w:eastAsia="宋体" w:cs="宋体"/>
        </w:rPr>
        <w:t>c</w:t>
      </w:r>
      <w:r>
        <w:rPr>
          <w:rFonts w:hint="eastAsia" w:ascii="宋体" w:eastAsia="宋体" w:cs="宋体"/>
        </w:rPr>
        <w:t>）包括或引用监视和测量的要求，适当时，包括接收准则；</w:t>
      </w:r>
      <w:r>
        <w:rPr>
          <w:rFonts w:ascii="宋体" w:eastAsia="宋体" w:cs="宋体"/>
        </w:rPr>
        <w:t xml:space="preserve"> </w:t>
      </w:r>
    </w:p>
    <w:p>
      <w:pPr>
        <w:pStyle w:val="104"/>
        <w:rPr>
          <w:rFonts w:ascii="宋体" w:eastAsia="宋体" w:cs="宋体"/>
        </w:rPr>
      </w:pPr>
      <w:r>
        <w:rPr>
          <w:rFonts w:ascii="宋体" w:eastAsia="宋体" w:cs="宋体"/>
        </w:rPr>
        <w:t>d</w:t>
      </w:r>
      <w:r>
        <w:rPr>
          <w:rFonts w:hint="eastAsia" w:ascii="宋体" w:eastAsia="宋体" w:cs="宋体"/>
        </w:rPr>
        <w:t>）规定对于实现预期目的、保证安全和正确提供（使用）所必须的产品和服务特性。</w:t>
      </w:r>
      <w:r>
        <w:rPr>
          <w:rFonts w:ascii="宋体" w:eastAsia="宋体" w:cs="宋体"/>
        </w:rPr>
        <w:t xml:space="preserve"> </w:t>
      </w:r>
    </w:p>
    <w:p>
      <w:pPr>
        <w:pStyle w:val="104"/>
        <w:rPr>
          <w:rFonts w:ascii="宋体" w:eastAsia="宋体" w:cs="宋体"/>
        </w:rPr>
      </w:pPr>
      <w:r>
        <w:rPr>
          <w:rFonts w:hint="eastAsia" w:ascii="宋体" w:eastAsia="宋体" w:cs="宋体"/>
        </w:rPr>
        <w:t>本公司应保留有关设计和开发输出的形成文件的信息。</w:t>
      </w:r>
      <w:r>
        <w:rPr>
          <w:rFonts w:ascii="宋体" w:eastAsia="宋体" w:cs="宋体"/>
        </w:rPr>
        <w:t xml:space="preserve"> </w:t>
      </w:r>
    </w:p>
    <w:p>
      <w:pPr>
        <w:pStyle w:val="104"/>
        <w:rPr>
          <w:b/>
        </w:rPr>
      </w:pPr>
      <w:r>
        <w:rPr>
          <w:b/>
        </w:rPr>
        <w:t xml:space="preserve">8.3.6 </w:t>
      </w:r>
      <w:r>
        <w:rPr>
          <w:rFonts w:hint="eastAsia"/>
          <w:b/>
        </w:rPr>
        <w:t>设计和开发更改</w:t>
      </w:r>
      <w:r>
        <w:rPr>
          <w:b/>
        </w:rPr>
        <w:t xml:space="preserve"> </w:t>
      </w:r>
    </w:p>
    <w:p>
      <w:pPr>
        <w:pStyle w:val="104"/>
        <w:rPr>
          <w:rFonts w:ascii="宋体" w:eastAsia="宋体" w:cs="宋体"/>
        </w:rPr>
      </w:pPr>
      <w:r>
        <w:rPr>
          <w:rFonts w:hint="eastAsia" w:ascii="宋体" w:eastAsia="宋体" w:cs="宋体"/>
        </w:rPr>
        <w:t>本公司应识别、评审和控制产品和服务设计和开发期间以及后续所做的更改，以便避免不利影响，确保符合要求。</w:t>
      </w:r>
      <w:r>
        <w:rPr>
          <w:rFonts w:ascii="宋体" w:eastAsia="宋体" w:cs="宋体"/>
        </w:rPr>
        <w:t xml:space="preserve"> </w:t>
      </w:r>
    </w:p>
    <w:p>
      <w:pPr>
        <w:pStyle w:val="104"/>
        <w:rPr>
          <w:rFonts w:ascii="宋体" w:eastAsia="宋体" w:cs="宋体"/>
        </w:rPr>
      </w:pPr>
      <w:r>
        <w:rPr>
          <w:rFonts w:hint="eastAsia" w:ascii="宋体" w:eastAsia="宋体" w:cs="宋体"/>
        </w:rPr>
        <w:t>本公司应保留下列形成文件的信息：</w:t>
      </w:r>
      <w:r>
        <w:rPr>
          <w:rFonts w:ascii="宋体" w:eastAsia="宋体" w:cs="宋体"/>
        </w:rPr>
        <w:t xml:space="preserve"> </w:t>
      </w:r>
    </w:p>
    <w:p>
      <w:pPr>
        <w:pStyle w:val="104"/>
        <w:rPr>
          <w:rFonts w:ascii="宋体" w:eastAsia="宋体" w:cs="宋体"/>
        </w:rPr>
      </w:pPr>
      <w:r>
        <w:rPr>
          <w:rFonts w:ascii="宋体" w:eastAsia="宋体" w:cs="宋体"/>
        </w:rPr>
        <w:t>a</w:t>
      </w:r>
      <w:r>
        <w:rPr>
          <w:rFonts w:hint="eastAsia" w:ascii="宋体" w:eastAsia="宋体" w:cs="宋体"/>
        </w:rPr>
        <w:t>）设计和开发变更；</w:t>
      </w:r>
      <w:r>
        <w:rPr>
          <w:rFonts w:ascii="宋体" w:eastAsia="宋体" w:cs="宋体"/>
        </w:rPr>
        <w:t xml:space="preserve"> </w:t>
      </w:r>
    </w:p>
    <w:p>
      <w:pPr>
        <w:pStyle w:val="104"/>
        <w:rPr>
          <w:rFonts w:ascii="宋体" w:eastAsia="宋体" w:cs="宋体"/>
        </w:rPr>
      </w:pPr>
      <w:r>
        <w:rPr>
          <w:rFonts w:ascii="宋体" w:eastAsia="宋体" w:cs="宋体"/>
        </w:rPr>
        <w:t>b</w:t>
      </w:r>
      <w:r>
        <w:rPr>
          <w:rFonts w:hint="eastAsia" w:ascii="宋体" w:eastAsia="宋体" w:cs="宋体"/>
        </w:rPr>
        <w:t>）评审的结果；</w:t>
      </w:r>
      <w:r>
        <w:rPr>
          <w:rFonts w:ascii="宋体" w:eastAsia="宋体" w:cs="宋体"/>
        </w:rPr>
        <w:t xml:space="preserve"> </w:t>
      </w:r>
    </w:p>
    <w:p>
      <w:pPr>
        <w:pStyle w:val="104"/>
        <w:rPr>
          <w:rFonts w:ascii="宋体" w:eastAsia="宋体" w:cs="宋体"/>
        </w:rPr>
      </w:pPr>
      <w:r>
        <w:rPr>
          <w:rFonts w:ascii="宋体" w:eastAsia="宋体" w:cs="宋体"/>
        </w:rPr>
        <w:t>c</w:t>
      </w:r>
      <w:r>
        <w:rPr>
          <w:rFonts w:hint="eastAsia" w:ascii="宋体" w:eastAsia="宋体" w:cs="宋体"/>
        </w:rPr>
        <w:t>）变更的授权；</w:t>
      </w:r>
      <w:r>
        <w:rPr>
          <w:rFonts w:ascii="宋体" w:eastAsia="宋体" w:cs="宋体"/>
        </w:rPr>
        <w:t xml:space="preserve"> </w:t>
      </w:r>
    </w:p>
    <w:p>
      <w:pPr>
        <w:spacing w:line="360" w:lineRule="auto"/>
        <w:rPr>
          <w:rFonts w:hint="eastAsia" w:ascii="宋体" w:cs="宋体"/>
          <w:szCs w:val="24"/>
          <w:lang w:eastAsia="zh-CN"/>
        </w:rPr>
      </w:pPr>
      <w:r>
        <w:rPr>
          <w:rFonts w:ascii="宋体" w:cs="宋体"/>
          <w:szCs w:val="24"/>
        </w:rPr>
        <w:t>d</w:t>
      </w:r>
      <w:r>
        <w:rPr>
          <w:rFonts w:hint="eastAsia" w:ascii="宋体" w:cs="宋体"/>
          <w:szCs w:val="24"/>
        </w:rPr>
        <w:t>）为防止不利影响而采取的措施。</w:t>
      </w:r>
    </w:p>
    <w:p>
      <w:pPr>
        <w:pStyle w:val="104"/>
        <w:rPr>
          <w:b/>
        </w:rPr>
      </w:pPr>
      <w:r>
        <w:rPr>
          <w:b/>
        </w:rPr>
        <w:t xml:space="preserve">8.4 </w:t>
      </w:r>
      <w:r>
        <w:rPr>
          <w:rFonts w:hint="eastAsia"/>
          <w:b/>
        </w:rPr>
        <w:t>外部提供过程、产品和服务的控制</w:t>
      </w:r>
      <w:r>
        <w:rPr>
          <w:b/>
        </w:rPr>
        <w:t xml:space="preserve"> </w:t>
      </w:r>
    </w:p>
    <w:p>
      <w:pPr>
        <w:pStyle w:val="104"/>
        <w:rPr>
          <w:b/>
        </w:rPr>
      </w:pPr>
      <w:r>
        <w:rPr>
          <w:b/>
        </w:rPr>
        <w:t>8.4.1</w:t>
      </w:r>
      <w:r>
        <w:rPr>
          <w:rFonts w:hint="eastAsia"/>
          <w:b/>
        </w:rPr>
        <w:t>总则</w:t>
      </w:r>
      <w:r>
        <w:rPr>
          <w:b/>
        </w:rPr>
        <w:t xml:space="preserve"> </w:t>
      </w:r>
    </w:p>
    <w:p>
      <w:pPr>
        <w:pStyle w:val="104"/>
        <w:rPr>
          <w:rFonts w:ascii="宋体" w:eastAsia="宋体" w:cs="宋体"/>
        </w:rPr>
      </w:pPr>
      <w:r>
        <w:rPr>
          <w:rFonts w:hint="eastAsia" w:ascii="宋体" w:eastAsia="宋体" w:cs="宋体"/>
        </w:rPr>
        <w:t>本公司应确保外部提供的过程、产品和服务符合要求。</w:t>
      </w:r>
      <w:r>
        <w:rPr>
          <w:rFonts w:ascii="宋体" w:eastAsia="宋体" w:cs="宋体"/>
        </w:rPr>
        <w:t xml:space="preserve"> </w:t>
      </w:r>
    </w:p>
    <w:p>
      <w:pPr>
        <w:pStyle w:val="104"/>
        <w:rPr>
          <w:rFonts w:ascii="宋体" w:eastAsia="宋体" w:cs="宋体"/>
        </w:rPr>
      </w:pPr>
      <w:r>
        <w:rPr>
          <w:rFonts w:hint="eastAsia" w:ascii="宋体" w:eastAsia="宋体" w:cs="宋体"/>
        </w:rPr>
        <w:t>在下列情况下，本公司应确定对外部提供的过程、产品和服务实施的控制：</w:t>
      </w:r>
      <w:r>
        <w:rPr>
          <w:rFonts w:ascii="宋体" w:eastAsia="宋体" w:cs="宋体"/>
        </w:rPr>
        <w:t xml:space="preserve"> </w:t>
      </w:r>
    </w:p>
    <w:p>
      <w:pPr>
        <w:pStyle w:val="104"/>
        <w:rPr>
          <w:rFonts w:ascii="宋体" w:eastAsia="宋体" w:cs="宋体"/>
        </w:rPr>
      </w:pPr>
      <w:r>
        <w:rPr>
          <w:rFonts w:ascii="宋体" w:eastAsia="宋体" w:cs="宋体"/>
        </w:rPr>
        <w:t xml:space="preserve">a) </w:t>
      </w:r>
      <w:r>
        <w:rPr>
          <w:rFonts w:hint="eastAsia" w:ascii="宋体" w:eastAsia="宋体" w:cs="宋体"/>
        </w:rPr>
        <w:t>外部供方的过程、产品和服务构成本公司自身的产品和服务的一部分；</w:t>
      </w:r>
      <w:r>
        <w:rPr>
          <w:rFonts w:ascii="宋体" w:eastAsia="宋体" w:cs="宋体"/>
        </w:rPr>
        <w:t xml:space="preserve"> </w:t>
      </w:r>
    </w:p>
    <w:p>
      <w:pPr>
        <w:pStyle w:val="104"/>
        <w:rPr>
          <w:rFonts w:ascii="宋体" w:eastAsia="宋体" w:cs="宋体"/>
        </w:rPr>
      </w:pPr>
      <w:r>
        <w:rPr>
          <w:rFonts w:ascii="宋体" w:eastAsia="宋体" w:cs="宋体"/>
        </w:rPr>
        <w:t xml:space="preserve">b) </w:t>
      </w:r>
      <w:r>
        <w:rPr>
          <w:rFonts w:hint="eastAsia" w:ascii="宋体" w:eastAsia="宋体" w:cs="宋体"/>
        </w:rPr>
        <w:t>外部供方替本公司直接将产品和服务提供给顾客；</w:t>
      </w:r>
      <w:r>
        <w:rPr>
          <w:rFonts w:ascii="宋体" w:eastAsia="宋体" w:cs="宋体"/>
        </w:rPr>
        <w:t xml:space="preserve"> </w:t>
      </w:r>
    </w:p>
    <w:p>
      <w:pPr>
        <w:pStyle w:val="104"/>
        <w:rPr>
          <w:rFonts w:ascii="宋体" w:eastAsia="宋体" w:cs="宋体"/>
        </w:rPr>
      </w:pPr>
      <w:r>
        <w:rPr>
          <w:rFonts w:ascii="宋体" w:eastAsia="宋体" w:cs="宋体"/>
        </w:rPr>
        <w:t xml:space="preserve">c) </w:t>
      </w:r>
      <w:r>
        <w:rPr>
          <w:rFonts w:hint="eastAsia" w:ascii="宋体" w:eastAsia="宋体" w:cs="宋体"/>
        </w:rPr>
        <w:t>本公司决定由外部供方提供过程或部分过程。</w:t>
      </w:r>
      <w:r>
        <w:rPr>
          <w:rFonts w:ascii="宋体" w:eastAsia="宋体" w:cs="宋体"/>
        </w:rPr>
        <w:t xml:space="preserve"> </w:t>
      </w:r>
    </w:p>
    <w:p>
      <w:pPr>
        <w:pStyle w:val="104"/>
        <w:rPr>
          <w:rFonts w:ascii="宋体" w:eastAsia="宋体" w:cs="宋体"/>
        </w:rPr>
      </w:pPr>
      <w:r>
        <w:rPr>
          <w:rFonts w:hint="eastAsia" w:ascii="宋体" w:eastAsia="宋体" w:cs="宋体"/>
        </w:rPr>
        <w:t>本公司应基于外部供方提供所要求的过程、产品或服务的能力，确定外部供方的评价、选择、绩效监视以及再评价的准则，并加以实施。对于这些活动和由评价引发的任何必要的措施，本公司应保留所需的形成文件的信息。</w:t>
      </w:r>
      <w:r>
        <w:rPr>
          <w:rFonts w:ascii="宋体" w:eastAsia="宋体" w:cs="宋体"/>
        </w:rPr>
        <w:t xml:space="preserve"> </w:t>
      </w:r>
    </w:p>
    <w:p>
      <w:pPr>
        <w:pStyle w:val="104"/>
        <w:rPr>
          <w:b/>
        </w:rPr>
      </w:pPr>
      <w:r>
        <w:rPr>
          <w:b/>
        </w:rPr>
        <w:t xml:space="preserve">8.4.2 </w:t>
      </w:r>
      <w:r>
        <w:rPr>
          <w:rFonts w:hint="eastAsia"/>
          <w:b/>
        </w:rPr>
        <w:t>控制类型和程度</w:t>
      </w:r>
      <w:r>
        <w:rPr>
          <w:b/>
        </w:rPr>
        <w:t xml:space="preserve"> </w:t>
      </w:r>
    </w:p>
    <w:p>
      <w:pPr>
        <w:pStyle w:val="104"/>
        <w:rPr>
          <w:rFonts w:ascii="宋体" w:eastAsia="宋体" w:cs="宋体"/>
        </w:rPr>
      </w:pPr>
      <w:r>
        <w:rPr>
          <w:rFonts w:hint="eastAsia" w:ascii="宋体" w:eastAsia="宋体" w:cs="宋体"/>
        </w:rPr>
        <w:t>本公司应确保外部提供的过程、产品和服务不会对本公司稳定地向顾客交付合格产品和服务的能力产生不利影响。</w:t>
      </w:r>
      <w:r>
        <w:rPr>
          <w:rFonts w:ascii="宋体" w:eastAsia="宋体" w:cs="宋体"/>
        </w:rPr>
        <w:t xml:space="preserve"> </w:t>
      </w:r>
    </w:p>
    <w:p>
      <w:pPr>
        <w:pStyle w:val="104"/>
        <w:rPr>
          <w:rFonts w:ascii="宋体" w:eastAsia="宋体" w:cs="宋体"/>
        </w:rPr>
      </w:pPr>
      <w:r>
        <w:rPr>
          <w:rFonts w:hint="eastAsia" w:ascii="宋体" w:eastAsia="宋体" w:cs="宋体"/>
        </w:rPr>
        <w:t>本公司应：</w:t>
      </w:r>
      <w:r>
        <w:rPr>
          <w:rFonts w:ascii="宋体" w:eastAsia="宋体" w:cs="宋体"/>
        </w:rPr>
        <w:t xml:space="preserve"> </w:t>
      </w:r>
    </w:p>
    <w:p>
      <w:pPr>
        <w:pStyle w:val="104"/>
        <w:rPr>
          <w:rFonts w:ascii="宋体" w:eastAsia="宋体" w:cs="宋体"/>
        </w:rPr>
      </w:pPr>
      <w:r>
        <w:rPr>
          <w:rFonts w:ascii="宋体" w:eastAsia="宋体" w:cs="宋体"/>
        </w:rPr>
        <w:t>a)</w:t>
      </w:r>
      <w:r>
        <w:rPr>
          <w:rFonts w:hint="eastAsia" w:ascii="宋体" w:eastAsia="宋体" w:cs="宋体"/>
        </w:rPr>
        <w:t>确保外部提供的过程保持在其质量管理体系的控制之中；</w:t>
      </w:r>
      <w:r>
        <w:rPr>
          <w:rFonts w:ascii="宋体" w:eastAsia="宋体" w:cs="宋体"/>
        </w:rPr>
        <w:t xml:space="preserve"> </w:t>
      </w:r>
    </w:p>
    <w:p>
      <w:pPr>
        <w:pStyle w:val="104"/>
        <w:rPr>
          <w:rFonts w:ascii="宋体" w:eastAsia="宋体" w:cs="宋体"/>
        </w:rPr>
      </w:pPr>
      <w:r>
        <w:rPr>
          <w:rFonts w:ascii="宋体" w:eastAsia="宋体" w:cs="宋体"/>
        </w:rPr>
        <w:t>b</w:t>
      </w:r>
      <w:r>
        <w:rPr>
          <w:rFonts w:hint="eastAsia" w:ascii="宋体" w:eastAsia="宋体" w:cs="宋体"/>
        </w:rPr>
        <w:t>）规定对外部供方的控制及其输出结果的控制；</w:t>
      </w:r>
      <w:r>
        <w:rPr>
          <w:rFonts w:ascii="宋体" w:eastAsia="宋体" w:cs="宋体"/>
        </w:rPr>
        <w:t xml:space="preserve"> </w:t>
      </w:r>
    </w:p>
    <w:p>
      <w:pPr>
        <w:pStyle w:val="104"/>
        <w:rPr>
          <w:rFonts w:ascii="宋体" w:eastAsia="宋体" w:cs="宋体"/>
        </w:rPr>
      </w:pPr>
      <w:r>
        <w:rPr>
          <w:rFonts w:ascii="宋体" w:eastAsia="宋体" w:cs="宋体"/>
        </w:rPr>
        <w:t>c</w:t>
      </w:r>
      <w:r>
        <w:rPr>
          <w:rFonts w:hint="eastAsia" w:ascii="宋体" w:eastAsia="宋体" w:cs="宋体"/>
        </w:rPr>
        <w:t>）考虑：</w:t>
      </w:r>
      <w:r>
        <w:rPr>
          <w:rFonts w:ascii="宋体" w:eastAsia="宋体" w:cs="宋体"/>
        </w:rPr>
        <w:t xml:space="preserve"> </w:t>
      </w:r>
    </w:p>
    <w:p>
      <w:pPr>
        <w:pStyle w:val="104"/>
        <w:rPr>
          <w:rFonts w:ascii="宋体" w:eastAsia="宋体" w:cs="宋体"/>
        </w:rPr>
      </w:pPr>
      <w:r>
        <w:rPr>
          <w:rFonts w:ascii="宋体" w:eastAsia="宋体" w:cs="宋体"/>
        </w:rPr>
        <w:t>1</w:t>
      </w:r>
      <w:r>
        <w:rPr>
          <w:rFonts w:hint="eastAsia" w:ascii="宋体" w:eastAsia="宋体" w:cs="宋体"/>
        </w:rPr>
        <w:t>）外部提供的过程、产品和服务对本公司稳定地提供满足顾客要求和适用的法律法规要求的能力的潜在影响；</w:t>
      </w:r>
      <w:r>
        <w:rPr>
          <w:rFonts w:ascii="宋体" w:eastAsia="宋体" w:cs="宋体"/>
        </w:rPr>
        <w:t xml:space="preserve"> </w:t>
      </w:r>
    </w:p>
    <w:p>
      <w:pPr>
        <w:pStyle w:val="104"/>
        <w:rPr>
          <w:rFonts w:ascii="宋体" w:eastAsia="宋体" w:cs="宋体"/>
        </w:rPr>
      </w:pPr>
      <w:r>
        <w:rPr>
          <w:rFonts w:ascii="宋体" w:eastAsia="宋体" w:cs="宋体"/>
        </w:rPr>
        <w:t>2</w:t>
      </w:r>
      <w:r>
        <w:rPr>
          <w:rFonts w:hint="eastAsia" w:ascii="宋体" w:eastAsia="宋体" w:cs="宋体"/>
        </w:rPr>
        <w:t>）外部供方自身控制的有效性；</w:t>
      </w:r>
      <w:r>
        <w:rPr>
          <w:rFonts w:ascii="宋体" w:eastAsia="宋体" w:cs="宋体"/>
        </w:rPr>
        <w:t xml:space="preserve"> </w:t>
      </w:r>
    </w:p>
    <w:p>
      <w:pPr>
        <w:pStyle w:val="104"/>
        <w:rPr>
          <w:rFonts w:ascii="宋体" w:eastAsia="宋体" w:cs="宋体"/>
        </w:rPr>
      </w:pPr>
      <w:r>
        <w:rPr>
          <w:rFonts w:ascii="宋体" w:eastAsia="宋体" w:cs="宋体"/>
        </w:rPr>
        <w:t>d</w:t>
      </w:r>
      <w:r>
        <w:rPr>
          <w:rFonts w:hint="eastAsia" w:ascii="宋体" w:eastAsia="宋体" w:cs="宋体"/>
        </w:rPr>
        <w:t>）确定必要的验证或其他活动，以确保外部提供的过程、产品和服务满足要求。</w:t>
      </w:r>
      <w:r>
        <w:rPr>
          <w:rFonts w:ascii="宋体" w:eastAsia="宋体" w:cs="宋体"/>
        </w:rPr>
        <w:t xml:space="preserve"> </w:t>
      </w:r>
    </w:p>
    <w:p>
      <w:pPr>
        <w:pStyle w:val="104"/>
        <w:rPr>
          <w:b/>
        </w:rPr>
      </w:pPr>
      <w:r>
        <w:rPr>
          <w:b/>
        </w:rPr>
        <w:t xml:space="preserve">8.4.3 </w:t>
      </w:r>
      <w:r>
        <w:rPr>
          <w:rFonts w:hint="eastAsia"/>
          <w:b/>
        </w:rPr>
        <w:t>外部供方的信息</w:t>
      </w:r>
      <w:r>
        <w:rPr>
          <w:b/>
        </w:rPr>
        <w:t xml:space="preserve"> </w:t>
      </w:r>
    </w:p>
    <w:p>
      <w:pPr>
        <w:pStyle w:val="104"/>
        <w:rPr>
          <w:rFonts w:ascii="宋体" w:eastAsia="宋体" w:cs="宋体"/>
        </w:rPr>
      </w:pPr>
      <w:r>
        <w:rPr>
          <w:rFonts w:hint="eastAsia" w:ascii="宋体" w:eastAsia="宋体" w:cs="宋体"/>
        </w:rPr>
        <w:t>本公司应确保在与外部供方沟通之前所确定的要求是充分的。</w:t>
      </w:r>
      <w:r>
        <w:rPr>
          <w:rFonts w:ascii="宋体" w:eastAsia="宋体" w:cs="宋体"/>
        </w:rPr>
        <w:t xml:space="preserve"> </w:t>
      </w:r>
    </w:p>
    <w:p>
      <w:pPr>
        <w:pStyle w:val="104"/>
        <w:rPr>
          <w:rFonts w:ascii="宋体" w:eastAsia="宋体" w:cs="宋体"/>
        </w:rPr>
      </w:pPr>
      <w:r>
        <w:rPr>
          <w:rFonts w:hint="eastAsia" w:ascii="宋体" w:eastAsia="宋体" w:cs="宋体"/>
        </w:rPr>
        <w:t>本公司应与外部供方沟通以下要求：</w:t>
      </w:r>
      <w:r>
        <w:rPr>
          <w:rFonts w:ascii="宋体" w:eastAsia="宋体" w:cs="宋体"/>
        </w:rPr>
        <w:t xml:space="preserve"> </w:t>
      </w:r>
    </w:p>
    <w:p>
      <w:pPr>
        <w:pStyle w:val="104"/>
        <w:rPr>
          <w:rFonts w:ascii="宋体" w:eastAsia="宋体" w:cs="宋体"/>
        </w:rPr>
      </w:pPr>
      <w:r>
        <w:rPr>
          <w:rFonts w:ascii="宋体" w:eastAsia="宋体" w:cs="宋体"/>
        </w:rPr>
        <w:t xml:space="preserve">a) </w:t>
      </w:r>
      <w:r>
        <w:rPr>
          <w:rFonts w:hint="eastAsia" w:ascii="宋体" w:eastAsia="宋体" w:cs="宋体"/>
        </w:rPr>
        <w:t>所提供的过程、产品和服务；</w:t>
      </w:r>
      <w:r>
        <w:rPr>
          <w:rFonts w:ascii="宋体" w:eastAsia="宋体" w:cs="宋体"/>
        </w:rPr>
        <w:t xml:space="preserve"> </w:t>
      </w:r>
    </w:p>
    <w:p>
      <w:pPr>
        <w:pStyle w:val="104"/>
        <w:rPr>
          <w:rFonts w:ascii="宋体" w:eastAsia="宋体" w:cs="宋体"/>
        </w:rPr>
      </w:pPr>
      <w:r>
        <w:rPr>
          <w:rFonts w:ascii="宋体" w:eastAsia="宋体" w:cs="宋体"/>
        </w:rPr>
        <w:t xml:space="preserve">b) </w:t>
      </w:r>
      <w:r>
        <w:rPr>
          <w:rFonts w:hint="eastAsia" w:ascii="宋体" w:eastAsia="宋体" w:cs="宋体"/>
        </w:rPr>
        <w:t>对下列内容的批准：</w:t>
      </w:r>
      <w:r>
        <w:rPr>
          <w:rFonts w:ascii="宋体" w:eastAsia="宋体" w:cs="宋体"/>
        </w:rPr>
        <w:t xml:space="preserve"> </w:t>
      </w:r>
    </w:p>
    <w:p>
      <w:pPr>
        <w:pStyle w:val="104"/>
        <w:rPr>
          <w:rFonts w:ascii="宋体" w:eastAsia="宋体" w:cs="宋体"/>
        </w:rPr>
      </w:pPr>
      <w:r>
        <w:rPr>
          <w:rFonts w:ascii="宋体" w:eastAsia="宋体" w:cs="宋体"/>
        </w:rPr>
        <w:t>1</w:t>
      </w:r>
      <w:r>
        <w:rPr>
          <w:rFonts w:hint="eastAsia" w:ascii="宋体" w:eastAsia="宋体" w:cs="宋体"/>
        </w:rPr>
        <w:t>）产品和服务；</w:t>
      </w:r>
      <w:r>
        <w:rPr>
          <w:rFonts w:ascii="宋体" w:eastAsia="宋体" w:cs="宋体"/>
        </w:rPr>
        <w:t xml:space="preserve"> </w:t>
      </w:r>
    </w:p>
    <w:p>
      <w:pPr>
        <w:pStyle w:val="104"/>
        <w:rPr>
          <w:rFonts w:ascii="宋体" w:eastAsia="宋体" w:cs="宋体"/>
        </w:rPr>
      </w:pPr>
      <w:r>
        <w:rPr>
          <w:rFonts w:ascii="宋体" w:eastAsia="宋体" w:cs="宋体"/>
        </w:rPr>
        <w:t>2</w:t>
      </w:r>
      <w:r>
        <w:rPr>
          <w:rFonts w:hint="eastAsia" w:ascii="宋体" w:eastAsia="宋体" w:cs="宋体"/>
        </w:rPr>
        <w:t>）方法、过程和设备；</w:t>
      </w:r>
      <w:r>
        <w:rPr>
          <w:rFonts w:ascii="宋体" w:eastAsia="宋体" w:cs="宋体"/>
        </w:rPr>
        <w:t xml:space="preserve"> </w:t>
      </w:r>
    </w:p>
    <w:p>
      <w:pPr>
        <w:pStyle w:val="104"/>
        <w:rPr>
          <w:rFonts w:ascii="宋体" w:eastAsia="宋体" w:cs="宋体"/>
        </w:rPr>
      </w:pPr>
      <w:r>
        <w:rPr>
          <w:rFonts w:ascii="宋体" w:eastAsia="宋体" w:cs="宋体"/>
        </w:rPr>
        <w:t>3</w:t>
      </w:r>
      <w:r>
        <w:rPr>
          <w:rFonts w:hint="eastAsia" w:ascii="宋体" w:eastAsia="宋体" w:cs="宋体"/>
        </w:rPr>
        <w:t>）产品和服务的放行；</w:t>
      </w:r>
      <w:r>
        <w:rPr>
          <w:rFonts w:ascii="宋体" w:eastAsia="宋体" w:cs="宋体"/>
        </w:rPr>
        <w:t xml:space="preserve"> </w:t>
      </w:r>
    </w:p>
    <w:p>
      <w:pPr>
        <w:pStyle w:val="104"/>
        <w:rPr>
          <w:rFonts w:ascii="宋体" w:eastAsia="宋体" w:cs="宋体"/>
        </w:rPr>
      </w:pPr>
      <w:r>
        <w:rPr>
          <w:rFonts w:ascii="宋体" w:eastAsia="宋体" w:cs="宋体"/>
        </w:rPr>
        <w:t>c)</w:t>
      </w:r>
      <w:r>
        <w:rPr>
          <w:rFonts w:hint="eastAsia" w:ascii="宋体" w:eastAsia="宋体" w:cs="宋体"/>
        </w:rPr>
        <w:t>能力，包括所要求的人员资质；</w:t>
      </w:r>
      <w:r>
        <w:rPr>
          <w:rFonts w:ascii="宋体" w:eastAsia="宋体" w:cs="宋体"/>
        </w:rPr>
        <w:t xml:space="preserve"> </w:t>
      </w:r>
    </w:p>
    <w:p>
      <w:pPr>
        <w:pStyle w:val="104"/>
        <w:rPr>
          <w:rFonts w:ascii="宋体" w:eastAsia="宋体" w:cs="宋体"/>
        </w:rPr>
      </w:pPr>
      <w:r>
        <w:rPr>
          <w:rFonts w:ascii="宋体" w:eastAsia="宋体" w:cs="宋体"/>
        </w:rPr>
        <w:t>d</w:t>
      </w:r>
      <w:r>
        <w:rPr>
          <w:rFonts w:hint="eastAsia" w:ascii="宋体" w:eastAsia="宋体" w:cs="宋体"/>
        </w:rPr>
        <w:t>）外部供方与本公司的接口；</w:t>
      </w:r>
      <w:r>
        <w:rPr>
          <w:rFonts w:ascii="宋体" w:eastAsia="宋体" w:cs="宋体"/>
        </w:rPr>
        <w:t xml:space="preserve"> </w:t>
      </w:r>
    </w:p>
    <w:p>
      <w:pPr>
        <w:pStyle w:val="104"/>
        <w:rPr>
          <w:rFonts w:ascii="宋体" w:eastAsia="宋体" w:cs="宋体"/>
        </w:rPr>
      </w:pPr>
      <w:r>
        <w:rPr>
          <w:rFonts w:ascii="宋体" w:eastAsia="宋体" w:cs="宋体"/>
        </w:rPr>
        <w:t>e</w:t>
      </w:r>
      <w:r>
        <w:rPr>
          <w:rFonts w:hint="eastAsia" w:ascii="宋体" w:eastAsia="宋体" w:cs="宋体"/>
        </w:rPr>
        <w:t>）本公司对外部供方绩效的控制和监视；</w:t>
      </w:r>
      <w:r>
        <w:rPr>
          <w:rFonts w:ascii="宋体" w:eastAsia="宋体" w:cs="宋体"/>
        </w:rPr>
        <w:t xml:space="preserve"> </w:t>
      </w:r>
    </w:p>
    <w:p>
      <w:pPr>
        <w:spacing w:line="360" w:lineRule="auto"/>
        <w:rPr>
          <w:rFonts w:hint="eastAsia" w:ascii="宋体" w:cs="宋体"/>
          <w:szCs w:val="24"/>
          <w:lang w:eastAsia="zh-CN"/>
        </w:rPr>
      </w:pPr>
      <w:r>
        <w:rPr>
          <w:rFonts w:ascii="宋体" w:cs="宋体"/>
          <w:szCs w:val="24"/>
        </w:rPr>
        <w:t>f</w:t>
      </w:r>
      <w:r>
        <w:rPr>
          <w:rFonts w:hint="eastAsia" w:ascii="宋体" w:cs="宋体"/>
          <w:szCs w:val="24"/>
        </w:rPr>
        <w:t>）本公司或其顾客拟在外部供方现场实施的验证或确认活动。</w:t>
      </w:r>
    </w:p>
    <w:p>
      <w:pPr>
        <w:spacing w:line="360" w:lineRule="auto"/>
        <w:rPr>
          <w:rFonts w:hint="eastAsia" w:ascii="宋体" w:cs="宋体"/>
          <w:szCs w:val="24"/>
          <w:lang w:eastAsia="zh-CN"/>
        </w:rPr>
      </w:pPr>
    </w:p>
    <w:p>
      <w:pPr>
        <w:spacing w:line="360" w:lineRule="auto"/>
        <w:rPr>
          <w:rFonts w:ascii="宋体" w:hAnsi="宋体"/>
          <w:b/>
        </w:rPr>
      </w:pPr>
      <w:r>
        <w:rPr>
          <w:rFonts w:hint="eastAsia" w:ascii="宋体" w:hAnsi="宋体"/>
          <w:b/>
          <w:lang w:eastAsia="zh-CN"/>
        </w:rPr>
        <w:t>8</w:t>
      </w:r>
      <w:r>
        <w:rPr>
          <w:rFonts w:ascii="宋体" w:hAnsi="宋体"/>
          <w:b/>
        </w:rPr>
        <w:t>.</w:t>
      </w:r>
      <w:r>
        <w:rPr>
          <w:rFonts w:hint="eastAsia" w:ascii="宋体" w:hAnsi="宋体"/>
          <w:b/>
          <w:lang w:eastAsia="zh-CN"/>
        </w:rPr>
        <w:t>5生产和服务提供</w:t>
      </w:r>
    </w:p>
    <w:p>
      <w:pPr>
        <w:spacing w:line="360" w:lineRule="auto"/>
        <w:rPr>
          <w:rFonts w:ascii="宋体" w:hAnsi="宋体"/>
          <w:b/>
        </w:rPr>
      </w:pPr>
      <w:r>
        <w:rPr>
          <w:rFonts w:hint="eastAsia" w:ascii="宋体" w:hAnsi="宋体"/>
          <w:b/>
          <w:lang w:eastAsia="zh-CN"/>
        </w:rPr>
        <w:t>8</w:t>
      </w:r>
      <w:r>
        <w:rPr>
          <w:rFonts w:ascii="宋体" w:hAnsi="宋体"/>
          <w:b/>
        </w:rPr>
        <w:t>.</w:t>
      </w:r>
      <w:r>
        <w:rPr>
          <w:rFonts w:hint="eastAsia" w:ascii="宋体" w:hAnsi="宋体"/>
          <w:b/>
          <w:lang w:eastAsia="zh-CN"/>
        </w:rPr>
        <w:t>5</w:t>
      </w:r>
      <w:r>
        <w:rPr>
          <w:rFonts w:ascii="宋体" w:hAnsi="宋体"/>
          <w:b/>
        </w:rPr>
        <w:t>.1</w:t>
      </w:r>
      <w:r>
        <w:rPr>
          <w:rFonts w:hint="eastAsia" w:ascii="宋体" w:hAnsi="宋体"/>
          <w:b/>
          <w:lang w:eastAsia="zh-CN"/>
        </w:rPr>
        <w:t>生产和服务提供的控制</w:t>
      </w:r>
    </w:p>
    <w:p>
      <w:pPr>
        <w:spacing w:line="360" w:lineRule="auto"/>
        <w:rPr>
          <w:rFonts w:ascii="宋体" w:hAnsi="宋体"/>
        </w:rPr>
      </w:pPr>
      <w:r>
        <w:rPr>
          <w:rFonts w:hint="eastAsia" w:ascii="宋体" w:hAnsi="宋体"/>
        </w:rPr>
        <w:t>本公司建立并实施《生产</w:t>
      </w:r>
      <w:r>
        <w:rPr>
          <w:rFonts w:hint="eastAsia" w:ascii="宋体" w:hAnsi="宋体"/>
          <w:lang w:eastAsia="zh-CN"/>
        </w:rPr>
        <w:t>过程</w:t>
      </w:r>
      <w:r>
        <w:rPr>
          <w:rFonts w:hint="eastAsia" w:ascii="宋体" w:hAnsi="宋体"/>
        </w:rPr>
        <w:t>控制程序》，对生产和服务提供过程进行策划并在受控条件下实施，生产和服务过程的受控条件包括：</w:t>
      </w:r>
    </w:p>
    <w:p>
      <w:pPr>
        <w:spacing w:line="360" w:lineRule="auto"/>
        <w:rPr>
          <w:rFonts w:hint="eastAsia" w:ascii="宋体" w:hAnsi="宋体"/>
        </w:rPr>
      </w:pPr>
      <w:r>
        <w:rPr>
          <w:rFonts w:hint="eastAsia" w:ascii="宋体" w:hAnsi="宋体"/>
        </w:rPr>
        <w:t>确定产品特性，并且易于获取，以保证过程受控；</w:t>
      </w:r>
    </w:p>
    <w:p>
      <w:pPr>
        <w:spacing w:line="360" w:lineRule="auto"/>
        <w:rPr>
          <w:rFonts w:ascii="宋体" w:hAnsi="宋体"/>
        </w:rPr>
      </w:pPr>
      <w:r>
        <w:rPr>
          <w:rFonts w:hint="eastAsia" w:ascii="宋体" w:hAnsi="宋体"/>
          <w:lang w:eastAsia="zh-CN"/>
        </w:rPr>
        <w:t>a</w:t>
      </w:r>
      <w:r>
        <w:rPr>
          <w:rFonts w:hint="eastAsia" w:ascii="宋体" w:hAnsi="宋体"/>
        </w:rPr>
        <w:t>）必要时制订作业指导书；</w:t>
      </w:r>
    </w:p>
    <w:p>
      <w:pPr>
        <w:spacing w:line="360" w:lineRule="auto"/>
        <w:rPr>
          <w:rFonts w:ascii="宋体" w:hAnsi="宋体"/>
        </w:rPr>
      </w:pPr>
      <w:r>
        <w:rPr>
          <w:rFonts w:hint="eastAsia" w:ascii="宋体" w:hAnsi="宋体"/>
          <w:lang w:eastAsia="zh-CN"/>
        </w:rPr>
        <w:t>b</w:t>
      </w:r>
      <w:r>
        <w:rPr>
          <w:rFonts w:hint="eastAsia" w:ascii="宋体" w:hAnsi="宋体"/>
        </w:rPr>
        <w:t>）使用并维护适合于生产和服务提供的设备；</w:t>
      </w:r>
    </w:p>
    <w:p>
      <w:pPr>
        <w:spacing w:line="360" w:lineRule="auto"/>
        <w:rPr>
          <w:rFonts w:ascii="宋体" w:hAnsi="宋体"/>
        </w:rPr>
      </w:pPr>
      <w:r>
        <w:rPr>
          <w:rFonts w:hint="eastAsia" w:ascii="宋体" w:hAnsi="宋体"/>
          <w:lang w:eastAsia="zh-CN"/>
        </w:rPr>
        <w:t>c</w:t>
      </w:r>
      <w:r>
        <w:rPr>
          <w:rFonts w:hint="eastAsia" w:ascii="宋体" w:hAnsi="宋体"/>
        </w:rPr>
        <w:t>）提供和使用满足要求的监视和测量设备；</w:t>
      </w:r>
    </w:p>
    <w:p>
      <w:pPr>
        <w:spacing w:line="360" w:lineRule="auto"/>
        <w:rPr>
          <w:rFonts w:ascii="宋体" w:hAnsi="宋体"/>
        </w:rPr>
      </w:pPr>
      <w:r>
        <w:rPr>
          <w:rFonts w:hint="eastAsia" w:ascii="宋体" w:hAnsi="宋体"/>
          <w:lang w:eastAsia="zh-CN"/>
        </w:rPr>
        <w:t>d</w:t>
      </w:r>
      <w:r>
        <w:rPr>
          <w:rFonts w:hint="eastAsia" w:ascii="宋体" w:hAnsi="宋体"/>
        </w:rPr>
        <w:t>）实施监视和测量并保存记录；</w:t>
      </w:r>
    </w:p>
    <w:p>
      <w:pPr>
        <w:spacing w:line="360" w:lineRule="auto"/>
        <w:rPr>
          <w:rFonts w:hint="eastAsia" w:ascii="宋体" w:hAnsi="宋体"/>
        </w:rPr>
      </w:pPr>
      <w:r>
        <w:rPr>
          <w:rFonts w:hint="eastAsia" w:ascii="宋体" w:hAnsi="宋体"/>
          <w:lang w:eastAsia="zh-CN"/>
        </w:rPr>
        <w:t>e</w:t>
      </w:r>
      <w:r>
        <w:rPr>
          <w:rFonts w:hint="eastAsia" w:ascii="宋体" w:hAnsi="宋体"/>
        </w:rPr>
        <w:t>）放行、交付和交付后的活动的实施。</w:t>
      </w:r>
    </w:p>
    <w:p>
      <w:pPr>
        <w:spacing w:line="360" w:lineRule="auto"/>
        <w:rPr>
          <w:rFonts w:hint="eastAsia" w:ascii="宋体" w:hAnsi="宋体"/>
          <w:lang w:eastAsia="zh-CN"/>
        </w:rPr>
      </w:pPr>
      <w:r>
        <w:rPr>
          <w:rFonts w:hint="eastAsia" w:ascii="宋体" w:hAnsi="宋体"/>
          <w:lang w:eastAsia="zh-CN"/>
        </w:rPr>
        <w:t>f</w:t>
      </w:r>
      <w:r>
        <w:rPr>
          <w:rFonts w:hint="eastAsia" w:ascii="宋体" w:hAnsi="宋体"/>
        </w:rPr>
        <w:t>）</w:t>
      </w:r>
      <w:r>
        <w:rPr>
          <w:rFonts w:hint="eastAsia" w:ascii="宋体" w:hAnsi="宋体"/>
          <w:lang w:eastAsia="zh-CN"/>
        </w:rPr>
        <w:t>人为错误及防呆措施的控制</w:t>
      </w:r>
    </w:p>
    <w:p>
      <w:pPr>
        <w:tabs>
          <w:tab w:val="left" w:pos="9248"/>
        </w:tabs>
        <w:spacing w:line="360" w:lineRule="auto"/>
        <w:ind w:right="318"/>
        <w:rPr>
          <w:rFonts w:hint="eastAsia" w:ascii="宋体" w:hAnsi="宋体"/>
        </w:rPr>
      </w:pPr>
      <w:r>
        <w:rPr>
          <w:rFonts w:hint="eastAsia" w:ascii="宋体" w:hAnsi="宋体"/>
        </w:rPr>
        <w:t>针对本公司特殊过程进行了识别，并进行了相应的管控。</w:t>
      </w:r>
    </w:p>
    <w:p>
      <w:pPr>
        <w:tabs>
          <w:tab w:val="left" w:pos="9248"/>
        </w:tabs>
        <w:spacing w:line="360" w:lineRule="auto"/>
        <w:ind w:right="318"/>
        <w:rPr>
          <w:rFonts w:hint="eastAsia" w:ascii="宋体" w:hAnsi="宋体"/>
        </w:rPr>
      </w:pPr>
      <w:r>
        <w:rPr>
          <w:rFonts w:hint="eastAsia" w:ascii="宋体" w:hAnsi="宋体"/>
          <w:lang w:eastAsia="zh-CN"/>
        </w:rPr>
        <w:t>a</w:t>
      </w:r>
      <w:r>
        <w:rPr>
          <w:rFonts w:hint="eastAsia" w:ascii="宋体" w:hAnsi="宋体"/>
        </w:rPr>
        <w:t>）为过程的评审和批准所规定的准则</w:t>
      </w:r>
    </w:p>
    <w:p>
      <w:pPr>
        <w:tabs>
          <w:tab w:val="left" w:pos="9248"/>
        </w:tabs>
        <w:spacing w:line="360" w:lineRule="auto"/>
        <w:ind w:right="318"/>
        <w:rPr>
          <w:rFonts w:hint="eastAsia" w:ascii="宋体" w:hAnsi="宋体"/>
        </w:rPr>
      </w:pPr>
      <w:r>
        <w:rPr>
          <w:rFonts w:hint="eastAsia" w:ascii="宋体" w:hAnsi="宋体"/>
          <w:lang w:eastAsia="zh-CN"/>
        </w:rPr>
        <w:t>b</w:t>
      </w:r>
      <w:r>
        <w:rPr>
          <w:rFonts w:hint="eastAsia" w:ascii="宋体" w:hAnsi="宋体"/>
        </w:rPr>
        <w:t>）设备的认可和人员资格的鉴定</w:t>
      </w:r>
    </w:p>
    <w:p>
      <w:pPr>
        <w:tabs>
          <w:tab w:val="left" w:pos="9248"/>
        </w:tabs>
        <w:spacing w:line="360" w:lineRule="auto"/>
        <w:ind w:right="318"/>
        <w:rPr>
          <w:rFonts w:hint="eastAsia" w:ascii="宋体" w:hAnsi="宋体"/>
        </w:rPr>
      </w:pPr>
      <w:r>
        <w:rPr>
          <w:rFonts w:hint="eastAsia" w:ascii="宋体" w:hAnsi="宋体"/>
          <w:lang w:eastAsia="zh-CN"/>
        </w:rPr>
        <w:t>d</w:t>
      </w:r>
      <w:r>
        <w:rPr>
          <w:rFonts w:hint="eastAsia" w:ascii="宋体" w:hAnsi="宋体"/>
        </w:rPr>
        <w:t>）使用特定的方法和程序</w:t>
      </w:r>
    </w:p>
    <w:p>
      <w:pPr>
        <w:tabs>
          <w:tab w:val="left" w:pos="9248"/>
        </w:tabs>
        <w:spacing w:line="360" w:lineRule="auto"/>
        <w:ind w:right="318"/>
        <w:rPr>
          <w:rFonts w:hint="eastAsia" w:ascii="宋体" w:hAnsi="宋体"/>
        </w:rPr>
      </w:pPr>
      <w:r>
        <w:rPr>
          <w:rFonts w:hint="eastAsia" w:ascii="宋体" w:hAnsi="宋体"/>
          <w:lang w:eastAsia="zh-CN"/>
        </w:rPr>
        <w:t>e</w:t>
      </w:r>
      <w:r>
        <w:rPr>
          <w:rFonts w:hint="eastAsia" w:ascii="宋体" w:hAnsi="宋体"/>
        </w:rPr>
        <w:t>）记录的要求</w:t>
      </w:r>
    </w:p>
    <w:p>
      <w:pPr>
        <w:tabs>
          <w:tab w:val="left" w:pos="9248"/>
        </w:tabs>
        <w:spacing w:line="360" w:lineRule="auto"/>
        <w:ind w:right="318"/>
        <w:rPr>
          <w:rFonts w:ascii="宋体" w:hAnsi="宋体"/>
          <w:lang w:eastAsia="zh-CN"/>
        </w:rPr>
      </w:pPr>
      <w:r>
        <w:rPr>
          <w:rFonts w:hint="eastAsia" w:ascii="宋体" w:hAnsi="宋体"/>
          <w:lang w:eastAsia="zh-CN"/>
        </w:rPr>
        <w:t>f</w:t>
      </w:r>
      <w:r>
        <w:rPr>
          <w:rFonts w:hint="eastAsia" w:ascii="宋体" w:hAnsi="宋体"/>
        </w:rPr>
        <w:t>）再确认</w:t>
      </w:r>
      <w:r>
        <w:rPr>
          <w:rFonts w:hint="eastAsia" w:ascii="宋体" w:hAnsi="宋体"/>
          <w:lang w:eastAsia="zh-CN"/>
        </w:rPr>
        <w:t>。</w:t>
      </w:r>
    </w:p>
    <w:p>
      <w:pPr>
        <w:adjustRightInd w:val="0"/>
        <w:snapToGrid w:val="0"/>
        <w:spacing w:line="440" w:lineRule="exact"/>
        <w:rPr>
          <w:rFonts w:hint="eastAsia" w:ascii="宋体" w:hAnsi="宋体"/>
          <w:color w:val="000000"/>
        </w:rPr>
      </w:pPr>
      <w:r>
        <w:rPr>
          <w:rFonts w:ascii="宋体" w:hAnsi="宋体"/>
          <w:color w:val="000000"/>
        </w:rPr>
        <w:t xml:space="preserve">j) </w:t>
      </w:r>
      <w:r>
        <w:rPr>
          <w:rFonts w:hint="eastAsia" w:ascii="宋体" w:hAnsi="宋体"/>
          <w:color w:val="000000"/>
        </w:rPr>
        <w:t>产品质量不能通过检验和试验完全验证；或需经过破坏性试验或采用复杂昂贵的方法方能测得；质量特性无法测量或不合格的质量特性在产品使用后，才能显露出来的产品生产过程为特殊过程。</w:t>
      </w:r>
    </w:p>
    <w:p>
      <w:pPr>
        <w:adjustRightInd w:val="0"/>
        <w:snapToGrid w:val="0"/>
        <w:spacing w:line="440" w:lineRule="exact"/>
        <w:rPr>
          <w:rFonts w:hint="eastAsia" w:ascii="宋体" w:hAnsi="宋体"/>
          <w:color w:val="000000"/>
        </w:rPr>
      </w:pPr>
      <w:r>
        <w:rPr>
          <w:rFonts w:ascii="宋体" w:hAnsi="宋体"/>
          <w:color w:val="000000"/>
        </w:rPr>
        <w:t>k)</w:t>
      </w:r>
      <w:r>
        <w:rPr>
          <w:rFonts w:hint="eastAsia" w:ascii="宋体" w:hAnsi="宋体"/>
          <w:color w:val="000000"/>
        </w:rPr>
        <w:t xml:space="preserve"> 对成品的质量、性能、功能、寿命、可靠性及成本等有直接影响的过程；产品重要质量特性形成的过程；工艺复杂、质量容易波动，对工人技艺要求或问题发生较多的过程为关键过程。</w:t>
      </w:r>
      <w:r>
        <w:rPr>
          <w:rFonts w:ascii="宋体" w:hAnsi="宋体"/>
          <w:color w:val="000000"/>
        </w:rPr>
        <w:t xml:space="preserve"> </w:t>
      </w:r>
    </w:p>
    <w:p>
      <w:pPr>
        <w:adjustRightInd w:val="0"/>
        <w:snapToGrid w:val="0"/>
        <w:spacing w:line="440" w:lineRule="exact"/>
        <w:outlineLvl w:val="0"/>
        <w:rPr>
          <w:rFonts w:hint="eastAsia" w:ascii="宋体" w:hAnsi="宋体"/>
          <w:color w:val="000000"/>
        </w:rPr>
      </w:pPr>
      <w:r>
        <w:rPr>
          <w:rFonts w:ascii="宋体" w:hAnsi="宋体"/>
          <w:lang w:eastAsia="zh-CN"/>
        </w:rPr>
        <w:t>l</w:t>
      </w:r>
      <w:r>
        <w:rPr>
          <w:rFonts w:ascii="宋体" w:hAnsi="宋体"/>
          <w:color w:val="000000"/>
        </w:rPr>
        <w:t>)</w:t>
      </w:r>
      <w:r>
        <w:rPr>
          <w:rFonts w:hint="eastAsia" w:ascii="宋体" w:hAnsi="宋体"/>
          <w:color w:val="000000"/>
        </w:rPr>
        <w:t xml:space="preserve"> </w:t>
      </w:r>
      <w:r>
        <w:rPr>
          <w:rFonts w:hint="eastAsia"/>
          <w:color w:val="000000"/>
        </w:rPr>
        <w:t>关键过程和</w:t>
      </w:r>
      <w:r>
        <w:rPr>
          <w:rFonts w:hint="eastAsia" w:ascii="宋体" w:hAnsi="宋体"/>
          <w:color w:val="000000"/>
        </w:rPr>
        <w:t>特殊过程，需严格按作业指导书进行生产，每道生产工序都应进行自检、互检，质检人员进行抽检。</w:t>
      </w:r>
    </w:p>
    <w:p>
      <w:pPr>
        <w:adjustRightInd w:val="0"/>
        <w:snapToGrid w:val="0"/>
        <w:spacing w:line="440" w:lineRule="exact"/>
        <w:rPr>
          <w:rFonts w:hint="eastAsia" w:eastAsia="宋体"/>
          <w:lang w:eastAsia="zh-CN"/>
        </w:rPr>
      </w:pPr>
      <w:r>
        <w:rPr>
          <w:rFonts w:ascii="宋体" w:hAnsi="宋体"/>
          <w:color w:val="000000"/>
        </w:rPr>
        <w:t>m)</w:t>
      </w:r>
      <w:r>
        <w:rPr>
          <w:rFonts w:hint="eastAsia" w:ascii="宋体" w:hAnsi="宋体"/>
          <w:color w:val="000000"/>
        </w:rPr>
        <w:t xml:space="preserve"> 关键过程和特殊过程都必须保持记录。</w:t>
      </w:r>
      <w:r>
        <w:rPr>
          <w:rFonts w:hint="eastAsia"/>
        </w:rPr>
        <w:t>经识别公司__</w:t>
      </w:r>
      <w:r>
        <w:rPr>
          <w:rFonts w:hint="eastAsia"/>
          <w:lang w:val="en-US" w:eastAsia="zh-CN"/>
        </w:rPr>
        <w:t>特殊过程</w:t>
      </w:r>
      <w:r>
        <w:rPr>
          <w:rFonts w:hint="eastAsia"/>
        </w:rPr>
        <w:t>__，对特殊过程的能力进行确认和定期再确认</w:t>
      </w:r>
      <w:r>
        <w:rPr>
          <w:rFonts w:hint="eastAsia"/>
          <w:lang w:eastAsia="zh-CN"/>
        </w:rPr>
        <w:t>。</w:t>
      </w:r>
    </w:p>
    <w:p>
      <w:pPr>
        <w:spacing w:line="360" w:lineRule="auto"/>
        <w:rPr>
          <w:rFonts w:ascii="宋体" w:hAnsi="宋体"/>
          <w:b/>
        </w:rPr>
      </w:pPr>
      <w:r>
        <w:rPr>
          <w:rFonts w:hint="eastAsia" w:ascii="宋体" w:hAnsi="宋体"/>
          <w:b/>
          <w:lang w:eastAsia="zh-CN"/>
        </w:rPr>
        <w:t>8</w:t>
      </w:r>
      <w:r>
        <w:rPr>
          <w:rFonts w:ascii="宋体" w:hAnsi="宋体"/>
          <w:b/>
        </w:rPr>
        <w:t>.</w:t>
      </w:r>
      <w:r>
        <w:rPr>
          <w:rFonts w:hint="eastAsia" w:ascii="宋体" w:hAnsi="宋体"/>
          <w:b/>
          <w:lang w:eastAsia="zh-CN"/>
        </w:rPr>
        <w:t>5</w:t>
      </w:r>
      <w:r>
        <w:rPr>
          <w:rFonts w:ascii="宋体" w:hAnsi="宋体"/>
          <w:b/>
        </w:rPr>
        <w:t>.</w:t>
      </w:r>
      <w:r>
        <w:rPr>
          <w:rFonts w:hint="eastAsia" w:ascii="宋体" w:hAnsi="宋体"/>
          <w:b/>
          <w:lang w:eastAsia="zh-CN"/>
        </w:rPr>
        <w:t>2</w:t>
      </w:r>
      <w:r>
        <w:rPr>
          <w:rFonts w:hint="eastAsia" w:ascii="宋体" w:hAnsi="宋体"/>
          <w:b/>
        </w:rPr>
        <w:t>标识和可追溯性</w:t>
      </w:r>
    </w:p>
    <w:p>
      <w:pPr>
        <w:spacing w:line="360" w:lineRule="auto"/>
        <w:rPr>
          <w:rFonts w:ascii="宋体" w:hAnsi="宋体"/>
        </w:rPr>
      </w:pPr>
      <w:r>
        <w:rPr>
          <w:rFonts w:hint="eastAsia" w:ascii="宋体" w:hAnsi="宋体"/>
        </w:rPr>
        <w:t>应在生产和服务运作的全过程中，采用规定的方式进行产品标识。</w:t>
      </w:r>
    </w:p>
    <w:p>
      <w:pPr>
        <w:spacing w:line="360" w:lineRule="auto"/>
        <w:rPr>
          <w:rFonts w:ascii="宋体" w:hAnsi="宋体"/>
        </w:rPr>
      </w:pPr>
      <w:r>
        <w:rPr>
          <w:rFonts w:hint="eastAsia" w:ascii="宋体" w:hAnsi="宋体"/>
        </w:rPr>
        <w:t>应根据监视与测量的要求标识产品的状态。</w:t>
      </w:r>
    </w:p>
    <w:p>
      <w:pPr>
        <w:spacing w:line="360" w:lineRule="auto"/>
        <w:rPr>
          <w:rFonts w:ascii="宋体" w:hAnsi="宋体"/>
        </w:rPr>
      </w:pPr>
      <w:r>
        <w:rPr>
          <w:rFonts w:hint="eastAsia" w:ascii="宋体" w:hAnsi="宋体"/>
        </w:rPr>
        <w:t>当有可追溯性要求时，应控制并记录产品的唯一性标识。</w:t>
      </w:r>
    </w:p>
    <w:p>
      <w:pPr>
        <w:spacing w:line="360" w:lineRule="auto"/>
        <w:rPr>
          <w:rFonts w:ascii="宋体" w:hAnsi="宋体"/>
        </w:rPr>
      </w:pPr>
      <w:r>
        <w:rPr>
          <w:rFonts w:hint="eastAsia" w:ascii="宋体" w:hAnsi="宋体"/>
        </w:rPr>
        <w:t>具体执行《产品标识与</w:t>
      </w:r>
      <w:r>
        <w:rPr>
          <w:rFonts w:hint="eastAsia" w:ascii="宋体" w:hAnsi="宋体"/>
          <w:lang w:eastAsia="zh-CN"/>
        </w:rPr>
        <w:t>防护</w:t>
      </w:r>
      <w:r>
        <w:rPr>
          <w:rFonts w:hint="eastAsia" w:ascii="宋体" w:hAnsi="宋体"/>
        </w:rPr>
        <w:t>控制程序》的有关规定。</w:t>
      </w:r>
    </w:p>
    <w:p>
      <w:pPr>
        <w:spacing w:line="360" w:lineRule="auto"/>
        <w:rPr>
          <w:rFonts w:ascii="宋体" w:hAnsi="宋体"/>
          <w:b/>
        </w:rPr>
      </w:pPr>
      <w:r>
        <w:rPr>
          <w:rFonts w:hint="eastAsia" w:ascii="宋体" w:hAnsi="宋体"/>
          <w:b/>
          <w:lang w:eastAsia="zh-CN"/>
        </w:rPr>
        <w:t>8</w:t>
      </w:r>
      <w:r>
        <w:rPr>
          <w:rFonts w:ascii="宋体" w:hAnsi="宋体"/>
          <w:b/>
        </w:rPr>
        <w:t>.</w:t>
      </w:r>
      <w:r>
        <w:rPr>
          <w:rFonts w:hint="eastAsia" w:ascii="宋体" w:hAnsi="宋体"/>
          <w:b/>
          <w:lang w:eastAsia="zh-CN"/>
        </w:rPr>
        <w:t>5</w:t>
      </w:r>
      <w:r>
        <w:rPr>
          <w:rFonts w:ascii="宋体" w:hAnsi="宋体"/>
          <w:b/>
        </w:rPr>
        <w:t>.</w:t>
      </w:r>
      <w:r>
        <w:rPr>
          <w:rFonts w:hint="eastAsia" w:ascii="宋体" w:hAnsi="宋体"/>
          <w:b/>
          <w:lang w:eastAsia="zh-CN"/>
        </w:rPr>
        <w:t>3</w:t>
      </w:r>
      <w:r>
        <w:rPr>
          <w:rFonts w:hint="eastAsia" w:ascii="宋体" w:hAnsi="宋体"/>
          <w:b/>
        </w:rPr>
        <w:t>顾客</w:t>
      </w:r>
      <w:r>
        <w:rPr>
          <w:rFonts w:hint="eastAsia" w:ascii="宋体" w:hAnsi="宋体"/>
          <w:b/>
          <w:lang w:eastAsia="zh-CN"/>
        </w:rPr>
        <w:t>或外部供方的财产</w:t>
      </w:r>
    </w:p>
    <w:p>
      <w:pPr>
        <w:spacing w:line="360" w:lineRule="auto"/>
        <w:rPr>
          <w:rFonts w:hint="eastAsia" w:ascii="宋体" w:hAnsi="宋体"/>
        </w:rPr>
      </w:pPr>
      <w:r>
        <w:rPr>
          <w:rFonts w:hint="eastAsia" w:ascii="宋体" w:hAnsi="宋体"/>
        </w:rPr>
        <w:t>a) 顾客的财产进入本公司时，</w:t>
      </w:r>
      <w:r>
        <w:rPr>
          <w:rFonts w:hint="eastAsia" w:ascii="宋体" w:hAnsi="宋体"/>
          <w:lang w:eastAsia="zh-CN"/>
        </w:rPr>
        <w:t>__质检部门__</w:t>
      </w:r>
      <w:r>
        <w:rPr>
          <w:rFonts w:hint="eastAsia" w:ascii="宋体" w:hAnsi="宋体"/>
        </w:rPr>
        <w:t>应按本手册7.4.3条款的要求进行验证</w:t>
      </w:r>
      <w:r>
        <w:rPr>
          <w:rFonts w:hint="eastAsia" w:ascii="宋体" w:hAnsi="宋体"/>
          <w:lang w:eastAsia="zh-CN"/>
        </w:rPr>
        <w:t>并</w:t>
      </w:r>
      <w:r>
        <w:rPr>
          <w:rFonts w:hint="eastAsia" w:ascii="宋体" w:hAnsi="宋体"/>
        </w:rPr>
        <w:t>负责管理。</w:t>
      </w:r>
    </w:p>
    <w:p>
      <w:pPr>
        <w:spacing w:line="360" w:lineRule="auto"/>
        <w:rPr>
          <w:rFonts w:ascii="宋体" w:hAnsi="宋体"/>
        </w:rPr>
      </w:pPr>
      <w:r>
        <w:rPr>
          <w:rFonts w:hint="eastAsia" w:ascii="宋体" w:hAnsi="宋体"/>
        </w:rPr>
        <w:t>b) 当顾客的财产被本公司控制或使用时，保管和使用的人员应给予爱护。相关部门应确保对顾客提供其使用或构成其产品一部分的顾客的财产进行标识和保护。</w:t>
      </w:r>
    </w:p>
    <w:p>
      <w:pPr>
        <w:spacing w:line="360" w:lineRule="auto"/>
        <w:rPr>
          <w:rFonts w:ascii="宋体" w:hAnsi="宋体"/>
        </w:rPr>
      </w:pPr>
      <w:r>
        <w:rPr>
          <w:rFonts w:hint="eastAsia" w:ascii="宋体" w:hAnsi="宋体"/>
        </w:rPr>
        <w:t>c) 对顾客提供的财产，当发现丢失、损坏或不适用的情况，应予以记录并报告顾客。</w:t>
      </w:r>
    </w:p>
    <w:p>
      <w:pPr>
        <w:spacing w:line="360" w:lineRule="auto"/>
        <w:rPr>
          <w:rFonts w:hint="eastAsia" w:ascii="宋体" w:hAnsi="宋体"/>
          <w:lang w:eastAsia="zh-CN"/>
        </w:rPr>
      </w:pPr>
      <w:r>
        <w:rPr>
          <w:rFonts w:ascii="宋体" w:hAnsi="宋体"/>
        </w:rPr>
        <w:t>d)</w:t>
      </w:r>
      <w:r>
        <w:rPr>
          <w:rFonts w:hint="eastAsia" w:ascii="宋体" w:hAnsi="宋体"/>
        </w:rPr>
        <w:t xml:space="preserve"> 顾客财产包括顾客提供原料、技术标准、图纸、知识产权等，公司应予以记录。</w:t>
      </w:r>
    </w:p>
    <w:p>
      <w:pPr>
        <w:spacing w:line="360" w:lineRule="auto"/>
        <w:rPr>
          <w:rFonts w:ascii="宋体" w:hAnsi="宋体"/>
          <w:b/>
        </w:rPr>
      </w:pPr>
      <w:r>
        <w:rPr>
          <w:rFonts w:hint="eastAsia" w:ascii="宋体" w:hAnsi="宋体"/>
          <w:b/>
          <w:lang w:eastAsia="zh-CN"/>
        </w:rPr>
        <w:t>8</w:t>
      </w:r>
      <w:r>
        <w:rPr>
          <w:rFonts w:ascii="宋体" w:hAnsi="宋体"/>
          <w:b/>
        </w:rPr>
        <w:t>.</w:t>
      </w:r>
      <w:r>
        <w:rPr>
          <w:rFonts w:hint="eastAsia" w:ascii="宋体" w:hAnsi="宋体"/>
          <w:b/>
          <w:lang w:eastAsia="zh-CN"/>
        </w:rPr>
        <w:t>5</w:t>
      </w:r>
      <w:r>
        <w:rPr>
          <w:rFonts w:ascii="宋体" w:hAnsi="宋体"/>
          <w:b/>
        </w:rPr>
        <w:t>.</w:t>
      </w:r>
      <w:r>
        <w:rPr>
          <w:rFonts w:hint="eastAsia" w:ascii="宋体" w:hAnsi="宋体"/>
          <w:b/>
          <w:lang w:eastAsia="zh-CN"/>
        </w:rPr>
        <w:t>4</w:t>
      </w:r>
      <w:r>
        <w:rPr>
          <w:rFonts w:hint="eastAsia" w:ascii="宋体" w:hAnsi="宋体"/>
          <w:b/>
        </w:rPr>
        <w:t>产品防护</w:t>
      </w:r>
    </w:p>
    <w:p>
      <w:pPr>
        <w:spacing w:line="360" w:lineRule="auto"/>
        <w:rPr>
          <w:rFonts w:ascii="宋体" w:hAnsi="宋体"/>
        </w:rPr>
      </w:pPr>
      <w:r>
        <w:rPr>
          <w:rFonts w:hint="eastAsia" w:ascii="宋体" w:hAnsi="宋体"/>
        </w:rPr>
        <w:t>在内部处理和交付到预定的地点期间，本公司将针对产品的符合性提供防护，这种防护包括标识、搬运、包装、贮存和保护。防护也适用于产品的组成部分。</w:t>
      </w:r>
    </w:p>
    <w:p>
      <w:pPr>
        <w:spacing w:line="360" w:lineRule="auto"/>
        <w:rPr>
          <w:rFonts w:ascii="宋体" w:hAnsi="宋体"/>
        </w:rPr>
      </w:pPr>
      <w:r>
        <w:rPr>
          <w:rFonts w:hint="eastAsia" w:ascii="宋体" w:hAnsi="宋体"/>
        </w:rPr>
        <w:t>a)在对产品进行内部处理及储存时防止其损坏及变质。</w:t>
      </w:r>
    </w:p>
    <w:p>
      <w:pPr>
        <w:spacing w:line="360" w:lineRule="auto"/>
        <w:rPr>
          <w:rFonts w:ascii="宋体" w:hAnsi="宋体"/>
        </w:rPr>
      </w:pPr>
      <w:r>
        <w:rPr>
          <w:rFonts w:hint="eastAsia" w:ascii="宋体" w:hAnsi="宋体"/>
        </w:rPr>
        <w:t>b) 对产品包装进行控制，以防止包装不当而损坏。</w:t>
      </w:r>
    </w:p>
    <w:p>
      <w:pPr>
        <w:spacing w:line="360" w:lineRule="auto"/>
        <w:rPr>
          <w:rFonts w:ascii="宋体" w:hAnsi="宋体"/>
        </w:rPr>
      </w:pPr>
      <w:r>
        <w:rPr>
          <w:rFonts w:hint="eastAsia" w:ascii="宋体" w:hAnsi="宋体"/>
        </w:rPr>
        <w:t>c) 保护产品，防止受雨淋、暴晒等。</w:t>
      </w:r>
    </w:p>
    <w:p>
      <w:pPr>
        <w:spacing w:line="360" w:lineRule="auto"/>
        <w:rPr>
          <w:rFonts w:hint="eastAsia" w:ascii="宋体" w:hAnsi="宋体"/>
        </w:rPr>
      </w:pPr>
      <w:r>
        <w:rPr>
          <w:rFonts w:ascii="宋体" w:hAnsi="宋体"/>
        </w:rPr>
        <w:t>d)</w:t>
      </w:r>
      <w:r>
        <w:rPr>
          <w:rFonts w:hint="eastAsia" w:ascii="宋体" w:hAnsi="宋体"/>
        </w:rPr>
        <w:t xml:space="preserve"> 防止产品在内部搬运时损坏。</w:t>
      </w:r>
      <w:r>
        <w:rPr>
          <w:rFonts w:ascii="宋体" w:hAnsi="宋体"/>
        </w:rPr>
        <w:t xml:space="preserve">  </w:t>
      </w:r>
    </w:p>
    <w:p>
      <w:pPr>
        <w:spacing w:line="360" w:lineRule="auto"/>
        <w:rPr>
          <w:rFonts w:ascii="宋体" w:hAnsi="宋体"/>
        </w:rPr>
      </w:pPr>
      <w:r>
        <w:rPr>
          <w:rFonts w:hint="eastAsia" w:ascii="宋体" w:hAnsi="宋体"/>
          <w:lang w:eastAsia="zh-CN"/>
        </w:rPr>
        <w:t>e)</w:t>
      </w:r>
      <w:r>
        <w:rPr>
          <w:rFonts w:hint="eastAsia" w:ascii="宋体" w:hAnsi="宋体"/>
        </w:rPr>
        <w:t>在交付及运输过程对产品进行保护。</w:t>
      </w:r>
    </w:p>
    <w:p>
      <w:pPr>
        <w:spacing w:line="360" w:lineRule="auto"/>
        <w:rPr>
          <w:rFonts w:hint="eastAsia" w:ascii="宋体" w:hAnsi="宋体"/>
          <w:b/>
          <w:lang w:eastAsia="zh-CN"/>
        </w:rPr>
      </w:pPr>
      <w:r>
        <w:rPr>
          <w:rFonts w:hint="eastAsia" w:ascii="宋体" w:hAnsi="宋体"/>
          <w:b/>
          <w:lang w:eastAsia="zh-CN"/>
        </w:rPr>
        <w:t>8.5.5 交付后的活动</w:t>
      </w:r>
    </w:p>
    <w:p>
      <w:pPr>
        <w:spacing w:line="360" w:lineRule="auto"/>
        <w:rPr>
          <w:rFonts w:hint="eastAsia" w:ascii="宋体" w:hAnsi="宋体"/>
          <w:bCs/>
          <w:lang w:eastAsia="zh-CN"/>
        </w:rPr>
      </w:pPr>
      <w:r>
        <w:rPr>
          <w:rFonts w:hint="eastAsia" w:ascii="宋体" w:hAnsi="宋体"/>
          <w:bCs/>
          <w:lang w:eastAsia="zh-CN"/>
        </w:rPr>
        <w:t>适用时，本公司应确定和满足与产品特性、生命周期相适应的交付后活动要求。</w:t>
      </w:r>
    </w:p>
    <w:p>
      <w:pPr>
        <w:spacing w:line="360" w:lineRule="auto"/>
        <w:rPr>
          <w:rFonts w:hint="eastAsia" w:ascii="宋体" w:hAnsi="宋体"/>
          <w:bCs/>
          <w:lang w:eastAsia="zh-CN"/>
        </w:rPr>
      </w:pPr>
      <w:r>
        <w:rPr>
          <w:rFonts w:hint="eastAsia" w:ascii="宋体" w:hAnsi="宋体"/>
          <w:bCs/>
          <w:lang w:eastAsia="zh-CN"/>
        </w:rPr>
        <w:t>产品交付后的活动应考虑：</w:t>
      </w:r>
    </w:p>
    <w:p>
      <w:pPr>
        <w:spacing w:line="360" w:lineRule="auto"/>
        <w:rPr>
          <w:rFonts w:hint="eastAsia" w:ascii="宋体" w:hAnsi="宋体"/>
          <w:bCs/>
          <w:lang w:eastAsia="zh-CN"/>
        </w:rPr>
      </w:pPr>
      <w:r>
        <w:rPr>
          <w:rFonts w:hint="eastAsia" w:ascii="宋体" w:hAnsi="宋体"/>
          <w:bCs/>
          <w:lang w:eastAsia="zh-CN"/>
        </w:rPr>
        <w:t>a) 产品和服务相关的风险；</w:t>
      </w:r>
    </w:p>
    <w:p>
      <w:pPr>
        <w:spacing w:line="360" w:lineRule="auto"/>
        <w:rPr>
          <w:rFonts w:hint="eastAsia" w:ascii="宋体" w:hAnsi="宋体"/>
          <w:bCs/>
          <w:lang w:eastAsia="zh-CN"/>
        </w:rPr>
      </w:pPr>
      <w:r>
        <w:rPr>
          <w:rFonts w:hint="eastAsia" w:ascii="宋体" w:hAnsi="宋体"/>
          <w:bCs/>
          <w:lang w:eastAsia="zh-CN"/>
        </w:rPr>
        <w:t>b) 顾客反馈；</w:t>
      </w:r>
    </w:p>
    <w:p>
      <w:pPr>
        <w:spacing w:line="360" w:lineRule="auto"/>
        <w:rPr>
          <w:rFonts w:hint="eastAsia" w:ascii="宋体" w:hAnsi="宋体"/>
          <w:bCs/>
          <w:lang w:eastAsia="zh-CN"/>
        </w:rPr>
      </w:pPr>
      <w:r>
        <w:rPr>
          <w:rFonts w:hint="eastAsia" w:ascii="宋体" w:hAnsi="宋体"/>
          <w:bCs/>
          <w:lang w:eastAsia="zh-CN"/>
        </w:rPr>
        <w:t>c) 法律和法规要求。</w:t>
      </w:r>
    </w:p>
    <w:p>
      <w:pPr>
        <w:spacing w:line="360" w:lineRule="auto"/>
        <w:rPr>
          <w:rFonts w:hint="eastAsia" w:ascii="宋体" w:hAnsi="宋体"/>
          <w:bCs/>
          <w:lang w:eastAsia="zh-CN"/>
        </w:rPr>
      </w:pPr>
      <w:r>
        <w:rPr>
          <w:rFonts w:hint="eastAsia" w:ascii="宋体" w:hAnsi="宋体"/>
          <w:bCs/>
          <w:lang w:eastAsia="zh-CN"/>
        </w:rPr>
        <w:t>本公司根据本公司的产品特点建立了《售后服务控制程序》，详细规定了交付后的活动实施、控制。</w:t>
      </w:r>
    </w:p>
    <w:p>
      <w:pPr>
        <w:spacing w:line="360" w:lineRule="auto"/>
        <w:rPr>
          <w:rFonts w:hint="eastAsia" w:ascii="宋体" w:hAnsi="宋体"/>
          <w:b/>
          <w:lang w:eastAsia="zh-CN"/>
        </w:rPr>
      </w:pPr>
      <w:r>
        <w:rPr>
          <w:rFonts w:hint="eastAsia" w:ascii="宋体" w:hAnsi="宋体"/>
          <w:b/>
          <w:lang w:eastAsia="zh-CN"/>
        </w:rPr>
        <w:t>8.5.6 变更控制</w:t>
      </w:r>
    </w:p>
    <w:p>
      <w:pPr>
        <w:spacing w:line="360" w:lineRule="auto"/>
        <w:rPr>
          <w:rFonts w:hint="eastAsia" w:ascii="宋体" w:hAnsi="宋体"/>
          <w:bCs/>
          <w:lang w:eastAsia="zh-CN"/>
        </w:rPr>
      </w:pPr>
      <w:r>
        <w:rPr>
          <w:rFonts w:hint="eastAsia" w:ascii="宋体" w:hAnsi="宋体"/>
          <w:bCs/>
          <w:lang w:eastAsia="zh-CN"/>
        </w:rPr>
        <w:t>本公司应有计划地和系统地进行变更，考虑对变更的潜在后果进行评价，采取必要的措施，以确保产品和服务完整性。</w:t>
      </w:r>
    </w:p>
    <w:p>
      <w:pPr>
        <w:spacing w:line="360" w:lineRule="auto"/>
        <w:rPr>
          <w:rFonts w:hint="eastAsia" w:ascii="宋体" w:hAnsi="宋体"/>
          <w:bCs/>
          <w:lang w:eastAsia="zh-CN"/>
        </w:rPr>
      </w:pPr>
      <w:r>
        <w:rPr>
          <w:rFonts w:hint="eastAsia" w:ascii="宋体" w:hAnsi="宋体"/>
          <w:bCs/>
          <w:lang w:eastAsia="zh-CN"/>
        </w:rPr>
        <w:t>应将变更的评价结果、变更的批准和必要的措施的信息形成文件。</w:t>
      </w:r>
    </w:p>
    <w:p>
      <w:pPr>
        <w:spacing w:line="360" w:lineRule="auto"/>
        <w:rPr>
          <w:rFonts w:hint="eastAsia" w:ascii="宋体" w:hAnsi="宋体"/>
          <w:b/>
          <w:lang w:eastAsia="zh-CN"/>
        </w:rPr>
      </w:pPr>
      <w:r>
        <w:rPr>
          <w:rFonts w:hint="eastAsia" w:ascii="宋体" w:hAnsi="宋体"/>
          <w:b/>
          <w:lang w:eastAsia="zh-CN"/>
        </w:rPr>
        <w:t>8.6产品和服务的放行</w:t>
      </w:r>
    </w:p>
    <w:p>
      <w:pPr>
        <w:spacing w:line="360" w:lineRule="auto"/>
        <w:rPr>
          <w:rFonts w:hint="eastAsia" w:ascii="宋体" w:hAnsi="宋体"/>
          <w:bCs/>
          <w:lang w:eastAsia="zh-CN"/>
        </w:rPr>
      </w:pPr>
      <w:r>
        <w:rPr>
          <w:rFonts w:hint="eastAsia" w:ascii="宋体" w:hAnsi="宋体"/>
          <w:bCs/>
          <w:lang w:eastAsia="zh-CN"/>
        </w:rPr>
        <w:t>本公司对质量管理体系的主要过程采用目标考核的方式进行监视和测量，来控制过程符合要求，以证实每个过程满足其预期目标的持续能力。当未能达到所策划的结果时，应采取必要的纠正和纠正措施，以确保本公司提供产品的符合性。</w:t>
      </w:r>
    </w:p>
    <w:p>
      <w:pPr>
        <w:spacing w:line="360" w:lineRule="auto"/>
        <w:rPr>
          <w:rFonts w:hint="eastAsia" w:ascii="宋体" w:hAnsi="宋体"/>
          <w:bCs/>
          <w:lang w:eastAsia="zh-CN"/>
        </w:rPr>
      </w:pPr>
      <w:r>
        <w:rPr>
          <w:rFonts w:hint="eastAsia" w:ascii="宋体" w:hAnsi="宋体"/>
          <w:bCs/>
          <w:lang w:eastAsia="zh-CN"/>
        </w:rPr>
        <w:t>在产品制造的各阶段对产品的特性进行监视和测量，以证实满足了对产品的要求。</w:t>
      </w:r>
    </w:p>
    <w:p>
      <w:pPr>
        <w:spacing w:line="360" w:lineRule="auto"/>
        <w:rPr>
          <w:rFonts w:hint="eastAsia" w:ascii="宋体" w:hAnsi="宋体"/>
          <w:bCs/>
          <w:lang w:eastAsia="zh-CN"/>
        </w:rPr>
      </w:pPr>
      <w:r>
        <w:rPr>
          <w:rFonts w:hint="eastAsia" w:ascii="宋体" w:hAnsi="宋体"/>
          <w:bCs/>
          <w:lang w:eastAsia="zh-CN"/>
        </w:rPr>
        <w:t>保持产品的接收准则及产品符合接收标准的证据：</w:t>
      </w:r>
    </w:p>
    <w:p>
      <w:pPr>
        <w:spacing w:line="360" w:lineRule="auto"/>
        <w:rPr>
          <w:rFonts w:hint="eastAsia" w:ascii="宋体" w:hAnsi="宋体"/>
          <w:bCs/>
          <w:lang w:eastAsia="zh-CN"/>
        </w:rPr>
      </w:pPr>
      <w:r>
        <w:rPr>
          <w:rFonts w:hint="eastAsia" w:ascii="宋体" w:hAnsi="宋体"/>
          <w:bCs/>
          <w:lang w:eastAsia="zh-CN"/>
        </w:rPr>
        <w:t>记录应指明授权产品放行的人员。</w:t>
      </w:r>
    </w:p>
    <w:p>
      <w:pPr>
        <w:spacing w:line="360" w:lineRule="auto"/>
        <w:rPr>
          <w:rFonts w:hint="eastAsia" w:ascii="宋体" w:hAnsi="宋体"/>
          <w:bCs/>
          <w:lang w:eastAsia="zh-CN"/>
        </w:rPr>
      </w:pPr>
      <w:r>
        <w:rPr>
          <w:rFonts w:hint="eastAsia" w:ascii="宋体" w:hAnsi="宋体"/>
          <w:bCs/>
          <w:lang w:eastAsia="zh-CN"/>
        </w:rPr>
        <w:t>应该对产品监视和测量的结果进行状态标识，详细控制参见《产品监视和测量控制程序》。</w:t>
      </w:r>
    </w:p>
    <w:p>
      <w:pPr>
        <w:pStyle w:val="104"/>
        <w:rPr>
          <w:b/>
        </w:rPr>
      </w:pPr>
      <w:r>
        <w:rPr>
          <w:b/>
        </w:rPr>
        <w:t>8.7</w:t>
      </w:r>
      <w:r>
        <w:rPr>
          <w:rFonts w:hint="eastAsia"/>
          <w:b/>
        </w:rPr>
        <w:t>不合格输出的控制</w:t>
      </w:r>
      <w:r>
        <w:rPr>
          <w:b/>
        </w:rPr>
        <w:t xml:space="preserve"> </w:t>
      </w:r>
    </w:p>
    <w:p>
      <w:pPr>
        <w:pStyle w:val="104"/>
        <w:rPr>
          <w:rFonts w:ascii="宋体" w:eastAsia="宋体" w:cs="宋体"/>
        </w:rPr>
      </w:pPr>
      <w:r>
        <w:rPr>
          <w:b/>
        </w:rPr>
        <w:t>8.7.1</w:t>
      </w:r>
      <w:r>
        <w:rPr>
          <w:rFonts w:hint="eastAsia" w:ascii="宋体" w:eastAsia="宋体" w:cs="宋体"/>
        </w:rPr>
        <w:t>本公司应确保对不符合要求的输出进行识别和控制，以防止非预期的使用或交付。</w:t>
      </w:r>
      <w:r>
        <w:rPr>
          <w:rFonts w:ascii="宋体" w:eastAsia="宋体" w:cs="宋体"/>
        </w:rPr>
        <w:t xml:space="preserve"> </w:t>
      </w:r>
    </w:p>
    <w:p>
      <w:pPr>
        <w:pStyle w:val="104"/>
        <w:rPr>
          <w:rFonts w:ascii="宋体" w:eastAsia="宋体" w:cs="宋体"/>
        </w:rPr>
      </w:pPr>
      <w:r>
        <w:rPr>
          <w:rFonts w:hint="eastAsia" w:ascii="宋体" w:eastAsia="宋体" w:cs="宋体"/>
        </w:rPr>
        <w:t>本公司应根据不合格的性质及其对产品和服务的影响采取适当措施。这也适用于在产品交付之后发现的不合格产品，以及在服务提供期间或之后发现的不合格服务。</w:t>
      </w:r>
      <w:r>
        <w:rPr>
          <w:rFonts w:ascii="宋体" w:eastAsia="宋体" w:cs="宋体"/>
        </w:rPr>
        <w:t xml:space="preserve"> </w:t>
      </w:r>
    </w:p>
    <w:p>
      <w:pPr>
        <w:pStyle w:val="104"/>
        <w:rPr>
          <w:rFonts w:ascii="宋体" w:eastAsia="宋体" w:cs="宋体"/>
        </w:rPr>
      </w:pPr>
      <w:r>
        <w:rPr>
          <w:rFonts w:hint="eastAsia" w:ascii="宋体" w:eastAsia="宋体" w:cs="宋体"/>
        </w:rPr>
        <w:t>本公司应通过下列一种或几种途径处置不合格输出：</w:t>
      </w:r>
      <w:r>
        <w:rPr>
          <w:rFonts w:ascii="宋体" w:eastAsia="宋体" w:cs="宋体"/>
        </w:rPr>
        <w:t xml:space="preserve"> </w:t>
      </w:r>
    </w:p>
    <w:p>
      <w:pPr>
        <w:pStyle w:val="104"/>
        <w:rPr>
          <w:rFonts w:ascii="宋体" w:eastAsia="宋体" w:cs="宋体"/>
        </w:rPr>
      </w:pPr>
      <w:r>
        <w:rPr>
          <w:rFonts w:ascii="宋体" w:eastAsia="宋体" w:cs="宋体"/>
        </w:rPr>
        <w:t>a</w:t>
      </w:r>
      <w:r>
        <w:rPr>
          <w:rFonts w:hint="eastAsia" w:ascii="宋体" w:eastAsia="宋体" w:cs="宋体"/>
        </w:rPr>
        <w:t>）纠正；</w:t>
      </w:r>
      <w:r>
        <w:rPr>
          <w:rFonts w:ascii="宋体" w:eastAsia="宋体" w:cs="宋体"/>
        </w:rPr>
        <w:t xml:space="preserve"> </w:t>
      </w:r>
    </w:p>
    <w:p>
      <w:pPr>
        <w:pStyle w:val="104"/>
        <w:rPr>
          <w:rFonts w:ascii="宋体" w:eastAsia="宋体" w:cs="宋体"/>
        </w:rPr>
      </w:pPr>
      <w:r>
        <w:rPr>
          <w:rFonts w:ascii="宋体" w:eastAsia="宋体" w:cs="宋体"/>
        </w:rPr>
        <w:t>b</w:t>
      </w:r>
      <w:r>
        <w:rPr>
          <w:rFonts w:hint="eastAsia" w:ascii="宋体" w:eastAsia="宋体" w:cs="宋体"/>
        </w:rPr>
        <w:t>）对提供产品和服务进行隔离、限制、退货或暂停；</w:t>
      </w:r>
      <w:r>
        <w:rPr>
          <w:rFonts w:ascii="宋体" w:eastAsia="宋体" w:cs="宋体"/>
        </w:rPr>
        <w:t xml:space="preserve"> </w:t>
      </w:r>
    </w:p>
    <w:p>
      <w:pPr>
        <w:pStyle w:val="104"/>
        <w:rPr>
          <w:rFonts w:ascii="宋体" w:eastAsia="宋体" w:cs="宋体"/>
        </w:rPr>
      </w:pPr>
      <w:r>
        <w:rPr>
          <w:rFonts w:ascii="宋体" w:eastAsia="宋体" w:cs="宋体"/>
        </w:rPr>
        <w:t>c</w:t>
      </w:r>
      <w:r>
        <w:rPr>
          <w:rFonts w:hint="eastAsia" w:ascii="宋体" w:eastAsia="宋体" w:cs="宋体"/>
        </w:rPr>
        <w:t>）告知顾客；</w:t>
      </w:r>
      <w:r>
        <w:rPr>
          <w:rFonts w:ascii="宋体" w:eastAsia="宋体" w:cs="宋体"/>
        </w:rPr>
        <w:t xml:space="preserve"> </w:t>
      </w:r>
    </w:p>
    <w:p>
      <w:pPr>
        <w:pStyle w:val="104"/>
        <w:rPr>
          <w:rFonts w:ascii="宋体" w:eastAsia="宋体" w:cs="宋体"/>
        </w:rPr>
      </w:pPr>
      <w:r>
        <w:rPr>
          <w:rFonts w:ascii="宋体" w:eastAsia="宋体" w:cs="宋体"/>
        </w:rPr>
        <w:t>d</w:t>
      </w:r>
      <w:r>
        <w:rPr>
          <w:rFonts w:hint="eastAsia" w:ascii="宋体" w:eastAsia="宋体" w:cs="宋体"/>
        </w:rPr>
        <w:t>）获得让步接收的授权。</w:t>
      </w:r>
      <w:r>
        <w:rPr>
          <w:rFonts w:ascii="宋体" w:eastAsia="宋体" w:cs="宋体"/>
        </w:rPr>
        <w:t xml:space="preserve"> </w:t>
      </w:r>
    </w:p>
    <w:p>
      <w:pPr>
        <w:pStyle w:val="104"/>
        <w:rPr>
          <w:rFonts w:ascii="宋体" w:eastAsia="宋体" w:cs="宋体"/>
        </w:rPr>
      </w:pPr>
      <w:r>
        <w:rPr>
          <w:rFonts w:hint="eastAsia" w:ascii="宋体" w:eastAsia="宋体" w:cs="宋体"/>
        </w:rPr>
        <w:t>对不合格输出进行纠正之后应验证其是否符合要求。</w:t>
      </w:r>
      <w:r>
        <w:rPr>
          <w:rFonts w:ascii="宋体" w:eastAsia="宋体" w:cs="宋体"/>
        </w:rPr>
        <w:t xml:space="preserve"> </w:t>
      </w:r>
    </w:p>
    <w:p>
      <w:pPr>
        <w:pStyle w:val="104"/>
        <w:rPr>
          <w:rFonts w:ascii="宋体" w:eastAsia="宋体" w:cs="宋体"/>
        </w:rPr>
      </w:pPr>
      <w:r>
        <w:t xml:space="preserve">8.7.2 </w:t>
      </w:r>
      <w:r>
        <w:rPr>
          <w:rFonts w:hint="eastAsia" w:ascii="宋体" w:eastAsia="宋体" w:cs="宋体"/>
        </w:rPr>
        <w:t>本公司应保留下列形成文件的信息：</w:t>
      </w:r>
      <w:r>
        <w:rPr>
          <w:rFonts w:ascii="宋体" w:eastAsia="宋体" w:cs="宋体"/>
        </w:rPr>
        <w:t xml:space="preserve"> </w:t>
      </w:r>
    </w:p>
    <w:p>
      <w:pPr>
        <w:pStyle w:val="104"/>
        <w:rPr>
          <w:rFonts w:ascii="宋体" w:eastAsia="宋体" w:cs="宋体"/>
        </w:rPr>
      </w:pPr>
      <w:r>
        <w:rPr>
          <w:rFonts w:ascii="宋体" w:eastAsia="宋体" w:cs="宋体"/>
        </w:rPr>
        <w:t>a</w:t>
      </w:r>
      <w:r>
        <w:rPr>
          <w:rFonts w:hint="eastAsia" w:ascii="宋体" w:eastAsia="宋体" w:cs="宋体"/>
        </w:rPr>
        <w:t>）有关不合格的描述；</w:t>
      </w:r>
      <w:r>
        <w:rPr>
          <w:rFonts w:ascii="宋体" w:eastAsia="宋体" w:cs="宋体"/>
        </w:rPr>
        <w:t xml:space="preserve"> </w:t>
      </w:r>
    </w:p>
    <w:p>
      <w:pPr>
        <w:pStyle w:val="104"/>
        <w:rPr>
          <w:rFonts w:ascii="宋体" w:eastAsia="宋体" w:cs="宋体"/>
        </w:rPr>
      </w:pPr>
      <w:r>
        <w:rPr>
          <w:rFonts w:ascii="宋体" w:eastAsia="宋体" w:cs="宋体"/>
        </w:rPr>
        <w:t>b</w:t>
      </w:r>
      <w:r>
        <w:rPr>
          <w:rFonts w:hint="eastAsia" w:ascii="宋体" w:eastAsia="宋体" w:cs="宋体"/>
        </w:rPr>
        <w:t>）所采取措施的描述；</w:t>
      </w:r>
      <w:r>
        <w:rPr>
          <w:rFonts w:ascii="宋体" w:eastAsia="宋体" w:cs="宋体"/>
        </w:rPr>
        <w:t xml:space="preserve"> </w:t>
      </w:r>
    </w:p>
    <w:p>
      <w:pPr>
        <w:pStyle w:val="104"/>
        <w:rPr>
          <w:rFonts w:ascii="宋体" w:eastAsia="宋体" w:cs="宋体"/>
        </w:rPr>
      </w:pPr>
      <w:r>
        <w:rPr>
          <w:rFonts w:ascii="宋体" w:eastAsia="宋体" w:cs="宋体"/>
        </w:rPr>
        <w:t>c</w:t>
      </w:r>
      <w:r>
        <w:rPr>
          <w:rFonts w:hint="eastAsia" w:ascii="宋体" w:eastAsia="宋体" w:cs="宋体"/>
        </w:rPr>
        <w:t>）获得让步的描述；</w:t>
      </w:r>
      <w:r>
        <w:rPr>
          <w:rFonts w:ascii="宋体" w:eastAsia="宋体" w:cs="宋体"/>
        </w:rPr>
        <w:t xml:space="preserve"> </w:t>
      </w:r>
    </w:p>
    <w:p>
      <w:pPr>
        <w:spacing w:line="360" w:lineRule="auto"/>
        <w:rPr>
          <w:rFonts w:hint="eastAsia" w:ascii="宋体" w:cs="宋体"/>
          <w:szCs w:val="24"/>
          <w:lang w:eastAsia="zh-CN"/>
        </w:rPr>
      </w:pPr>
      <w:r>
        <w:rPr>
          <w:rFonts w:ascii="宋体" w:cs="宋体"/>
          <w:szCs w:val="24"/>
        </w:rPr>
        <w:t>d</w:t>
      </w:r>
      <w:r>
        <w:rPr>
          <w:rFonts w:hint="eastAsia" w:ascii="宋体" w:cs="宋体"/>
          <w:szCs w:val="24"/>
        </w:rPr>
        <w:t>）处置不合格的授权标识。</w:t>
      </w:r>
    </w:p>
    <w:p>
      <w:pPr>
        <w:spacing w:line="360" w:lineRule="auto"/>
        <w:rPr>
          <w:rFonts w:ascii="宋体" w:hAnsi="宋体"/>
          <w:b/>
        </w:rPr>
      </w:pPr>
      <w:r>
        <w:rPr>
          <w:rFonts w:ascii="宋体" w:cs="宋体"/>
          <w:szCs w:val="24"/>
        </w:rPr>
        <w:t xml:space="preserve"> </w:t>
      </w:r>
      <w:r>
        <w:rPr>
          <w:rFonts w:hint="eastAsia" w:ascii="宋体" w:hAnsi="宋体"/>
          <w:b/>
          <w:lang w:eastAsia="zh-CN"/>
        </w:rPr>
        <w:t>9绩效评价</w:t>
      </w:r>
    </w:p>
    <w:p>
      <w:pPr>
        <w:spacing w:line="360" w:lineRule="auto"/>
        <w:rPr>
          <w:rFonts w:hint="eastAsia" w:ascii="宋体" w:hAnsi="宋体"/>
          <w:b/>
        </w:rPr>
      </w:pPr>
      <w:r>
        <w:rPr>
          <w:rFonts w:hint="eastAsia" w:ascii="宋体" w:hAnsi="宋体"/>
          <w:b/>
        </w:rPr>
        <w:t>9.1 监视、测量、分析和评价</w:t>
      </w:r>
    </w:p>
    <w:p>
      <w:pPr>
        <w:spacing w:line="360" w:lineRule="auto"/>
        <w:rPr>
          <w:rFonts w:hint="eastAsia" w:ascii="宋体" w:hAnsi="宋体"/>
          <w:b/>
        </w:rPr>
      </w:pPr>
      <w:r>
        <w:rPr>
          <w:rFonts w:hint="eastAsia" w:ascii="宋体" w:hAnsi="宋体"/>
          <w:b/>
        </w:rPr>
        <w:t>9.1.1总则</w:t>
      </w:r>
    </w:p>
    <w:p>
      <w:pPr>
        <w:spacing w:line="360" w:lineRule="auto"/>
        <w:rPr>
          <w:rFonts w:hint="eastAsia" w:ascii="宋体" w:hAnsi="宋体"/>
          <w:bCs/>
        </w:rPr>
      </w:pPr>
      <w:r>
        <w:rPr>
          <w:rFonts w:hint="eastAsia" w:ascii="宋体" w:hAnsi="宋体"/>
          <w:bCs/>
        </w:rPr>
        <w:t>本公司应考虑已确定的风险和机遇，应：</w:t>
      </w:r>
    </w:p>
    <w:p>
      <w:pPr>
        <w:spacing w:line="360" w:lineRule="auto"/>
        <w:rPr>
          <w:rFonts w:hint="eastAsia" w:ascii="宋体" w:hAnsi="宋体"/>
          <w:bCs/>
        </w:rPr>
      </w:pPr>
      <w:r>
        <w:rPr>
          <w:rFonts w:hint="eastAsia" w:ascii="宋体" w:hAnsi="宋体"/>
          <w:bCs/>
        </w:rPr>
        <w:t>a)确定监视和测量的对象,以便:</w:t>
      </w:r>
    </w:p>
    <w:p>
      <w:pPr>
        <w:spacing w:line="360" w:lineRule="auto"/>
        <w:rPr>
          <w:rFonts w:hint="eastAsia" w:ascii="宋体" w:hAnsi="宋体"/>
          <w:bCs/>
        </w:rPr>
      </w:pPr>
      <w:r>
        <w:rPr>
          <w:rFonts w:hint="eastAsia" w:ascii="宋体" w:hAnsi="宋体"/>
          <w:bCs/>
        </w:rPr>
        <w:t>-证实产品和服务的符合性</w:t>
      </w:r>
    </w:p>
    <w:p>
      <w:pPr>
        <w:spacing w:line="360" w:lineRule="auto"/>
        <w:rPr>
          <w:rFonts w:hint="eastAsia" w:ascii="宋体" w:hAnsi="宋体"/>
          <w:bCs/>
        </w:rPr>
      </w:pPr>
      <w:r>
        <w:rPr>
          <w:rFonts w:hint="eastAsia" w:ascii="宋体" w:hAnsi="宋体"/>
          <w:bCs/>
        </w:rPr>
        <w:t>-评价过程绩效</w:t>
      </w:r>
      <w:r>
        <w:rPr>
          <w:rFonts w:hint="eastAsia" w:ascii="宋体" w:hAnsi="宋体"/>
          <w:bCs/>
          <w:lang w:eastAsia="zh-CN"/>
        </w:rPr>
        <w:t xml:space="preserve"> </w:t>
      </w:r>
    </w:p>
    <w:p>
      <w:pPr>
        <w:spacing w:line="360" w:lineRule="auto"/>
        <w:rPr>
          <w:rFonts w:hint="eastAsia" w:ascii="宋体" w:hAnsi="宋体"/>
          <w:bCs/>
        </w:rPr>
      </w:pPr>
      <w:r>
        <w:rPr>
          <w:rFonts w:hint="eastAsia" w:ascii="宋体" w:hAnsi="宋体"/>
          <w:bCs/>
        </w:rPr>
        <w:t>-确保质量管理体系的符合性和有效性</w:t>
      </w:r>
    </w:p>
    <w:p>
      <w:pPr>
        <w:spacing w:line="360" w:lineRule="auto"/>
        <w:rPr>
          <w:rFonts w:hint="eastAsia" w:ascii="宋体" w:hAnsi="宋体"/>
          <w:bCs/>
        </w:rPr>
      </w:pPr>
      <w:r>
        <w:rPr>
          <w:rFonts w:hint="eastAsia" w:ascii="宋体" w:hAnsi="宋体"/>
          <w:bCs/>
        </w:rPr>
        <w:t>-评价顾客满意度;</w:t>
      </w:r>
    </w:p>
    <w:p>
      <w:pPr>
        <w:spacing w:line="360" w:lineRule="auto"/>
        <w:rPr>
          <w:rFonts w:hint="eastAsia" w:ascii="宋体" w:hAnsi="宋体"/>
          <w:bCs/>
        </w:rPr>
      </w:pPr>
      <w:r>
        <w:rPr>
          <w:rFonts w:hint="eastAsia" w:ascii="宋体" w:hAnsi="宋体"/>
          <w:bCs/>
        </w:rPr>
        <w:t>b)评价外部供方的业绩</w:t>
      </w:r>
      <w:r>
        <w:rPr>
          <w:rFonts w:hint="eastAsia" w:ascii="宋体" w:hAnsi="宋体"/>
          <w:bCs/>
          <w:lang w:eastAsia="zh-CN"/>
        </w:rPr>
        <w:t xml:space="preserve"> </w:t>
      </w:r>
    </w:p>
    <w:p>
      <w:pPr>
        <w:spacing w:line="360" w:lineRule="auto"/>
        <w:rPr>
          <w:rFonts w:hint="eastAsia" w:ascii="宋体" w:hAnsi="宋体"/>
          <w:bCs/>
        </w:rPr>
      </w:pPr>
      <w:r>
        <w:rPr>
          <w:rFonts w:hint="eastAsia" w:ascii="宋体" w:hAnsi="宋体"/>
          <w:bCs/>
        </w:rPr>
        <w:t>c)确定监视、测量</w:t>
      </w:r>
      <w:r>
        <w:rPr>
          <w:rFonts w:hint="eastAsia" w:ascii="宋体" w:hAnsi="宋体"/>
          <w:bCs/>
          <w:lang w:eastAsia="zh-CN"/>
        </w:rPr>
        <w:t>、</w:t>
      </w:r>
      <w:r>
        <w:rPr>
          <w:rFonts w:hint="eastAsia" w:ascii="宋体" w:hAnsi="宋体"/>
          <w:bCs/>
        </w:rPr>
        <w:t>分析和评价的方法,以确保结果可行；</w:t>
      </w:r>
    </w:p>
    <w:p>
      <w:pPr>
        <w:spacing w:line="360" w:lineRule="auto"/>
        <w:rPr>
          <w:rFonts w:hint="eastAsia" w:ascii="宋体" w:hAnsi="宋体"/>
          <w:bCs/>
        </w:rPr>
      </w:pPr>
      <w:r>
        <w:rPr>
          <w:rFonts w:hint="eastAsia" w:ascii="宋体" w:hAnsi="宋体"/>
          <w:bCs/>
        </w:rPr>
        <w:t>d)确定监测和测量的时机;</w:t>
      </w:r>
      <w:r>
        <w:rPr>
          <w:rFonts w:hint="eastAsia" w:ascii="宋体" w:hAnsi="宋体"/>
          <w:bCs/>
        </w:rPr>
        <w:tab/>
      </w:r>
    </w:p>
    <w:p>
      <w:pPr>
        <w:spacing w:line="360" w:lineRule="auto"/>
        <w:rPr>
          <w:rFonts w:hint="eastAsia" w:ascii="宋体" w:hAnsi="宋体"/>
          <w:bCs/>
        </w:rPr>
      </w:pPr>
      <w:r>
        <w:rPr>
          <w:rFonts w:hint="eastAsia" w:ascii="宋体" w:hAnsi="宋体"/>
          <w:bCs/>
        </w:rPr>
        <w:t>e）确定对监测和测量结果进行分析和评价的时候；</w:t>
      </w:r>
    </w:p>
    <w:p>
      <w:pPr>
        <w:spacing w:line="360" w:lineRule="auto"/>
        <w:rPr>
          <w:rFonts w:hint="eastAsia" w:ascii="宋体" w:hAnsi="宋体"/>
          <w:bCs/>
        </w:rPr>
      </w:pPr>
      <w:r>
        <w:rPr>
          <w:rFonts w:hint="eastAsia" w:ascii="宋体" w:hAnsi="宋体"/>
          <w:bCs/>
        </w:rPr>
        <w:t>f)确定所需的质量管理体系绩效指标；</w:t>
      </w:r>
    </w:p>
    <w:p>
      <w:pPr>
        <w:spacing w:line="360" w:lineRule="auto"/>
        <w:rPr>
          <w:rFonts w:hint="eastAsia" w:ascii="宋体" w:hAnsi="宋体"/>
          <w:bCs/>
        </w:rPr>
      </w:pPr>
      <w:r>
        <w:rPr>
          <w:rFonts w:hint="eastAsia" w:ascii="宋体" w:hAnsi="宋体"/>
          <w:bCs/>
        </w:rPr>
        <w:t>本公司应建立过程，以确保监视和测量活动与监视和测量的要求相一致的方式实施。</w:t>
      </w:r>
    </w:p>
    <w:p>
      <w:pPr>
        <w:spacing w:line="360" w:lineRule="auto"/>
        <w:rPr>
          <w:rFonts w:hint="eastAsia" w:ascii="宋体" w:hAnsi="宋体"/>
          <w:bCs/>
        </w:rPr>
      </w:pPr>
      <w:r>
        <w:rPr>
          <w:rFonts w:hint="eastAsia" w:ascii="宋体" w:hAnsi="宋体"/>
          <w:bCs/>
        </w:rPr>
        <w:t>本公司应评价质量绩效和质量管理体系的有效性。</w:t>
      </w:r>
    </w:p>
    <w:p>
      <w:pPr>
        <w:spacing w:line="360" w:lineRule="auto"/>
        <w:rPr>
          <w:rFonts w:ascii="宋体" w:hAnsi="宋体"/>
          <w:b/>
        </w:rPr>
      </w:pPr>
      <w:r>
        <w:rPr>
          <w:rFonts w:hint="eastAsia" w:ascii="宋体" w:hAnsi="宋体"/>
          <w:b/>
          <w:lang w:eastAsia="zh-CN"/>
        </w:rPr>
        <w:t>9</w:t>
      </w:r>
      <w:r>
        <w:rPr>
          <w:rFonts w:ascii="宋体" w:hAnsi="宋体"/>
          <w:b/>
        </w:rPr>
        <w:t>.</w:t>
      </w:r>
      <w:r>
        <w:rPr>
          <w:rFonts w:hint="eastAsia" w:ascii="宋体" w:hAnsi="宋体"/>
          <w:b/>
          <w:lang w:eastAsia="zh-CN"/>
        </w:rPr>
        <w:t>1</w:t>
      </w:r>
      <w:r>
        <w:rPr>
          <w:rFonts w:ascii="宋体" w:hAnsi="宋体"/>
          <w:b/>
        </w:rPr>
        <w:t>.</w:t>
      </w:r>
      <w:r>
        <w:rPr>
          <w:rFonts w:hint="eastAsia" w:ascii="宋体" w:hAnsi="宋体"/>
          <w:b/>
          <w:lang w:eastAsia="zh-CN"/>
        </w:rPr>
        <w:t>2</w:t>
      </w:r>
      <w:r>
        <w:rPr>
          <w:rFonts w:hint="eastAsia" w:ascii="宋体" w:hAnsi="宋体"/>
          <w:b/>
        </w:rPr>
        <w:t>顾客满意</w:t>
      </w:r>
    </w:p>
    <w:p>
      <w:pPr>
        <w:spacing w:line="360" w:lineRule="auto"/>
        <w:ind w:firstLine="480" w:firstLineChars="200"/>
        <w:rPr>
          <w:rFonts w:ascii="宋体" w:hAnsi="宋体"/>
        </w:rPr>
      </w:pPr>
      <w:r>
        <w:rPr>
          <w:rFonts w:hint="eastAsia" w:ascii="宋体" w:hAnsi="宋体"/>
        </w:rPr>
        <w:t>业务部应负责监视顾客</w:t>
      </w:r>
      <w:r>
        <w:rPr>
          <w:rFonts w:hint="eastAsia" w:ascii="宋体" w:hAnsi="宋体"/>
          <w:lang w:eastAsia="zh-CN"/>
        </w:rPr>
        <w:t>反馈、感受、意见等</w:t>
      </w:r>
      <w:r>
        <w:rPr>
          <w:rFonts w:hint="eastAsia" w:ascii="宋体" w:hAnsi="宋体"/>
        </w:rPr>
        <w:t>信息，将其作为质量管理体系有效性的一种度量，并充分加以利用。</w:t>
      </w:r>
    </w:p>
    <w:p>
      <w:pPr>
        <w:spacing w:line="360" w:lineRule="auto"/>
        <w:ind w:firstLine="480" w:firstLineChars="200"/>
        <w:rPr>
          <w:rFonts w:hint="eastAsia" w:ascii="宋体" w:hAnsi="宋体"/>
        </w:rPr>
      </w:pPr>
      <w:r>
        <w:rPr>
          <w:rFonts w:hint="eastAsia" w:ascii="宋体" w:hAnsi="宋体"/>
        </w:rPr>
        <w:t>确定获取顾客满意程度的方式及如何利用这些信息进行改进，作为满足顾客需求的测量。</w:t>
      </w:r>
    </w:p>
    <w:p>
      <w:pPr>
        <w:spacing w:line="360" w:lineRule="auto"/>
        <w:rPr>
          <w:rFonts w:ascii="宋体" w:hAnsi="宋体"/>
          <w:b/>
        </w:rPr>
      </w:pPr>
      <w:r>
        <w:rPr>
          <w:rFonts w:hint="eastAsia" w:ascii="宋体" w:hAnsi="宋体"/>
          <w:b/>
          <w:lang w:eastAsia="zh-CN"/>
        </w:rPr>
        <w:t>9</w:t>
      </w:r>
      <w:r>
        <w:rPr>
          <w:rFonts w:ascii="宋体" w:hAnsi="宋体"/>
          <w:b/>
        </w:rPr>
        <w:t>.</w:t>
      </w:r>
      <w:r>
        <w:rPr>
          <w:rFonts w:hint="eastAsia" w:ascii="宋体" w:hAnsi="宋体"/>
          <w:b/>
          <w:lang w:eastAsia="zh-CN"/>
        </w:rPr>
        <w:t>1.3</w:t>
      </w:r>
      <w:r>
        <w:rPr>
          <w:rFonts w:hint="eastAsia" w:ascii="宋体" w:hAnsi="宋体"/>
          <w:b/>
        </w:rPr>
        <w:t>数据分析</w:t>
      </w:r>
      <w:r>
        <w:rPr>
          <w:rFonts w:hint="eastAsia" w:ascii="宋体" w:hAnsi="宋体"/>
          <w:b/>
          <w:lang w:eastAsia="zh-CN"/>
        </w:rPr>
        <w:t>与评价</w:t>
      </w:r>
    </w:p>
    <w:p>
      <w:pPr>
        <w:spacing w:line="360" w:lineRule="auto"/>
        <w:rPr>
          <w:rFonts w:ascii="宋体" w:hAnsi="宋体"/>
        </w:rPr>
      </w:pPr>
      <w:r>
        <w:rPr>
          <w:rFonts w:hint="eastAsia" w:ascii="宋体" w:hAnsi="宋体"/>
        </w:rPr>
        <w:t>为判定本公司建立的质量管理体系的适宜性和有效性</w:t>
      </w:r>
      <w:r>
        <w:rPr>
          <w:rFonts w:ascii="宋体" w:hAnsi="宋体"/>
        </w:rPr>
        <w:t>,</w:t>
      </w:r>
      <w:r>
        <w:rPr>
          <w:rFonts w:hint="eastAsia" w:ascii="宋体" w:hAnsi="宋体"/>
        </w:rPr>
        <w:t>以及识别持续改进质量管理体系有效性的机会，本公司确定、收集而且分析与产品、过程及质量管理体系有关的数据，包括对他们进行监视和测量结果方面的数据。</w:t>
      </w:r>
    </w:p>
    <w:p>
      <w:pPr>
        <w:spacing w:line="360" w:lineRule="auto"/>
        <w:rPr>
          <w:rFonts w:ascii="宋体" w:hAnsi="宋体"/>
        </w:rPr>
      </w:pPr>
      <w:r>
        <w:rPr>
          <w:rFonts w:hint="eastAsia" w:ascii="宋体" w:hAnsi="宋体"/>
        </w:rPr>
        <w:t>收集的内容、渠道和方法包括：</w:t>
      </w:r>
    </w:p>
    <w:p>
      <w:pPr>
        <w:spacing w:line="360" w:lineRule="auto"/>
        <w:rPr>
          <w:rFonts w:ascii="宋体" w:hAnsi="宋体"/>
        </w:rPr>
      </w:pPr>
      <w:r>
        <w:rPr>
          <w:rFonts w:ascii="宋体" w:hAnsi="宋体"/>
        </w:rPr>
        <w:t>a)</w:t>
      </w:r>
      <w:r>
        <w:rPr>
          <w:rFonts w:hint="eastAsia" w:ascii="宋体" w:hAnsi="宋体"/>
        </w:rPr>
        <w:t>顾客满意与不满意的程度；</w:t>
      </w:r>
    </w:p>
    <w:p>
      <w:pPr>
        <w:spacing w:line="360" w:lineRule="auto"/>
        <w:rPr>
          <w:rFonts w:ascii="宋体" w:hAnsi="宋体"/>
        </w:rPr>
      </w:pPr>
      <w:r>
        <w:rPr>
          <w:rFonts w:ascii="宋体" w:hAnsi="宋体"/>
        </w:rPr>
        <w:t>b)</w:t>
      </w:r>
      <w:r>
        <w:rPr>
          <w:rFonts w:hint="eastAsia" w:ascii="宋体" w:hAnsi="宋体"/>
        </w:rPr>
        <w:t>与产品要求的符合程度；</w:t>
      </w:r>
    </w:p>
    <w:p>
      <w:pPr>
        <w:spacing w:line="360" w:lineRule="auto"/>
        <w:rPr>
          <w:rFonts w:ascii="宋体" w:hAnsi="宋体"/>
        </w:rPr>
      </w:pPr>
      <w:r>
        <w:rPr>
          <w:rFonts w:ascii="宋体" w:hAnsi="宋体"/>
        </w:rPr>
        <w:t>c)</w:t>
      </w:r>
      <w:r>
        <w:rPr>
          <w:rFonts w:hint="eastAsia" w:ascii="宋体" w:hAnsi="宋体"/>
        </w:rPr>
        <w:t>质量管理体系过程变化的趋势，以及采取预防措施的机会；</w:t>
      </w:r>
    </w:p>
    <w:p>
      <w:pPr>
        <w:spacing w:line="360" w:lineRule="auto"/>
        <w:rPr>
          <w:rFonts w:ascii="宋体" w:hAnsi="宋体"/>
        </w:rPr>
      </w:pPr>
      <w:r>
        <w:rPr>
          <w:rFonts w:ascii="宋体" w:hAnsi="宋体"/>
        </w:rPr>
        <w:t>d)</w:t>
      </w:r>
      <w:r>
        <w:rPr>
          <w:rFonts w:hint="eastAsia" w:ascii="宋体" w:hAnsi="宋体"/>
        </w:rPr>
        <w:t>产品特性变化的趋势，以及采取预防措施的机会；</w:t>
      </w:r>
    </w:p>
    <w:p>
      <w:pPr>
        <w:spacing w:line="360" w:lineRule="auto"/>
        <w:rPr>
          <w:rFonts w:hint="eastAsia" w:ascii="宋体" w:hAnsi="宋体"/>
        </w:rPr>
      </w:pPr>
      <w:r>
        <w:rPr>
          <w:rFonts w:ascii="宋体" w:hAnsi="宋体"/>
        </w:rPr>
        <w:t>e)</w:t>
      </w:r>
      <w:r>
        <w:rPr>
          <w:rFonts w:hint="eastAsia" w:ascii="宋体" w:hAnsi="宋体"/>
        </w:rPr>
        <w:t>涉及与供方的有关信息。</w:t>
      </w:r>
    </w:p>
    <w:p>
      <w:pPr>
        <w:spacing w:line="360" w:lineRule="auto"/>
        <w:rPr>
          <w:rFonts w:ascii="宋体" w:hAnsi="宋体"/>
          <w:b/>
        </w:rPr>
      </w:pPr>
      <w:r>
        <w:rPr>
          <w:rFonts w:hint="eastAsia" w:ascii="宋体" w:hAnsi="宋体"/>
          <w:b/>
          <w:lang w:eastAsia="zh-CN"/>
        </w:rPr>
        <w:t>9</w:t>
      </w:r>
      <w:r>
        <w:rPr>
          <w:rFonts w:ascii="宋体" w:hAnsi="宋体"/>
          <w:b/>
        </w:rPr>
        <w:t>.2</w:t>
      </w:r>
      <w:r>
        <w:rPr>
          <w:rFonts w:hint="eastAsia" w:ascii="宋体" w:hAnsi="宋体"/>
          <w:b/>
        </w:rPr>
        <w:t>内部审核</w:t>
      </w:r>
    </w:p>
    <w:p>
      <w:pPr>
        <w:spacing w:line="360" w:lineRule="auto"/>
        <w:rPr>
          <w:rFonts w:ascii="宋体" w:hAnsi="宋体"/>
        </w:rPr>
      </w:pPr>
      <w:r>
        <w:rPr>
          <w:rFonts w:hint="eastAsia" w:ascii="宋体" w:hAnsi="宋体"/>
        </w:rPr>
        <w:t>1)本公司制订《内部审核控制程序》，并定期开展内部审核，以确定质量管理体系是否：</w:t>
      </w:r>
    </w:p>
    <w:p>
      <w:pPr>
        <w:spacing w:line="360" w:lineRule="auto"/>
        <w:rPr>
          <w:rFonts w:ascii="宋体" w:hAnsi="宋体"/>
        </w:rPr>
      </w:pPr>
      <w:r>
        <w:rPr>
          <w:rFonts w:ascii="宋体" w:hAnsi="宋体"/>
        </w:rPr>
        <w:t>a</w:t>
      </w:r>
      <w:r>
        <w:rPr>
          <w:rFonts w:hint="eastAsia" w:ascii="宋体" w:hAnsi="宋体"/>
        </w:rPr>
        <w:t>）符合相关法律法规要求；</w:t>
      </w:r>
    </w:p>
    <w:p>
      <w:pPr>
        <w:spacing w:line="360" w:lineRule="auto"/>
        <w:rPr>
          <w:rFonts w:ascii="宋体" w:hAnsi="宋体"/>
        </w:rPr>
      </w:pPr>
      <w:r>
        <w:rPr>
          <w:rFonts w:ascii="宋体" w:hAnsi="宋体"/>
        </w:rPr>
        <w:t>b</w:t>
      </w:r>
      <w:r>
        <w:rPr>
          <w:rFonts w:hint="eastAsia" w:ascii="宋体" w:hAnsi="宋体"/>
        </w:rPr>
        <w:t>）符合顾客要求；</w:t>
      </w:r>
    </w:p>
    <w:p>
      <w:pPr>
        <w:spacing w:line="360" w:lineRule="auto"/>
        <w:rPr>
          <w:rFonts w:ascii="宋体" w:hAnsi="宋体"/>
        </w:rPr>
      </w:pPr>
      <w:r>
        <w:rPr>
          <w:rFonts w:ascii="宋体" w:hAnsi="宋体"/>
        </w:rPr>
        <w:t>c</w:t>
      </w:r>
      <w:r>
        <w:rPr>
          <w:rFonts w:hint="eastAsia" w:ascii="宋体" w:hAnsi="宋体"/>
        </w:rPr>
        <w:t>）符合策划的安排</w:t>
      </w:r>
      <w:r>
        <w:rPr>
          <w:rFonts w:hint="eastAsia" w:ascii="宋体" w:hAnsi="宋体"/>
          <w:lang w:eastAsia="zh-CN"/>
        </w:rPr>
        <w:t>、</w:t>
      </w:r>
      <w:r>
        <w:rPr>
          <w:rFonts w:hint="eastAsia" w:ascii="宋体" w:hAnsi="宋体"/>
        </w:rPr>
        <w:t>标准和本手册的要求；</w:t>
      </w:r>
    </w:p>
    <w:p>
      <w:pPr>
        <w:spacing w:line="360" w:lineRule="auto"/>
        <w:rPr>
          <w:rFonts w:ascii="宋体" w:hAnsi="宋体"/>
        </w:rPr>
      </w:pPr>
      <w:r>
        <w:rPr>
          <w:rFonts w:ascii="宋体" w:hAnsi="宋体"/>
        </w:rPr>
        <w:t>d</w:t>
      </w:r>
      <w:r>
        <w:rPr>
          <w:rFonts w:hint="eastAsia" w:ascii="宋体" w:hAnsi="宋体"/>
        </w:rPr>
        <w:t>）得到有效实施和保持。</w:t>
      </w:r>
    </w:p>
    <w:p>
      <w:pPr>
        <w:spacing w:line="360" w:lineRule="auto"/>
        <w:rPr>
          <w:rFonts w:ascii="宋体" w:hAnsi="宋体"/>
        </w:rPr>
      </w:pPr>
      <w:r>
        <w:rPr>
          <w:rFonts w:hint="eastAsia" w:ascii="宋体" w:hAnsi="宋体"/>
        </w:rPr>
        <w:t>2)确定审核的依据、目的、范围、、频次和方法；</w:t>
      </w:r>
    </w:p>
    <w:p>
      <w:pPr>
        <w:spacing w:line="360" w:lineRule="auto"/>
        <w:rPr>
          <w:rFonts w:ascii="宋体" w:hAnsi="宋体"/>
        </w:rPr>
      </w:pPr>
      <w:r>
        <w:rPr>
          <w:rFonts w:hint="eastAsia" w:ascii="宋体" w:hAnsi="宋体"/>
        </w:rPr>
        <w:t>3)以《年度审核计划》及《内部审核计划》安排进行；</w:t>
      </w:r>
    </w:p>
    <w:p>
      <w:pPr>
        <w:spacing w:line="360" w:lineRule="auto"/>
        <w:rPr>
          <w:rFonts w:ascii="宋体" w:hAnsi="宋体"/>
        </w:rPr>
      </w:pPr>
      <w:r>
        <w:rPr>
          <w:rFonts w:hint="eastAsia" w:ascii="宋体" w:hAnsi="宋体"/>
        </w:rPr>
        <w:t>4)每次审核时应特别关注上次审核的结果；</w:t>
      </w:r>
    </w:p>
    <w:p>
      <w:pPr>
        <w:spacing w:line="360" w:lineRule="auto"/>
        <w:rPr>
          <w:rFonts w:hint="eastAsia" w:ascii="宋体" w:hAnsi="宋体"/>
        </w:rPr>
      </w:pPr>
      <w:r>
        <w:rPr>
          <w:rFonts w:hint="eastAsia" w:ascii="宋体" w:hAnsi="宋体"/>
        </w:rPr>
        <w:t>5)领导层可安排临时的审核计划。</w:t>
      </w:r>
    </w:p>
    <w:p>
      <w:pPr>
        <w:spacing w:line="360" w:lineRule="auto"/>
        <w:rPr>
          <w:rFonts w:ascii="宋体" w:hAnsi="宋体"/>
        </w:rPr>
      </w:pPr>
      <w:r>
        <w:rPr>
          <w:rFonts w:hint="eastAsia" w:ascii="宋体" w:hAnsi="宋体"/>
        </w:rPr>
        <w:t>内审员应：</w:t>
      </w:r>
      <w:r>
        <w:rPr>
          <w:rFonts w:ascii="宋体" w:hAnsi="宋体"/>
        </w:rPr>
        <w:t xml:space="preserve"> </w:t>
      </w:r>
      <w:r>
        <w:rPr>
          <w:rFonts w:hint="eastAsia" w:ascii="宋体" w:hAnsi="宋体"/>
        </w:rPr>
        <w:t xml:space="preserve">                     </w:t>
      </w:r>
    </w:p>
    <w:p>
      <w:pPr>
        <w:spacing w:line="360" w:lineRule="auto"/>
        <w:rPr>
          <w:rFonts w:ascii="宋体" w:hAnsi="宋体"/>
        </w:rPr>
      </w:pPr>
      <w:r>
        <w:rPr>
          <w:rFonts w:hint="eastAsia" w:ascii="宋体" w:hAnsi="宋体"/>
        </w:rPr>
        <w:t>保持客观、独立及公正；</w:t>
      </w:r>
      <w:r>
        <w:rPr>
          <w:rFonts w:ascii="宋体" w:hAnsi="宋体"/>
        </w:rPr>
        <w:t xml:space="preserve"> </w:t>
      </w:r>
      <w:r>
        <w:rPr>
          <w:rFonts w:hint="eastAsia" w:ascii="宋体" w:hAnsi="宋体"/>
        </w:rPr>
        <w:t xml:space="preserve">   </w:t>
      </w:r>
    </w:p>
    <w:p>
      <w:pPr>
        <w:spacing w:line="360" w:lineRule="auto"/>
        <w:rPr>
          <w:rFonts w:ascii="宋体" w:hAnsi="宋体"/>
        </w:rPr>
      </w:pPr>
      <w:r>
        <w:rPr>
          <w:rFonts w:hint="eastAsia" w:ascii="宋体" w:hAnsi="宋体"/>
        </w:rPr>
        <w:t>依据程序文件进行；</w:t>
      </w:r>
      <w:r>
        <w:rPr>
          <w:rFonts w:ascii="宋体" w:hAnsi="宋体"/>
        </w:rPr>
        <w:t xml:space="preserve"> </w:t>
      </w:r>
      <w:r>
        <w:rPr>
          <w:rFonts w:hint="eastAsia" w:ascii="宋体" w:hAnsi="宋体"/>
        </w:rPr>
        <w:t xml:space="preserve">       </w:t>
      </w:r>
    </w:p>
    <w:p>
      <w:pPr>
        <w:spacing w:line="360" w:lineRule="auto"/>
        <w:rPr>
          <w:rFonts w:hint="eastAsia" w:ascii="宋体" w:hAnsi="宋体"/>
        </w:rPr>
      </w:pPr>
      <w:r>
        <w:rPr>
          <w:rFonts w:hint="eastAsia" w:ascii="宋体" w:hAnsi="宋体"/>
        </w:rPr>
        <w:t>依据审核计划表进行；</w:t>
      </w:r>
    </w:p>
    <w:p>
      <w:pPr>
        <w:spacing w:line="360" w:lineRule="auto"/>
        <w:rPr>
          <w:rFonts w:hint="eastAsia" w:ascii="宋体" w:hAnsi="宋体"/>
        </w:rPr>
      </w:pPr>
      <w:r>
        <w:rPr>
          <w:rFonts w:hint="eastAsia" w:ascii="宋体" w:hAnsi="宋体"/>
        </w:rPr>
        <w:t>搜集客观证据并进行记录；</w:t>
      </w:r>
      <w:r>
        <w:rPr>
          <w:rFonts w:ascii="宋体" w:hAnsi="宋体"/>
        </w:rPr>
        <w:t xml:space="preserve"> </w:t>
      </w:r>
    </w:p>
    <w:p>
      <w:pPr>
        <w:spacing w:line="360" w:lineRule="auto"/>
        <w:rPr>
          <w:rFonts w:ascii="宋体" w:hAnsi="宋体"/>
        </w:rPr>
      </w:pPr>
      <w:r>
        <w:rPr>
          <w:rFonts w:hint="eastAsia" w:ascii="宋体" w:hAnsi="宋体"/>
        </w:rPr>
        <w:t>识别不合格并进行确认。</w:t>
      </w:r>
      <w:r>
        <w:rPr>
          <w:rFonts w:ascii="宋体" w:hAnsi="宋体"/>
        </w:rPr>
        <w:t xml:space="preserve"> </w:t>
      </w:r>
    </w:p>
    <w:p>
      <w:pPr>
        <w:spacing w:line="360" w:lineRule="auto"/>
        <w:rPr>
          <w:rFonts w:hint="eastAsia" w:ascii="宋体" w:hAnsi="宋体"/>
        </w:rPr>
      </w:pPr>
      <w:r>
        <w:rPr>
          <w:rFonts w:hint="eastAsia" w:ascii="宋体" w:hAnsi="宋体"/>
        </w:rPr>
        <w:t>备注：不得审核自己的工作。</w:t>
      </w:r>
    </w:p>
    <w:p>
      <w:pPr>
        <w:spacing w:line="360" w:lineRule="auto"/>
        <w:rPr>
          <w:rFonts w:hint="eastAsia" w:ascii="宋体" w:hAnsi="宋体"/>
        </w:rPr>
      </w:pPr>
      <w:r>
        <w:rPr>
          <w:rFonts w:hint="eastAsia" w:ascii="宋体" w:hAnsi="宋体"/>
        </w:rPr>
        <w:t>审核结果：</w:t>
      </w:r>
    </w:p>
    <w:p>
      <w:pPr>
        <w:spacing w:line="360" w:lineRule="auto"/>
        <w:rPr>
          <w:rFonts w:hint="eastAsia" w:ascii="宋体" w:hAnsi="宋体"/>
        </w:rPr>
      </w:pPr>
      <w:r>
        <w:rPr>
          <w:rFonts w:hint="eastAsia" w:ascii="宋体" w:hAnsi="宋体"/>
        </w:rPr>
        <w:t>进行记录；</w:t>
      </w:r>
    </w:p>
    <w:p>
      <w:pPr>
        <w:spacing w:line="360" w:lineRule="auto"/>
        <w:rPr>
          <w:rFonts w:hint="eastAsia" w:ascii="宋体" w:hAnsi="宋体"/>
        </w:rPr>
      </w:pPr>
      <w:r>
        <w:rPr>
          <w:rFonts w:hint="eastAsia" w:ascii="宋体" w:hAnsi="宋体"/>
        </w:rPr>
        <w:t>填写《不符合项报告》；</w:t>
      </w:r>
    </w:p>
    <w:p>
      <w:pPr>
        <w:spacing w:line="360" w:lineRule="auto"/>
        <w:rPr>
          <w:rFonts w:hint="eastAsia" w:ascii="宋体" w:hAnsi="宋体"/>
        </w:rPr>
      </w:pPr>
      <w:r>
        <w:rPr>
          <w:rFonts w:hint="eastAsia" w:ascii="宋体" w:hAnsi="宋体"/>
        </w:rPr>
        <w:t>责任部门对不符合尽快采取措施；</w:t>
      </w:r>
    </w:p>
    <w:p>
      <w:pPr>
        <w:spacing w:line="360" w:lineRule="auto"/>
        <w:rPr>
          <w:rFonts w:hint="eastAsia" w:ascii="宋体" w:hAnsi="宋体"/>
        </w:rPr>
      </w:pPr>
      <w:r>
        <w:rPr>
          <w:rFonts w:hint="eastAsia" w:ascii="宋体" w:hAnsi="宋体"/>
        </w:rPr>
        <w:t>对措施实施跟踪验证直至关闭；</w:t>
      </w:r>
    </w:p>
    <w:p>
      <w:pPr>
        <w:spacing w:line="360" w:lineRule="auto"/>
        <w:rPr>
          <w:rFonts w:ascii="宋体" w:hAnsi="宋体"/>
        </w:rPr>
      </w:pPr>
      <w:r>
        <w:rPr>
          <w:rFonts w:hint="eastAsia" w:ascii="宋体" w:hAnsi="宋体"/>
        </w:rPr>
        <w:t>编制《内部审核报告》。</w:t>
      </w:r>
    </w:p>
    <w:p>
      <w:pPr>
        <w:spacing w:line="360" w:lineRule="auto"/>
        <w:rPr>
          <w:rFonts w:hint="eastAsia" w:ascii="宋体" w:hAnsi="宋体"/>
        </w:rPr>
      </w:pPr>
      <w:r>
        <w:rPr>
          <w:rFonts w:hint="eastAsia" w:ascii="宋体" w:hAnsi="宋体"/>
        </w:rPr>
        <w:t>内部审核结果应由管理者代表在管理评审时提交评审。关于内部审核，详见《内部审核控制程序》。</w:t>
      </w:r>
    </w:p>
    <w:p>
      <w:pPr>
        <w:spacing w:line="360" w:lineRule="auto"/>
        <w:rPr>
          <w:rFonts w:hint="eastAsia" w:ascii="宋体" w:hAnsi="宋体"/>
          <w:b/>
          <w:bCs/>
          <w:lang w:eastAsia="zh-CN"/>
        </w:rPr>
      </w:pPr>
      <w:r>
        <w:rPr>
          <w:rFonts w:hint="eastAsia" w:ascii="宋体" w:hAnsi="宋体"/>
          <w:b/>
          <w:bCs/>
          <w:lang w:eastAsia="zh-CN"/>
        </w:rPr>
        <w:t>9</w:t>
      </w:r>
      <w:r>
        <w:rPr>
          <w:rFonts w:hint="eastAsia" w:ascii="宋体" w:hAnsi="宋体"/>
          <w:b/>
          <w:bCs/>
        </w:rPr>
        <w:t>.</w:t>
      </w:r>
      <w:r>
        <w:rPr>
          <w:rFonts w:hint="eastAsia" w:ascii="宋体" w:hAnsi="宋体"/>
          <w:b/>
          <w:bCs/>
          <w:lang w:eastAsia="zh-CN"/>
        </w:rPr>
        <w:t>3</w:t>
      </w:r>
      <w:r>
        <w:rPr>
          <w:rFonts w:hint="eastAsia" w:ascii="宋体" w:hAnsi="宋体"/>
          <w:b/>
          <w:bCs/>
        </w:rPr>
        <w:t>管理评审</w:t>
      </w:r>
    </w:p>
    <w:p>
      <w:pPr>
        <w:spacing w:line="360" w:lineRule="auto"/>
        <w:rPr>
          <w:rFonts w:hint="eastAsia" w:ascii="宋体" w:hAnsi="宋体"/>
          <w:b/>
          <w:bCs/>
          <w:lang w:eastAsia="zh-CN"/>
        </w:rPr>
      </w:pPr>
      <w:r>
        <w:rPr>
          <w:rFonts w:hint="eastAsia" w:ascii="宋体" w:hAnsi="宋体"/>
          <w:b/>
          <w:bCs/>
          <w:lang w:eastAsia="zh-CN"/>
        </w:rPr>
        <w:t>9.3.1</w:t>
      </w:r>
    </w:p>
    <w:p>
      <w:pPr>
        <w:spacing w:line="360" w:lineRule="auto"/>
        <w:rPr>
          <w:rFonts w:hint="eastAsia" w:ascii="宋体" w:hAnsi="宋体"/>
        </w:rPr>
      </w:pPr>
      <w:r>
        <w:rPr>
          <w:rFonts w:hint="eastAsia" w:ascii="宋体" w:hAnsi="宋体"/>
        </w:rPr>
        <w:t>本公司建立了《管理评审控制程序》。在一年的间隔时间内，</w:t>
      </w:r>
      <w:r>
        <w:rPr>
          <w:rFonts w:hint="eastAsia" w:ascii="宋体" w:hAnsi="宋体"/>
          <w:lang w:eastAsia="zh-CN"/>
        </w:rPr>
        <w:t>最高管理者</w:t>
      </w:r>
      <w:r>
        <w:rPr>
          <w:rFonts w:hint="eastAsia" w:ascii="宋体" w:hAnsi="宋体"/>
        </w:rPr>
        <w:t>应至少主持一次对本公司质量管理体系的评审，以确保其持续的适宜性、充分性和有效性。管理评审应对本公司的质量管理体系、质量方针和质量目标是否需要更改作出评价，并对管理评审的相关记录应进行保持。</w:t>
      </w:r>
    </w:p>
    <w:p>
      <w:pPr>
        <w:pStyle w:val="104"/>
        <w:rPr>
          <w:rFonts w:ascii="宋体" w:eastAsia="宋体" w:cs="宋体"/>
        </w:rPr>
      </w:pPr>
      <w:r>
        <w:rPr>
          <w:b/>
        </w:rPr>
        <w:t>9</w:t>
      </w:r>
      <w:r>
        <w:rPr>
          <w:rFonts w:ascii="宋体" w:eastAsia="宋体" w:cs="宋体"/>
        </w:rPr>
        <w:t>.3.2</w:t>
      </w:r>
      <w:r>
        <w:rPr>
          <w:rFonts w:hint="eastAsia" w:ascii="宋体" w:eastAsia="宋体" w:cs="宋体"/>
        </w:rPr>
        <w:t>管理评审输入</w:t>
      </w:r>
      <w:r>
        <w:rPr>
          <w:rFonts w:ascii="宋体" w:eastAsia="宋体" w:cs="宋体"/>
        </w:rPr>
        <w:t xml:space="preserve"> </w:t>
      </w:r>
    </w:p>
    <w:p>
      <w:pPr>
        <w:pStyle w:val="104"/>
        <w:rPr>
          <w:rFonts w:ascii="宋体" w:eastAsia="宋体" w:cs="宋体"/>
        </w:rPr>
      </w:pPr>
      <w:r>
        <w:rPr>
          <w:rFonts w:hint="eastAsia" w:ascii="宋体" w:eastAsia="宋体" w:cs="宋体"/>
        </w:rPr>
        <w:t>策划和实施管理评审时应考虑下列内容：</w:t>
      </w:r>
      <w:r>
        <w:rPr>
          <w:rFonts w:ascii="宋体" w:eastAsia="宋体" w:cs="宋体"/>
        </w:rPr>
        <w:t xml:space="preserve"> </w:t>
      </w:r>
    </w:p>
    <w:p>
      <w:pPr>
        <w:pStyle w:val="104"/>
        <w:rPr>
          <w:rFonts w:ascii="宋体" w:eastAsia="宋体" w:cs="宋体"/>
        </w:rPr>
      </w:pPr>
      <w:r>
        <w:rPr>
          <w:rFonts w:ascii="宋体" w:eastAsia="宋体" w:cs="宋体"/>
        </w:rPr>
        <w:t>a</w:t>
      </w:r>
      <w:r>
        <w:rPr>
          <w:rFonts w:hint="eastAsia" w:ascii="宋体" w:eastAsia="宋体" w:cs="宋体"/>
        </w:rPr>
        <w:t>）以往管理评审所采取措施的实施情况；</w:t>
      </w:r>
      <w:r>
        <w:rPr>
          <w:rFonts w:ascii="宋体" w:eastAsia="宋体" w:cs="宋体"/>
        </w:rPr>
        <w:t xml:space="preserve"> </w:t>
      </w:r>
    </w:p>
    <w:p>
      <w:pPr>
        <w:pStyle w:val="104"/>
        <w:rPr>
          <w:rFonts w:ascii="宋体" w:eastAsia="宋体" w:cs="宋体"/>
        </w:rPr>
      </w:pPr>
      <w:r>
        <w:rPr>
          <w:rFonts w:ascii="宋体" w:eastAsia="宋体" w:cs="宋体"/>
        </w:rPr>
        <w:t>b</w:t>
      </w:r>
      <w:r>
        <w:rPr>
          <w:rFonts w:hint="eastAsia" w:ascii="宋体" w:eastAsia="宋体" w:cs="宋体"/>
        </w:rPr>
        <w:t>）与质量管理体系相关的内外部因素的变化；</w:t>
      </w:r>
      <w:r>
        <w:rPr>
          <w:rFonts w:ascii="宋体" w:eastAsia="宋体" w:cs="宋体"/>
        </w:rPr>
        <w:t xml:space="preserve"> </w:t>
      </w:r>
    </w:p>
    <w:p>
      <w:pPr>
        <w:pStyle w:val="104"/>
        <w:rPr>
          <w:rFonts w:ascii="宋体" w:eastAsia="宋体" w:cs="宋体"/>
        </w:rPr>
      </w:pPr>
      <w:r>
        <w:rPr>
          <w:rFonts w:ascii="宋体" w:eastAsia="宋体" w:cs="宋体"/>
        </w:rPr>
        <w:t>c</w:t>
      </w:r>
      <w:r>
        <w:rPr>
          <w:rFonts w:hint="eastAsia" w:ascii="宋体" w:eastAsia="宋体" w:cs="宋体"/>
        </w:rPr>
        <w:t>）有关质量管理体系绩效和有效性的信息，包括下列趋势性信息：</w:t>
      </w:r>
      <w:r>
        <w:rPr>
          <w:rFonts w:ascii="宋体" w:eastAsia="宋体" w:cs="宋体"/>
        </w:rPr>
        <w:t xml:space="preserve"> </w:t>
      </w:r>
    </w:p>
    <w:p>
      <w:pPr>
        <w:pStyle w:val="104"/>
        <w:rPr>
          <w:rFonts w:ascii="宋体" w:eastAsia="宋体" w:cs="宋体"/>
        </w:rPr>
      </w:pPr>
      <w:r>
        <w:rPr>
          <w:rFonts w:ascii="宋体" w:eastAsia="宋体" w:cs="宋体"/>
        </w:rPr>
        <w:t>1</w:t>
      </w:r>
      <w:r>
        <w:rPr>
          <w:rFonts w:hint="eastAsia" w:ascii="宋体" w:eastAsia="宋体" w:cs="宋体"/>
        </w:rPr>
        <w:t>）顾客满意和相关方的反馈；</w:t>
      </w:r>
      <w:r>
        <w:rPr>
          <w:rFonts w:ascii="宋体" w:eastAsia="宋体" w:cs="宋体"/>
        </w:rPr>
        <w:t xml:space="preserve"> </w:t>
      </w:r>
    </w:p>
    <w:p>
      <w:pPr>
        <w:pStyle w:val="104"/>
        <w:rPr>
          <w:rFonts w:ascii="宋体" w:eastAsia="宋体" w:cs="宋体"/>
        </w:rPr>
      </w:pPr>
      <w:r>
        <w:rPr>
          <w:rFonts w:ascii="宋体" w:eastAsia="宋体" w:cs="宋体"/>
        </w:rPr>
        <w:t>2</w:t>
      </w:r>
      <w:r>
        <w:rPr>
          <w:rFonts w:hint="eastAsia" w:ascii="宋体" w:eastAsia="宋体" w:cs="宋体"/>
        </w:rPr>
        <w:t>）质量目标的实现程度；</w:t>
      </w:r>
      <w:r>
        <w:rPr>
          <w:rFonts w:ascii="宋体" w:eastAsia="宋体" w:cs="宋体"/>
        </w:rPr>
        <w:t xml:space="preserve"> </w:t>
      </w:r>
    </w:p>
    <w:p>
      <w:pPr>
        <w:pStyle w:val="104"/>
        <w:rPr>
          <w:rFonts w:ascii="宋体" w:eastAsia="宋体" w:cs="宋体"/>
        </w:rPr>
      </w:pPr>
      <w:r>
        <w:rPr>
          <w:rFonts w:ascii="宋体" w:eastAsia="宋体" w:cs="宋体"/>
        </w:rPr>
        <w:t>3</w:t>
      </w:r>
      <w:r>
        <w:rPr>
          <w:rFonts w:hint="eastAsia" w:ascii="宋体" w:eastAsia="宋体" w:cs="宋体"/>
        </w:rPr>
        <w:t>）过程绩效以及产品和服务的符合性；</w:t>
      </w:r>
      <w:r>
        <w:rPr>
          <w:rFonts w:ascii="宋体" w:eastAsia="宋体" w:cs="宋体"/>
        </w:rPr>
        <w:t xml:space="preserve"> </w:t>
      </w:r>
    </w:p>
    <w:p>
      <w:pPr>
        <w:pStyle w:val="104"/>
        <w:rPr>
          <w:rFonts w:ascii="宋体" w:eastAsia="宋体" w:cs="宋体"/>
        </w:rPr>
      </w:pPr>
      <w:r>
        <w:rPr>
          <w:rFonts w:ascii="宋体" w:eastAsia="宋体" w:cs="宋体"/>
        </w:rPr>
        <w:t>4</w:t>
      </w:r>
      <w:r>
        <w:rPr>
          <w:rFonts w:hint="eastAsia" w:ascii="宋体" w:eastAsia="宋体" w:cs="宋体"/>
        </w:rPr>
        <w:t>）不合格以及纠正措施；</w:t>
      </w:r>
      <w:r>
        <w:rPr>
          <w:rFonts w:ascii="宋体" w:eastAsia="宋体" w:cs="宋体"/>
        </w:rPr>
        <w:t xml:space="preserve"> </w:t>
      </w:r>
    </w:p>
    <w:p>
      <w:pPr>
        <w:pStyle w:val="104"/>
        <w:rPr>
          <w:rFonts w:ascii="宋体" w:eastAsia="宋体" w:cs="宋体"/>
        </w:rPr>
      </w:pPr>
      <w:r>
        <w:rPr>
          <w:rFonts w:ascii="宋体" w:eastAsia="宋体" w:cs="宋体"/>
        </w:rPr>
        <w:t>5</w:t>
      </w:r>
      <w:r>
        <w:rPr>
          <w:rFonts w:hint="eastAsia" w:ascii="宋体" w:eastAsia="宋体" w:cs="宋体"/>
        </w:rPr>
        <w:t>）监视和测量结果；</w:t>
      </w:r>
      <w:r>
        <w:rPr>
          <w:rFonts w:ascii="宋体" w:eastAsia="宋体" w:cs="宋体"/>
        </w:rPr>
        <w:t xml:space="preserve"> </w:t>
      </w:r>
    </w:p>
    <w:p>
      <w:pPr>
        <w:pStyle w:val="104"/>
        <w:rPr>
          <w:rFonts w:ascii="宋体" w:eastAsia="宋体" w:cs="宋体"/>
        </w:rPr>
      </w:pPr>
      <w:r>
        <w:rPr>
          <w:rFonts w:ascii="宋体" w:eastAsia="宋体" w:cs="宋体"/>
        </w:rPr>
        <w:t>6</w:t>
      </w:r>
      <w:r>
        <w:rPr>
          <w:rFonts w:hint="eastAsia" w:ascii="宋体" w:eastAsia="宋体" w:cs="宋体"/>
        </w:rPr>
        <w:t>）审核结果；</w:t>
      </w:r>
      <w:r>
        <w:rPr>
          <w:rFonts w:ascii="宋体" w:eastAsia="宋体" w:cs="宋体"/>
        </w:rPr>
        <w:t xml:space="preserve"> </w:t>
      </w:r>
    </w:p>
    <w:p>
      <w:pPr>
        <w:pStyle w:val="104"/>
        <w:rPr>
          <w:rFonts w:ascii="宋体" w:eastAsia="宋体" w:cs="宋体"/>
        </w:rPr>
      </w:pPr>
      <w:r>
        <w:rPr>
          <w:rFonts w:ascii="宋体" w:eastAsia="宋体" w:cs="宋体"/>
        </w:rPr>
        <w:t>7</w:t>
      </w:r>
      <w:r>
        <w:rPr>
          <w:rFonts w:hint="eastAsia" w:ascii="宋体" w:eastAsia="宋体" w:cs="宋体"/>
        </w:rPr>
        <w:t>）外部供方的绩效。</w:t>
      </w:r>
      <w:r>
        <w:rPr>
          <w:rFonts w:ascii="宋体" w:eastAsia="宋体" w:cs="宋体"/>
        </w:rPr>
        <w:t xml:space="preserve"> </w:t>
      </w:r>
    </w:p>
    <w:p>
      <w:pPr>
        <w:pStyle w:val="104"/>
        <w:rPr>
          <w:rFonts w:ascii="宋体" w:eastAsia="宋体" w:cs="宋体"/>
        </w:rPr>
      </w:pPr>
      <w:r>
        <w:rPr>
          <w:rFonts w:ascii="宋体" w:eastAsia="宋体" w:cs="宋体"/>
        </w:rPr>
        <w:t>d</w:t>
      </w:r>
      <w:r>
        <w:rPr>
          <w:rFonts w:hint="eastAsia" w:ascii="宋体" w:eastAsia="宋体" w:cs="宋体"/>
        </w:rPr>
        <w:t>）资源的充分性；</w:t>
      </w:r>
      <w:r>
        <w:rPr>
          <w:rFonts w:ascii="宋体" w:eastAsia="宋体" w:cs="宋体"/>
        </w:rPr>
        <w:t xml:space="preserve"> </w:t>
      </w:r>
    </w:p>
    <w:p>
      <w:pPr>
        <w:pStyle w:val="104"/>
        <w:rPr>
          <w:rFonts w:ascii="宋体" w:eastAsia="宋体" w:cs="宋体"/>
        </w:rPr>
      </w:pPr>
      <w:r>
        <w:rPr>
          <w:rFonts w:ascii="宋体" w:eastAsia="宋体" w:cs="宋体"/>
        </w:rPr>
        <w:t>e</w:t>
      </w:r>
      <w:r>
        <w:rPr>
          <w:rFonts w:hint="eastAsia" w:ascii="宋体" w:eastAsia="宋体" w:cs="宋体"/>
        </w:rPr>
        <w:t>）应对风险和机遇所采取措施的有效性（见</w:t>
      </w:r>
      <w:r>
        <w:rPr>
          <w:rFonts w:ascii="宋体" w:eastAsia="宋体" w:cs="宋体"/>
        </w:rPr>
        <w:t>6.1</w:t>
      </w:r>
      <w:r>
        <w:rPr>
          <w:rFonts w:hint="eastAsia" w:ascii="宋体" w:eastAsia="宋体" w:cs="宋体"/>
        </w:rPr>
        <w:t>）；</w:t>
      </w:r>
      <w:r>
        <w:rPr>
          <w:rFonts w:ascii="宋体" w:eastAsia="宋体" w:cs="宋体"/>
        </w:rPr>
        <w:t xml:space="preserve"> </w:t>
      </w:r>
    </w:p>
    <w:p>
      <w:pPr>
        <w:spacing w:line="360" w:lineRule="auto"/>
        <w:rPr>
          <w:rFonts w:hint="eastAsia" w:ascii="宋体" w:cs="宋体"/>
          <w:szCs w:val="24"/>
          <w:lang w:eastAsia="zh-CN"/>
        </w:rPr>
      </w:pPr>
      <w:r>
        <w:rPr>
          <w:rFonts w:ascii="宋体" w:cs="宋体"/>
          <w:szCs w:val="24"/>
        </w:rPr>
        <w:t>f</w:t>
      </w:r>
      <w:r>
        <w:rPr>
          <w:rFonts w:hint="eastAsia" w:ascii="宋体" w:cs="宋体"/>
          <w:szCs w:val="24"/>
        </w:rPr>
        <w:t>）改进的机会。</w:t>
      </w:r>
      <w:r>
        <w:rPr>
          <w:rFonts w:ascii="宋体" w:cs="宋体"/>
          <w:szCs w:val="24"/>
        </w:rPr>
        <w:t xml:space="preserve"> </w:t>
      </w:r>
    </w:p>
    <w:p>
      <w:pPr>
        <w:spacing w:line="360" w:lineRule="auto"/>
        <w:rPr>
          <w:rFonts w:hint="eastAsia" w:ascii="宋体" w:hAnsi="宋体"/>
          <w:b/>
          <w:lang w:eastAsia="zh-CN"/>
        </w:rPr>
      </w:pPr>
      <w:r>
        <w:rPr>
          <w:rFonts w:hint="eastAsia" w:ascii="宋体" w:hAnsi="宋体"/>
          <w:b/>
          <w:lang w:eastAsia="zh-CN"/>
        </w:rPr>
        <w:t>9.3.3</w:t>
      </w:r>
      <w:r>
        <w:rPr>
          <w:rFonts w:hint="eastAsia" w:ascii="宋体" w:hAnsi="宋体"/>
          <w:b/>
        </w:rPr>
        <w:t>管理评审输出</w:t>
      </w:r>
    </w:p>
    <w:p>
      <w:pPr>
        <w:spacing w:line="360" w:lineRule="auto"/>
        <w:rPr>
          <w:rFonts w:hint="eastAsia" w:ascii="宋体" w:hAnsi="宋体"/>
        </w:rPr>
      </w:pPr>
      <w:r>
        <w:rPr>
          <w:rFonts w:hint="eastAsia" w:ascii="宋体" w:hAnsi="宋体"/>
        </w:rPr>
        <w:t>a)质量管理体系适宜性、充分性和有效性的总体评价结论；质量管理体系变更的需要、改进的机会；质量方针和质量目标改进的需求和体系运行情况的说明；质量管理体系及其过程有效性改进的决定和措施；</w:t>
      </w:r>
    </w:p>
    <w:p>
      <w:pPr>
        <w:spacing w:line="360" w:lineRule="auto"/>
        <w:rPr>
          <w:rFonts w:hint="eastAsia" w:ascii="宋体" w:hAnsi="宋体"/>
        </w:rPr>
      </w:pPr>
      <w:r>
        <w:rPr>
          <w:rFonts w:hint="eastAsia" w:ascii="宋体" w:hAnsi="宋体"/>
        </w:rPr>
        <w:t>b)与顾客有关的产品改进的决定和措施；</w:t>
      </w:r>
    </w:p>
    <w:p>
      <w:pPr>
        <w:spacing w:line="360" w:lineRule="auto"/>
        <w:rPr>
          <w:rFonts w:hint="eastAsia" w:ascii="宋体" w:hAnsi="宋体"/>
        </w:rPr>
      </w:pPr>
      <w:r>
        <w:rPr>
          <w:rFonts w:hint="eastAsia" w:ascii="宋体" w:hAnsi="宋体"/>
        </w:rPr>
        <w:t>c)为适应内、外部环境的变化，考虑本公司未来的发展以及满足顾客要求增强顾客满意的资源需求。采取的纠正及预防措施执行《纠正及预防措施控制程序》。</w:t>
      </w:r>
    </w:p>
    <w:p>
      <w:pPr>
        <w:spacing w:line="360" w:lineRule="auto"/>
        <w:rPr>
          <w:rFonts w:hint="eastAsia" w:ascii="宋体" w:hAnsi="宋体"/>
          <w:b/>
          <w:lang w:eastAsia="zh-CN"/>
        </w:rPr>
      </w:pPr>
      <w:r>
        <w:rPr>
          <w:rFonts w:hint="eastAsia" w:ascii="宋体" w:hAnsi="宋体"/>
          <w:b/>
          <w:lang w:eastAsia="zh-CN"/>
        </w:rPr>
        <w:t>10持续</w:t>
      </w:r>
      <w:r>
        <w:rPr>
          <w:rFonts w:hint="eastAsia" w:ascii="宋体" w:hAnsi="宋体"/>
          <w:b/>
        </w:rPr>
        <w:t>改进</w:t>
      </w:r>
    </w:p>
    <w:p>
      <w:pPr>
        <w:pStyle w:val="104"/>
        <w:rPr>
          <w:b/>
        </w:rPr>
      </w:pPr>
      <w:r>
        <w:rPr>
          <w:b/>
        </w:rPr>
        <w:t>10.1</w:t>
      </w:r>
      <w:r>
        <w:rPr>
          <w:rFonts w:hint="eastAsia"/>
          <w:b/>
        </w:rPr>
        <w:t>总则</w:t>
      </w:r>
      <w:r>
        <w:rPr>
          <w:b/>
        </w:rPr>
        <w:t xml:space="preserve"> </w:t>
      </w:r>
    </w:p>
    <w:p>
      <w:pPr>
        <w:pStyle w:val="104"/>
        <w:rPr>
          <w:rFonts w:ascii="宋体" w:eastAsia="宋体" w:cs="宋体"/>
        </w:rPr>
      </w:pPr>
      <w:r>
        <w:rPr>
          <w:rFonts w:hint="eastAsia" w:ascii="宋体" w:eastAsia="宋体" w:cs="宋体"/>
        </w:rPr>
        <w:t>本公司应确定并选择改进机会，采取必要措施，满足顾客要求和增强顾客满意。</w:t>
      </w:r>
      <w:r>
        <w:rPr>
          <w:rFonts w:ascii="宋体" w:eastAsia="宋体" w:cs="宋体"/>
        </w:rPr>
        <w:t xml:space="preserve"> </w:t>
      </w:r>
    </w:p>
    <w:p>
      <w:pPr>
        <w:pStyle w:val="104"/>
        <w:rPr>
          <w:rFonts w:ascii="宋体" w:eastAsia="宋体" w:cs="宋体"/>
        </w:rPr>
      </w:pPr>
      <w:r>
        <w:rPr>
          <w:rFonts w:hint="eastAsia" w:ascii="宋体" w:eastAsia="宋体" w:cs="宋体"/>
        </w:rPr>
        <w:t>这应包括：</w:t>
      </w:r>
      <w:r>
        <w:rPr>
          <w:rFonts w:ascii="宋体" w:eastAsia="宋体" w:cs="宋体"/>
        </w:rPr>
        <w:t xml:space="preserve"> </w:t>
      </w:r>
    </w:p>
    <w:p>
      <w:pPr>
        <w:pStyle w:val="104"/>
        <w:rPr>
          <w:rFonts w:ascii="宋体" w:eastAsia="宋体" w:cs="宋体"/>
        </w:rPr>
      </w:pPr>
      <w:r>
        <w:rPr>
          <w:rFonts w:ascii="宋体" w:eastAsia="宋体" w:cs="宋体"/>
        </w:rPr>
        <w:t>a</w:t>
      </w:r>
      <w:r>
        <w:rPr>
          <w:rFonts w:hint="eastAsia" w:ascii="宋体" w:eastAsia="宋体" w:cs="宋体"/>
        </w:rPr>
        <w:t>）改进产品和服务以满足要求并关注未来的需求和期望；</w:t>
      </w:r>
      <w:r>
        <w:rPr>
          <w:rFonts w:ascii="宋体" w:eastAsia="宋体" w:cs="宋体"/>
        </w:rPr>
        <w:t xml:space="preserve"> </w:t>
      </w:r>
    </w:p>
    <w:p>
      <w:pPr>
        <w:pStyle w:val="104"/>
        <w:rPr>
          <w:rFonts w:ascii="宋体" w:eastAsia="宋体" w:cs="宋体"/>
        </w:rPr>
      </w:pPr>
      <w:r>
        <w:rPr>
          <w:rFonts w:ascii="宋体" w:eastAsia="宋体" w:cs="宋体"/>
        </w:rPr>
        <w:t>b</w:t>
      </w:r>
      <w:r>
        <w:rPr>
          <w:rFonts w:hint="eastAsia" w:ascii="宋体" w:eastAsia="宋体" w:cs="宋体"/>
        </w:rPr>
        <w:t>）纠正、预防或减少不利影响；</w:t>
      </w:r>
      <w:r>
        <w:rPr>
          <w:rFonts w:ascii="宋体" w:eastAsia="宋体" w:cs="宋体"/>
        </w:rPr>
        <w:t xml:space="preserve"> </w:t>
      </w:r>
    </w:p>
    <w:p>
      <w:pPr>
        <w:pStyle w:val="104"/>
        <w:rPr>
          <w:rFonts w:ascii="宋体" w:eastAsia="宋体" w:cs="宋体"/>
        </w:rPr>
      </w:pPr>
      <w:r>
        <w:rPr>
          <w:rFonts w:ascii="宋体" w:eastAsia="宋体" w:cs="宋体"/>
        </w:rPr>
        <w:t>c</w:t>
      </w:r>
      <w:r>
        <w:rPr>
          <w:rFonts w:hint="eastAsia" w:ascii="宋体" w:eastAsia="宋体" w:cs="宋体"/>
        </w:rPr>
        <w:t>）改进质量管理体系的绩效和有效性。</w:t>
      </w:r>
    </w:p>
    <w:p>
      <w:pPr>
        <w:spacing w:line="360" w:lineRule="auto"/>
        <w:rPr>
          <w:rFonts w:ascii="宋体" w:hAnsi="宋体"/>
          <w:b/>
          <w:szCs w:val="24"/>
          <w:lang w:eastAsia="zh-CN"/>
        </w:rPr>
      </w:pPr>
      <w:r>
        <w:rPr>
          <w:rFonts w:hint="eastAsia" w:ascii="宋体" w:cs="宋体"/>
          <w:szCs w:val="24"/>
        </w:rPr>
        <w:t>注：改进的例子可包括纠正、纠正措施、持续改进、突变、创新和重组。</w:t>
      </w:r>
    </w:p>
    <w:p>
      <w:pPr>
        <w:spacing w:line="360" w:lineRule="auto"/>
        <w:rPr>
          <w:rFonts w:hint="eastAsia" w:ascii="宋体" w:hAnsi="宋体"/>
          <w:b/>
          <w:lang w:eastAsia="zh-CN"/>
        </w:rPr>
      </w:pPr>
      <w:r>
        <w:rPr>
          <w:rFonts w:hint="eastAsia" w:ascii="宋体" w:hAnsi="宋体"/>
          <w:b/>
        </w:rPr>
        <w:t>10.</w:t>
      </w:r>
      <w:r>
        <w:rPr>
          <w:rFonts w:hint="eastAsia" w:ascii="宋体" w:hAnsi="宋体"/>
          <w:b/>
          <w:lang w:eastAsia="zh-CN"/>
        </w:rPr>
        <w:t>2</w:t>
      </w:r>
      <w:r>
        <w:rPr>
          <w:rFonts w:hint="eastAsia" w:ascii="宋体" w:hAnsi="宋体"/>
          <w:b/>
        </w:rPr>
        <w:t>不</w:t>
      </w:r>
      <w:r>
        <w:rPr>
          <w:rFonts w:hint="eastAsia" w:ascii="宋体" w:hAnsi="宋体"/>
          <w:b/>
          <w:lang w:eastAsia="zh-CN"/>
        </w:rPr>
        <w:t>合格</w:t>
      </w:r>
      <w:r>
        <w:rPr>
          <w:rFonts w:hint="eastAsia" w:ascii="宋体" w:hAnsi="宋体"/>
          <w:b/>
        </w:rPr>
        <w:t>与纠正措施</w:t>
      </w:r>
    </w:p>
    <w:p>
      <w:pPr>
        <w:pStyle w:val="104"/>
        <w:rPr>
          <w:rFonts w:ascii="宋体" w:eastAsia="宋体" w:cs="宋体"/>
        </w:rPr>
      </w:pPr>
      <w:r>
        <w:rPr>
          <w:b/>
        </w:rPr>
        <w:t xml:space="preserve">10.2.1 </w:t>
      </w:r>
      <w:r>
        <w:rPr>
          <w:rFonts w:hint="eastAsia" w:ascii="宋体" w:eastAsia="宋体" w:cs="宋体"/>
        </w:rPr>
        <w:t>若出现不合格，包括投诉所引起的不合格，本公司应：</w:t>
      </w:r>
      <w:r>
        <w:rPr>
          <w:rFonts w:ascii="宋体" w:eastAsia="宋体" w:cs="宋体"/>
        </w:rPr>
        <w:t xml:space="preserve"> </w:t>
      </w:r>
    </w:p>
    <w:p>
      <w:pPr>
        <w:pStyle w:val="104"/>
        <w:rPr>
          <w:rFonts w:ascii="宋体" w:eastAsia="宋体" w:cs="宋体"/>
        </w:rPr>
      </w:pPr>
      <w:r>
        <w:rPr>
          <w:rFonts w:ascii="宋体" w:eastAsia="宋体" w:cs="宋体"/>
        </w:rPr>
        <w:t>a</w:t>
      </w:r>
      <w:r>
        <w:rPr>
          <w:rFonts w:hint="eastAsia" w:ascii="宋体" w:eastAsia="宋体" w:cs="宋体"/>
        </w:rPr>
        <w:t>）对不合格做出应对，适用时：</w:t>
      </w:r>
    </w:p>
    <w:p>
      <w:pPr>
        <w:pStyle w:val="104"/>
        <w:rPr>
          <w:rFonts w:ascii="宋体" w:eastAsia="宋体" w:cs="宋体"/>
        </w:rPr>
      </w:pPr>
      <w:r>
        <w:rPr>
          <w:rFonts w:ascii="宋体" w:eastAsia="宋体" w:cs="宋体"/>
        </w:rPr>
        <w:t>1</w:t>
      </w:r>
      <w:r>
        <w:rPr>
          <w:rFonts w:hint="eastAsia" w:ascii="宋体" w:eastAsia="宋体" w:cs="宋体"/>
        </w:rPr>
        <w:t>）采取措施予以控制和纠正；</w:t>
      </w:r>
    </w:p>
    <w:p>
      <w:pPr>
        <w:pStyle w:val="104"/>
        <w:rPr>
          <w:rFonts w:ascii="宋体" w:eastAsia="宋体" w:cs="宋体"/>
        </w:rPr>
      </w:pPr>
      <w:r>
        <w:rPr>
          <w:rFonts w:ascii="宋体" w:eastAsia="宋体" w:cs="宋体"/>
        </w:rPr>
        <w:t>2</w:t>
      </w:r>
      <w:r>
        <w:rPr>
          <w:rFonts w:hint="eastAsia" w:ascii="宋体" w:eastAsia="宋体" w:cs="宋体"/>
        </w:rPr>
        <w:t>）处置产生的后果。</w:t>
      </w:r>
    </w:p>
    <w:p>
      <w:pPr>
        <w:pStyle w:val="104"/>
        <w:rPr>
          <w:rFonts w:ascii="宋体" w:eastAsia="宋体" w:cs="宋体"/>
        </w:rPr>
      </w:pPr>
      <w:r>
        <w:rPr>
          <w:rFonts w:ascii="宋体" w:eastAsia="宋体" w:cs="宋体"/>
        </w:rPr>
        <w:t>b</w:t>
      </w:r>
      <w:r>
        <w:rPr>
          <w:rFonts w:hint="eastAsia" w:ascii="宋体" w:eastAsia="宋体" w:cs="宋体"/>
        </w:rPr>
        <w:t>）通过下列活动，评价是否需要采取措施，以消除产生不合格的原因，避免其再次发生或者在其他场合发生：</w:t>
      </w:r>
    </w:p>
    <w:p>
      <w:pPr>
        <w:pStyle w:val="104"/>
        <w:rPr>
          <w:rFonts w:ascii="宋体" w:eastAsia="宋体" w:cs="宋体"/>
        </w:rPr>
      </w:pPr>
      <w:r>
        <w:rPr>
          <w:rFonts w:ascii="宋体" w:eastAsia="宋体" w:cs="宋体"/>
        </w:rPr>
        <w:t>1</w:t>
      </w:r>
      <w:r>
        <w:rPr>
          <w:rFonts w:hint="eastAsia" w:ascii="宋体" w:eastAsia="宋体" w:cs="宋体"/>
        </w:rPr>
        <w:t>）评审和分析不合格；</w:t>
      </w:r>
    </w:p>
    <w:p>
      <w:pPr>
        <w:pStyle w:val="104"/>
        <w:rPr>
          <w:rFonts w:ascii="宋体" w:eastAsia="宋体" w:cs="宋体"/>
        </w:rPr>
      </w:pPr>
      <w:r>
        <w:rPr>
          <w:rFonts w:ascii="宋体" w:eastAsia="宋体" w:cs="宋体"/>
        </w:rPr>
        <w:t>2</w:t>
      </w:r>
      <w:r>
        <w:rPr>
          <w:rFonts w:hint="eastAsia" w:ascii="宋体" w:eastAsia="宋体" w:cs="宋体"/>
        </w:rPr>
        <w:t>）确定不合格的原因；</w:t>
      </w:r>
    </w:p>
    <w:p>
      <w:pPr>
        <w:pStyle w:val="104"/>
        <w:rPr>
          <w:rFonts w:ascii="宋体" w:eastAsia="宋体" w:cs="宋体"/>
        </w:rPr>
      </w:pPr>
      <w:r>
        <w:rPr>
          <w:rFonts w:ascii="宋体" w:eastAsia="宋体" w:cs="宋体"/>
        </w:rPr>
        <w:t>3</w:t>
      </w:r>
      <w:r>
        <w:rPr>
          <w:rFonts w:hint="eastAsia" w:ascii="宋体" w:eastAsia="宋体" w:cs="宋体"/>
        </w:rPr>
        <w:t>）确定是否存在或可能发生类似的不合格。</w:t>
      </w:r>
      <w:r>
        <w:rPr>
          <w:rFonts w:ascii="宋体" w:eastAsia="宋体" w:cs="宋体"/>
        </w:rPr>
        <w:t xml:space="preserve"> </w:t>
      </w:r>
    </w:p>
    <w:p>
      <w:pPr>
        <w:pStyle w:val="104"/>
        <w:rPr>
          <w:rFonts w:ascii="宋体" w:eastAsia="宋体" w:cs="宋体"/>
        </w:rPr>
      </w:pPr>
      <w:r>
        <w:rPr>
          <w:rFonts w:ascii="宋体" w:eastAsia="宋体" w:cs="宋体"/>
        </w:rPr>
        <w:t>c</w:t>
      </w:r>
      <w:r>
        <w:rPr>
          <w:rFonts w:hint="eastAsia" w:ascii="宋体" w:eastAsia="宋体" w:cs="宋体"/>
        </w:rPr>
        <w:t>）实施所需的措施；</w:t>
      </w:r>
      <w:r>
        <w:rPr>
          <w:rFonts w:ascii="宋体" w:eastAsia="宋体" w:cs="宋体"/>
        </w:rPr>
        <w:t xml:space="preserve"> </w:t>
      </w:r>
    </w:p>
    <w:p>
      <w:pPr>
        <w:pStyle w:val="104"/>
        <w:rPr>
          <w:rFonts w:ascii="宋体" w:eastAsia="宋体" w:cs="宋体"/>
        </w:rPr>
      </w:pPr>
      <w:r>
        <w:rPr>
          <w:rFonts w:ascii="宋体" w:eastAsia="宋体" w:cs="宋体"/>
        </w:rPr>
        <w:t>d</w:t>
      </w:r>
      <w:r>
        <w:rPr>
          <w:rFonts w:hint="eastAsia" w:ascii="宋体" w:eastAsia="宋体" w:cs="宋体"/>
        </w:rPr>
        <w:t>）评审所采取的纠正措施的有效性；</w:t>
      </w:r>
      <w:r>
        <w:rPr>
          <w:rFonts w:ascii="宋体" w:eastAsia="宋体" w:cs="宋体"/>
        </w:rPr>
        <w:t xml:space="preserve"> </w:t>
      </w:r>
    </w:p>
    <w:p>
      <w:pPr>
        <w:pStyle w:val="104"/>
        <w:rPr>
          <w:rFonts w:ascii="宋体" w:eastAsia="宋体" w:cs="宋体"/>
        </w:rPr>
      </w:pPr>
      <w:r>
        <w:rPr>
          <w:rFonts w:ascii="宋体" w:eastAsia="宋体" w:cs="宋体"/>
        </w:rPr>
        <w:t>e</w:t>
      </w:r>
      <w:r>
        <w:rPr>
          <w:rFonts w:hint="eastAsia" w:ascii="宋体" w:eastAsia="宋体" w:cs="宋体"/>
        </w:rPr>
        <w:t>）需要时，更新策划期间确定的风险和机遇；</w:t>
      </w:r>
      <w:r>
        <w:rPr>
          <w:rFonts w:ascii="宋体" w:eastAsia="宋体" w:cs="宋体"/>
        </w:rPr>
        <w:t xml:space="preserve"> </w:t>
      </w:r>
    </w:p>
    <w:p>
      <w:pPr>
        <w:pStyle w:val="104"/>
        <w:rPr>
          <w:rFonts w:ascii="宋体" w:eastAsia="宋体" w:cs="宋体"/>
        </w:rPr>
      </w:pPr>
      <w:r>
        <w:rPr>
          <w:rFonts w:ascii="宋体" w:eastAsia="宋体" w:cs="宋体"/>
        </w:rPr>
        <w:t>f</w:t>
      </w:r>
      <w:r>
        <w:rPr>
          <w:rFonts w:hint="eastAsia" w:ascii="宋体" w:eastAsia="宋体" w:cs="宋体"/>
        </w:rPr>
        <w:t>）需要时，变更质量管理体系。</w:t>
      </w:r>
      <w:r>
        <w:rPr>
          <w:rFonts w:ascii="宋体" w:eastAsia="宋体" w:cs="宋体"/>
        </w:rPr>
        <w:t xml:space="preserve"> </w:t>
      </w:r>
    </w:p>
    <w:p>
      <w:pPr>
        <w:pStyle w:val="104"/>
        <w:rPr>
          <w:rFonts w:ascii="宋体" w:eastAsia="宋体" w:cs="宋体"/>
        </w:rPr>
      </w:pPr>
      <w:r>
        <w:rPr>
          <w:rFonts w:hint="eastAsia" w:ascii="宋体" w:eastAsia="宋体" w:cs="宋体"/>
        </w:rPr>
        <w:t>纠正措施应与所产生的不合格的影响相适应。</w:t>
      </w:r>
      <w:r>
        <w:rPr>
          <w:rFonts w:ascii="宋体" w:eastAsia="宋体" w:cs="宋体"/>
        </w:rPr>
        <w:t xml:space="preserve"> </w:t>
      </w:r>
    </w:p>
    <w:p>
      <w:pPr>
        <w:pStyle w:val="104"/>
        <w:rPr>
          <w:rFonts w:ascii="宋体" w:eastAsia="宋体" w:cs="宋体"/>
        </w:rPr>
      </w:pPr>
      <w:r>
        <w:t xml:space="preserve">10.2.2 </w:t>
      </w:r>
      <w:r>
        <w:rPr>
          <w:rFonts w:hint="eastAsia" w:ascii="宋体" w:eastAsia="宋体" w:cs="宋体"/>
        </w:rPr>
        <w:t>本公司应保留形成文件的信息，作为下列事项的证据：</w:t>
      </w:r>
      <w:r>
        <w:rPr>
          <w:rFonts w:ascii="宋体" w:eastAsia="宋体" w:cs="宋体"/>
        </w:rPr>
        <w:t xml:space="preserve"> </w:t>
      </w:r>
    </w:p>
    <w:p>
      <w:pPr>
        <w:pStyle w:val="104"/>
        <w:rPr>
          <w:rFonts w:ascii="Times New Roman" w:eastAsia="宋体" w:cs="Times New Roman"/>
        </w:rPr>
      </w:pPr>
      <w:r>
        <w:rPr>
          <w:rFonts w:ascii="宋体" w:eastAsia="宋体" w:cs="宋体"/>
        </w:rPr>
        <w:t>a</w:t>
      </w:r>
      <w:r>
        <w:rPr>
          <w:rFonts w:hint="eastAsia" w:ascii="宋体" w:eastAsia="宋体" w:cs="宋体"/>
        </w:rPr>
        <w:t>）不合格的性质以及随后所采取的措施；</w:t>
      </w:r>
      <w:r>
        <w:rPr>
          <w:rFonts w:ascii="宋体" w:eastAsia="宋体" w:cs="宋体"/>
        </w:rPr>
        <w:t xml:space="preserve"> </w:t>
      </w:r>
    </w:p>
    <w:p>
      <w:pPr>
        <w:spacing w:line="360" w:lineRule="auto"/>
        <w:rPr>
          <w:rFonts w:hint="eastAsia" w:ascii="宋体" w:cs="宋体"/>
          <w:szCs w:val="24"/>
          <w:lang w:eastAsia="zh-CN"/>
        </w:rPr>
      </w:pPr>
      <w:r>
        <w:rPr>
          <w:rFonts w:ascii="宋体" w:cs="宋体"/>
          <w:szCs w:val="24"/>
        </w:rPr>
        <w:t>b</w:t>
      </w:r>
      <w:r>
        <w:rPr>
          <w:rFonts w:hint="eastAsia" w:ascii="宋体" w:cs="宋体"/>
          <w:szCs w:val="24"/>
        </w:rPr>
        <w:t>）纠正措施的结果。</w:t>
      </w:r>
      <w:r>
        <w:rPr>
          <w:rFonts w:ascii="宋体" w:cs="宋体"/>
          <w:szCs w:val="24"/>
        </w:rPr>
        <w:t xml:space="preserve"> </w:t>
      </w:r>
    </w:p>
    <w:p>
      <w:pPr>
        <w:spacing w:line="360" w:lineRule="auto"/>
        <w:rPr>
          <w:rFonts w:hint="eastAsia" w:ascii="宋体" w:hAnsi="宋体"/>
          <w:b/>
        </w:rPr>
      </w:pPr>
      <w:r>
        <w:rPr>
          <w:rFonts w:hint="eastAsia" w:ascii="宋体" w:hAnsi="宋体"/>
          <w:b/>
        </w:rPr>
        <w:t>10.</w:t>
      </w:r>
      <w:r>
        <w:rPr>
          <w:rFonts w:hint="eastAsia" w:ascii="宋体" w:hAnsi="宋体"/>
          <w:b/>
          <w:lang w:eastAsia="zh-CN"/>
        </w:rPr>
        <w:t>3</w:t>
      </w:r>
      <w:r>
        <w:rPr>
          <w:rFonts w:hint="eastAsia" w:ascii="宋体" w:hAnsi="宋体"/>
          <w:b/>
        </w:rPr>
        <w:t xml:space="preserve"> </w:t>
      </w:r>
      <w:r>
        <w:rPr>
          <w:rFonts w:hint="eastAsia" w:ascii="宋体" w:hAnsi="宋体"/>
          <w:b/>
          <w:lang w:eastAsia="zh-CN"/>
        </w:rPr>
        <w:t>持续</w:t>
      </w:r>
      <w:r>
        <w:rPr>
          <w:rFonts w:hint="eastAsia" w:ascii="宋体" w:hAnsi="宋体"/>
          <w:b/>
        </w:rPr>
        <w:t>改进</w:t>
      </w:r>
    </w:p>
    <w:p>
      <w:pPr>
        <w:spacing w:line="360" w:lineRule="auto"/>
        <w:rPr>
          <w:rFonts w:hint="eastAsia" w:ascii="宋体" w:hAnsi="宋体"/>
          <w:bCs/>
        </w:rPr>
      </w:pPr>
      <w:r>
        <w:rPr>
          <w:rFonts w:hint="eastAsia" w:ascii="宋体" w:hAnsi="宋体"/>
          <w:bCs/>
        </w:rPr>
        <w:t>本公司应持续改进质量管理体系的适宜性、充分性和有效性。</w:t>
      </w:r>
    </w:p>
    <w:p>
      <w:pPr>
        <w:spacing w:line="360" w:lineRule="auto"/>
        <w:rPr>
          <w:rFonts w:hint="eastAsia" w:ascii="宋体" w:hAnsi="宋体"/>
          <w:bCs/>
        </w:rPr>
      </w:pPr>
      <w:r>
        <w:rPr>
          <w:rFonts w:hint="eastAsia" w:ascii="宋体" w:hAnsi="宋体"/>
          <w:bCs/>
        </w:rPr>
        <w:t>适当时，本公司应通过以下方面改进其质量管理体系、过程、产品和服务:</w:t>
      </w:r>
    </w:p>
    <w:p>
      <w:pPr>
        <w:spacing w:line="360" w:lineRule="auto"/>
        <w:rPr>
          <w:rFonts w:hint="eastAsia" w:ascii="宋体" w:hAnsi="宋体"/>
          <w:bCs/>
        </w:rPr>
      </w:pPr>
      <w:r>
        <w:rPr>
          <w:rFonts w:hint="eastAsia" w:ascii="宋体" w:hAnsi="宋体"/>
          <w:bCs/>
        </w:rPr>
        <w:t>a) 数据分析的结果；</w:t>
      </w:r>
    </w:p>
    <w:p>
      <w:pPr>
        <w:spacing w:line="360" w:lineRule="auto"/>
        <w:rPr>
          <w:rFonts w:hint="eastAsia" w:ascii="宋体" w:hAnsi="宋体"/>
          <w:bCs/>
        </w:rPr>
      </w:pPr>
      <w:r>
        <w:rPr>
          <w:rFonts w:hint="eastAsia" w:ascii="宋体" w:hAnsi="宋体"/>
          <w:bCs/>
        </w:rPr>
        <w:t>b) 本公司的变更；</w:t>
      </w:r>
    </w:p>
    <w:p>
      <w:pPr>
        <w:spacing w:line="360" w:lineRule="auto"/>
        <w:rPr>
          <w:rFonts w:hint="eastAsia" w:ascii="宋体" w:hAnsi="宋体"/>
          <w:bCs/>
        </w:rPr>
      </w:pPr>
      <w:r>
        <w:rPr>
          <w:rFonts w:hint="eastAsia" w:ascii="宋体" w:hAnsi="宋体"/>
          <w:bCs/>
        </w:rPr>
        <w:t>c) 识别的风险的变更；</w:t>
      </w:r>
    </w:p>
    <w:p>
      <w:pPr>
        <w:spacing w:line="360" w:lineRule="auto"/>
        <w:rPr>
          <w:rFonts w:hint="eastAsia" w:ascii="宋体" w:hAnsi="宋体"/>
          <w:bCs/>
          <w:lang w:eastAsia="zh-CN"/>
        </w:rPr>
      </w:pPr>
      <w:r>
        <w:rPr>
          <w:rFonts w:hint="eastAsia" w:ascii="宋体" w:hAnsi="宋体"/>
          <w:bCs/>
        </w:rPr>
        <w:t>d) 新的机遇。本公司应评价、确定优先次序及决定需实施的改进。</w:t>
      </w:r>
    </w:p>
    <w:p>
      <w:pPr>
        <w:spacing w:line="360" w:lineRule="auto"/>
        <w:rPr>
          <w:rFonts w:hint="eastAsia" w:ascii="宋体" w:hAnsi="宋体"/>
          <w:b/>
          <w:lang w:eastAsia="zh-CN"/>
        </w:rPr>
      </w:pPr>
    </w:p>
    <w:p>
      <w:pPr>
        <w:spacing w:line="360" w:lineRule="auto"/>
        <w:rPr>
          <w:rFonts w:hint="eastAsia" w:ascii="宋体" w:hAnsi="宋体"/>
          <w:b/>
          <w:lang w:eastAsia="zh-CN"/>
        </w:rPr>
      </w:pPr>
    </w:p>
    <w:p>
      <w:pPr>
        <w:spacing w:line="360" w:lineRule="auto"/>
        <w:rPr>
          <w:rFonts w:hint="eastAsia" w:ascii="宋体" w:hAnsi="宋体"/>
          <w:b/>
        </w:rPr>
      </w:pPr>
      <w:r>
        <w:rPr>
          <w:rFonts w:hint="eastAsia" w:ascii="宋体" w:hAnsi="宋体"/>
          <w:b/>
        </w:rPr>
        <w:t>附件</w:t>
      </w:r>
      <w:r>
        <w:rPr>
          <w:rFonts w:ascii="宋体" w:hAnsi="宋体"/>
          <w:b/>
        </w:rPr>
        <w:t>1</w:t>
      </w:r>
      <w:r>
        <w:rPr>
          <w:rFonts w:hint="eastAsia" w:ascii="宋体" w:hAnsi="宋体"/>
          <w:b/>
        </w:rPr>
        <w:t>：程序文件清单</w:t>
      </w:r>
    </w:p>
    <w:p>
      <w:pPr>
        <w:spacing w:line="360" w:lineRule="auto"/>
        <w:rPr>
          <w:rFonts w:hint="eastAsia" w:ascii="宋体" w:hAnsi="宋体"/>
          <w:szCs w:val="24"/>
          <w:lang w:eastAsia="zh-CN"/>
        </w:rPr>
      </w:pPr>
      <w:r>
        <w:rPr>
          <w:rFonts w:hint="eastAsia" w:ascii="宋体" w:hAnsi="宋体"/>
          <w:szCs w:val="24"/>
          <w:lang w:eastAsia="zh-CN"/>
        </w:rPr>
        <w:t>01</w:t>
      </w:r>
      <w:r>
        <w:rPr>
          <w:rFonts w:hint="eastAsia" w:ascii="宋体" w:hAnsi="宋体"/>
          <w:szCs w:val="24"/>
        </w:rPr>
        <w:t>文件控制程序</w:t>
      </w:r>
    </w:p>
    <w:p>
      <w:pPr>
        <w:spacing w:line="360" w:lineRule="auto"/>
        <w:rPr>
          <w:rFonts w:hint="eastAsia" w:ascii="宋体" w:hAnsi="宋体"/>
          <w:szCs w:val="24"/>
          <w:lang w:eastAsia="zh-CN"/>
        </w:rPr>
      </w:pPr>
      <w:r>
        <w:rPr>
          <w:rFonts w:hint="eastAsia" w:ascii="宋体" w:hAnsi="宋体"/>
          <w:szCs w:val="24"/>
          <w:lang w:eastAsia="zh-CN"/>
        </w:rPr>
        <w:t>02记录控制程序</w:t>
      </w:r>
    </w:p>
    <w:p>
      <w:pPr>
        <w:spacing w:line="360" w:lineRule="auto"/>
        <w:rPr>
          <w:rFonts w:hint="eastAsia" w:ascii="宋体" w:hAnsi="宋体"/>
          <w:szCs w:val="24"/>
          <w:lang w:eastAsia="zh-CN"/>
        </w:rPr>
      </w:pPr>
      <w:r>
        <w:rPr>
          <w:rFonts w:hint="eastAsia" w:ascii="宋体" w:hAnsi="宋体"/>
          <w:szCs w:val="24"/>
          <w:lang w:eastAsia="zh-CN"/>
        </w:rPr>
        <w:t>03管理评审控制程序</w:t>
      </w:r>
    </w:p>
    <w:p>
      <w:pPr>
        <w:spacing w:line="360" w:lineRule="auto"/>
        <w:rPr>
          <w:rFonts w:hint="eastAsia" w:ascii="宋体" w:hAnsi="宋体"/>
          <w:szCs w:val="24"/>
          <w:lang w:eastAsia="zh-CN"/>
        </w:rPr>
      </w:pPr>
      <w:r>
        <w:rPr>
          <w:rFonts w:hint="eastAsia" w:ascii="宋体" w:hAnsi="宋体"/>
          <w:szCs w:val="24"/>
          <w:lang w:eastAsia="zh-CN"/>
        </w:rPr>
        <w:t>04人力资源</w:t>
      </w:r>
      <w:r>
        <w:rPr>
          <w:rFonts w:hint="eastAsia" w:ascii="宋体" w:hAnsi="宋体"/>
          <w:szCs w:val="24"/>
        </w:rPr>
        <w:t>控制程序</w:t>
      </w:r>
    </w:p>
    <w:p>
      <w:pPr>
        <w:spacing w:line="360" w:lineRule="auto"/>
        <w:rPr>
          <w:rFonts w:hint="eastAsia" w:ascii="宋体" w:hAnsi="宋体"/>
          <w:szCs w:val="24"/>
          <w:lang w:eastAsia="zh-CN"/>
        </w:rPr>
      </w:pPr>
      <w:r>
        <w:rPr>
          <w:rFonts w:hint="eastAsia" w:ascii="宋体" w:hAnsi="宋体"/>
          <w:szCs w:val="24"/>
          <w:lang w:eastAsia="zh-CN"/>
        </w:rPr>
        <w:t>05设备控制程序</w:t>
      </w:r>
    </w:p>
    <w:p>
      <w:pPr>
        <w:spacing w:line="360" w:lineRule="auto"/>
        <w:rPr>
          <w:rFonts w:hint="eastAsia" w:ascii="宋体" w:hAnsi="宋体"/>
          <w:szCs w:val="24"/>
          <w:lang w:eastAsia="zh-CN"/>
        </w:rPr>
      </w:pPr>
      <w:r>
        <w:rPr>
          <w:rFonts w:hint="eastAsia" w:ascii="宋体" w:hAnsi="宋体"/>
          <w:szCs w:val="24"/>
          <w:lang w:eastAsia="zh-CN"/>
        </w:rPr>
        <w:t>06公司环境分析控制程序</w:t>
      </w:r>
    </w:p>
    <w:p>
      <w:pPr>
        <w:spacing w:line="360" w:lineRule="auto"/>
        <w:rPr>
          <w:rFonts w:hint="eastAsia" w:ascii="宋体" w:hAnsi="宋体"/>
          <w:szCs w:val="24"/>
          <w:lang w:eastAsia="zh-CN"/>
        </w:rPr>
      </w:pPr>
      <w:r>
        <w:rPr>
          <w:rFonts w:hint="eastAsia" w:ascii="宋体" w:hAnsi="宋体"/>
          <w:szCs w:val="24"/>
          <w:lang w:eastAsia="zh-CN"/>
        </w:rPr>
        <w:t>07与顾客有关的过程控制程序</w:t>
      </w:r>
    </w:p>
    <w:p>
      <w:pPr>
        <w:spacing w:line="360" w:lineRule="auto"/>
        <w:rPr>
          <w:rFonts w:hint="eastAsia" w:ascii="宋体" w:hAnsi="宋体"/>
          <w:szCs w:val="24"/>
          <w:lang w:eastAsia="zh-CN"/>
        </w:rPr>
      </w:pPr>
      <w:r>
        <w:rPr>
          <w:rFonts w:hint="eastAsia" w:ascii="宋体" w:hAnsi="宋体"/>
          <w:szCs w:val="24"/>
          <w:lang w:eastAsia="zh-CN"/>
        </w:rPr>
        <w:t>08本公司知识管理控制程序</w:t>
      </w:r>
    </w:p>
    <w:p>
      <w:pPr>
        <w:spacing w:line="360" w:lineRule="auto"/>
        <w:rPr>
          <w:rFonts w:hint="eastAsia" w:ascii="宋体" w:hAnsi="宋体"/>
          <w:szCs w:val="24"/>
          <w:lang w:eastAsia="zh-CN"/>
        </w:rPr>
      </w:pPr>
      <w:r>
        <w:rPr>
          <w:rFonts w:hint="eastAsia" w:ascii="宋体" w:hAnsi="宋体"/>
          <w:szCs w:val="24"/>
          <w:lang w:eastAsia="zh-CN"/>
        </w:rPr>
        <w:t>09外部提供过程、产品和服务控制程序</w:t>
      </w:r>
    </w:p>
    <w:p>
      <w:pPr>
        <w:spacing w:line="360" w:lineRule="auto"/>
        <w:rPr>
          <w:rFonts w:hint="eastAsia" w:ascii="宋体" w:hAnsi="宋体"/>
          <w:szCs w:val="24"/>
          <w:lang w:eastAsia="zh-CN"/>
        </w:rPr>
      </w:pPr>
      <w:r>
        <w:rPr>
          <w:rFonts w:hint="eastAsia" w:ascii="宋体" w:hAnsi="宋体"/>
          <w:szCs w:val="24"/>
          <w:lang w:eastAsia="zh-CN"/>
        </w:rPr>
        <w:t>10生产和服务提供控制程序</w:t>
      </w:r>
    </w:p>
    <w:p>
      <w:pPr>
        <w:spacing w:line="360" w:lineRule="auto"/>
        <w:rPr>
          <w:rFonts w:hint="eastAsia" w:ascii="宋体" w:hAnsi="宋体"/>
          <w:szCs w:val="24"/>
          <w:lang w:eastAsia="zh-CN"/>
        </w:rPr>
      </w:pPr>
      <w:r>
        <w:rPr>
          <w:rFonts w:hint="eastAsia" w:ascii="宋体" w:hAnsi="宋体"/>
          <w:szCs w:val="24"/>
          <w:lang w:eastAsia="zh-CN"/>
        </w:rPr>
        <w:t>11产品防护程控制程序</w:t>
      </w:r>
    </w:p>
    <w:p>
      <w:pPr>
        <w:spacing w:line="360" w:lineRule="auto"/>
        <w:rPr>
          <w:rFonts w:hint="eastAsia" w:ascii="宋体" w:hAnsi="宋体"/>
          <w:szCs w:val="24"/>
          <w:lang w:eastAsia="zh-CN"/>
        </w:rPr>
      </w:pPr>
      <w:r>
        <w:rPr>
          <w:rFonts w:hint="eastAsia" w:ascii="宋体" w:hAnsi="宋体"/>
          <w:szCs w:val="24"/>
          <w:lang w:eastAsia="zh-CN"/>
        </w:rPr>
        <w:t>12相关方财产控制程序</w:t>
      </w:r>
    </w:p>
    <w:p>
      <w:pPr>
        <w:spacing w:line="360" w:lineRule="auto"/>
        <w:rPr>
          <w:rFonts w:hint="eastAsia" w:ascii="宋体" w:hAnsi="宋体"/>
          <w:szCs w:val="24"/>
          <w:lang w:eastAsia="zh-CN"/>
        </w:rPr>
      </w:pPr>
      <w:r>
        <w:rPr>
          <w:rFonts w:hint="eastAsia" w:ascii="宋体" w:hAnsi="宋体"/>
          <w:szCs w:val="24"/>
          <w:lang w:eastAsia="zh-CN"/>
        </w:rPr>
        <w:t>13标识和可追溯性控制程序</w:t>
      </w:r>
    </w:p>
    <w:p>
      <w:pPr>
        <w:spacing w:line="360" w:lineRule="auto"/>
        <w:rPr>
          <w:rFonts w:hint="eastAsia" w:ascii="宋体" w:hAnsi="宋体"/>
          <w:szCs w:val="24"/>
          <w:lang w:eastAsia="zh-CN"/>
        </w:rPr>
      </w:pPr>
      <w:r>
        <w:rPr>
          <w:rFonts w:hint="eastAsia" w:ascii="宋体" w:hAnsi="宋体"/>
          <w:szCs w:val="24"/>
          <w:lang w:eastAsia="zh-CN"/>
        </w:rPr>
        <w:t>14监视和测量设备控制程序</w:t>
      </w:r>
    </w:p>
    <w:p>
      <w:pPr>
        <w:spacing w:line="360" w:lineRule="auto"/>
        <w:rPr>
          <w:rFonts w:hint="eastAsia" w:ascii="宋体" w:hAnsi="宋体"/>
          <w:szCs w:val="24"/>
          <w:lang w:eastAsia="zh-CN"/>
        </w:rPr>
      </w:pPr>
      <w:r>
        <w:rPr>
          <w:rFonts w:hint="eastAsia" w:ascii="宋体" w:hAnsi="宋体"/>
          <w:szCs w:val="24"/>
          <w:lang w:eastAsia="zh-CN"/>
        </w:rPr>
        <w:t>15顾客满意度测量控制程序</w:t>
      </w:r>
    </w:p>
    <w:p>
      <w:pPr>
        <w:spacing w:line="360" w:lineRule="auto"/>
        <w:rPr>
          <w:rFonts w:hint="eastAsia" w:ascii="宋体" w:hAnsi="宋体"/>
          <w:szCs w:val="24"/>
          <w:lang w:eastAsia="zh-CN"/>
        </w:rPr>
      </w:pPr>
      <w:r>
        <w:rPr>
          <w:rFonts w:hint="eastAsia" w:ascii="宋体" w:hAnsi="宋体"/>
          <w:szCs w:val="24"/>
          <w:lang w:eastAsia="zh-CN"/>
        </w:rPr>
        <w:t>16内部审核控制程序</w:t>
      </w:r>
    </w:p>
    <w:p>
      <w:pPr>
        <w:spacing w:line="360" w:lineRule="auto"/>
        <w:rPr>
          <w:rFonts w:hint="eastAsia" w:ascii="宋体" w:hAnsi="宋体"/>
          <w:szCs w:val="24"/>
          <w:lang w:eastAsia="zh-CN"/>
        </w:rPr>
      </w:pPr>
      <w:r>
        <w:rPr>
          <w:rFonts w:hint="eastAsia" w:ascii="宋体" w:hAnsi="宋体"/>
          <w:szCs w:val="24"/>
          <w:lang w:eastAsia="zh-CN"/>
        </w:rPr>
        <w:t>17监视和测量控制程序</w:t>
      </w:r>
    </w:p>
    <w:p>
      <w:pPr>
        <w:spacing w:line="360" w:lineRule="auto"/>
        <w:rPr>
          <w:rFonts w:hint="eastAsia" w:ascii="宋体" w:hAnsi="宋体"/>
          <w:szCs w:val="24"/>
          <w:lang w:eastAsia="zh-CN"/>
        </w:rPr>
      </w:pPr>
      <w:r>
        <w:rPr>
          <w:rFonts w:hint="eastAsia" w:ascii="宋体" w:hAnsi="宋体"/>
          <w:szCs w:val="24"/>
          <w:lang w:eastAsia="zh-CN"/>
        </w:rPr>
        <w:t>18风险和机遇的应对控制程序</w:t>
      </w:r>
    </w:p>
    <w:p>
      <w:pPr>
        <w:spacing w:line="360" w:lineRule="auto"/>
        <w:rPr>
          <w:rFonts w:hint="eastAsia" w:ascii="宋体" w:hAnsi="宋体"/>
          <w:szCs w:val="24"/>
          <w:lang w:eastAsia="zh-CN"/>
        </w:rPr>
      </w:pPr>
      <w:r>
        <w:rPr>
          <w:rFonts w:hint="eastAsia" w:ascii="宋体" w:hAnsi="宋体"/>
          <w:szCs w:val="24"/>
          <w:lang w:eastAsia="zh-CN"/>
        </w:rPr>
        <w:t>19</w:t>
      </w:r>
      <w:r>
        <w:rPr>
          <w:rFonts w:hint="eastAsia" w:ascii="宋体" w:hAnsi="宋体"/>
          <w:szCs w:val="24"/>
        </w:rPr>
        <w:t>不合格品控制程序</w:t>
      </w:r>
    </w:p>
    <w:p>
      <w:pPr>
        <w:spacing w:line="360" w:lineRule="auto"/>
        <w:rPr>
          <w:rFonts w:hint="eastAsia" w:ascii="宋体" w:hAnsi="宋体"/>
          <w:szCs w:val="24"/>
          <w:lang w:eastAsia="zh-CN"/>
        </w:rPr>
      </w:pPr>
      <w:r>
        <w:rPr>
          <w:rFonts w:hint="eastAsia" w:ascii="宋体" w:hAnsi="宋体"/>
          <w:szCs w:val="24"/>
          <w:lang w:eastAsia="zh-CN"/>
        </w:rPr>
        <w:t>20</w:t>
      </w:r>
      <w:r>
        <w:rPr>
          <w:rFonts w:hint="eastAsia" w:ascii="宋体" w:hAnsi="宋体"/>
          <w:szCs w:val="24"/>
        </w:rPr>
        <w:t>纠正预防</w:t>
      </w:r>
      <w:r>
        <w:rPr>
          <w:rFonts w:hint="eastAsia" w:ascii="宋体" w:hAnsi="宋体"/>
          <w:szCs w:val="24"/>
          <w:lang w:eastAsia="zh-CN"/>
        </w:rPr>
        <w:t>措施</w:t>
      </w:r>
      <w:r>
        <w:rPr>
          <w:rFonts w:hint="eastAsia" w:ascii="宋体" w:hAnsi="宋体"/>
          <w:szCs w:val="24"/>
        </w:rPr>
        <w:t>控制程序</w:t>
      </w:r>
    </w:p>
    <w:p>
      <w:pPr>
        <w:spacing w:line="360" w:lineRule="auto"/>
        <w:rPr>
          <w:rFonts w:hint="eastAsia" w:ascii="宋体" w:hAnsi="宋体"/>
          <w:szCs w:val="24"/>
          <w:lang w:eastAsia="zh-CN"/>
        </w:rPr>
      </w:pPr>
      <w:r>
        <w:rPr>
          <w:rFonts w:hint="eastAsia" w:ascii="宋体" w:hAnsi="宋体"/>
          <w:szCs w:val="24"/>
          <w:lang w:eastAsia="zh-CN"/>
        </w:rPr>
        <w:t>21焊接特殊过程控制程序</w:t>
      </w:r>
    </w:p>
    <w:p>
      <w:pPr>
        <w:spacing w:line="360" w:lineRule="auto"/>
        <w:rPr>
          <w:rFonts w:hint="eastAsia" w:ascii="宋体" w:hAnsi="宋体"/>
          <w:szCs w:val="24"/>
          <w:lang w:eastAsia="zh-CN"/>
        </w:rPr>
      </w:pPr>
    </w:p>
    <w:p>
      <w:pPr>
        <w:rPr>
          <w:rFonts w:hint="eastAsia" w:ascii="宋体" w:hAnsi="宋体"/>
          <w:lang w:eastAsia="zh-CN"/>
        </w:rPr>
      </w:pPr>
    </w:p>
    <w:p>
      <w:pPr>
        <w:spacing w:line="360" w:lineRule="auto"/>
        <w:rPr>
          <w:rFonts w:hint="eastAsia" w:ascii="宋体" w:hAnsi="宋体"/>
          <w:b/>
          <w:lang w:eastAsia="zh-CN"/>
        </w:rPr>
      </w:pPr>
    </w:p>
    <w:p>
      <w:pPr>
        <w:spacing w:line="240" w:lineRule="atLeast"/>
        <w:ind w:right="-179"/>
        <w:rPr>
          <w:rFonts w:hint="eastAsia" w:ascii="宋体" w:hAnsi="宋体"/>
          <w:b/>
          <w:color w:val="000000"/>
          <w:sz w:val="28"/>
          <w:szCs w:val="28"/>
          <w:lang w:eastAsia="zh-CN"/>
        </w:rPr>
      </w:pPr>
      <w:r>
        <w:rPr>
          <w:rFonts w:hint="eastAsia" w:ascii="宋体" w:hAnsi="宋体"/>
          <w:b/>
        </w:rPr>
        <w:t>附件</w:t>
      </w:r>
      <w:r>
        <w:rPr>
          <w:rFonts w:hint="eastAsia" w:ascii="宋体" w:hAnsi="宋体"/>
          <w:b/>
          <w:lang w:eastAsia="zh-CN"/>
        </w:rPr>
        <w:t>2</w:t>
      </w:r>
      <w:r>
        <w:rPr>
          <w:rFonts w:hint="eastAsia" w:ascii="宋体" w:hAnsi="宋体"/>
          <w:b/>
        </w:rPr>
        <w:t>：</w:t>
      </w:r>
    </w:p>
    <w:p>
      <w:pPr>
        <w:spacing w:line="240" w:lineRule="atLeast"/>
        <w:ind w:right="-179"/>
        <w:rPr>
          <w:rFonts w:hint="eastAsia" w:ascii="宋体" w:hAnsi="宋体"/>
          <w:b/>
          <w:color w:val="000000"/>
          <w:sz w:val="28"/>
          <w:szCs w:val="28"/>
          <w:lang w:eastAsia="zh-CN"/>
        </w:rPr>
      </w:pPr>
      <w:r>
        <w:rPr>
          <w:rFonts w:hint="eastAsia" w:ascii="宋体" w:hAnsi="宋体"/>
          <w:b/>
          <w:color w:val="000000"/>
          <w:sz w:val="28"/>
          <w:szCs w:val="28"/>
          <w:lang w:eastAsia="zh-CN"/>
        </w:rPr>
        <w:t>一、质量方针</w:t>
      </w:r>
    </w:p>
    <w:p>
      <w:pPr>
        <w:adjustRightInd w:val="0"/>
        <w:snapToGrid w:val="0"/>
        <w:spacing w:line="360" w:lineRule="auto"/>
        <w:ind w:right="-181"/>
        <w:jc w:val="both"/>
        <w:rPr>
          <w:rFonts w:hint="eastAsia"/>
          <w:color w:val="000000"/>
          <w:szCs w:val="24"/>
          <w:lang w:eastAsia="zh-CN"/>
        </w:rPr>
      </w:pPr>
      <w:r>
        <w:rPr>
          <w:rFonts w:hint="eastAsia"/>
          <w:color w:val="000000"/>
          <w:szCs w:val="24"/>
          <w:lang w:eastAsia="zh-CN"/>
        </w:rPr>
        <w:t>质量第一，顾客至上，诚信经营，始终如一为顾客提供最满意的产品。</w:t>
      </w:r>
    </w:p>
    <w:p>
      <w:pPr>
        <w:adjustRightInd w:val="0"/>
        <w:snapToGrid w:val="0"/>
        <w:spacing w:line="360" w:lineRule="auto"/>
        <w:ind w:right="-181"/>
        <w:jc w:val="both"/>
        <w:rPr>
          <w:rFonts w:hint="eastAsia" w:eastAsia="隶书"/>
          <w:b/>
          <w:color w:val="000000"/>
          <w:sz w:val="30"/>
          <w:szCs w:val="24"/>
          <w:lang w:eastAsia="zh-CN"/>
        </w:rPr>
      </w:pPr>
      <w:r>
        <w:rPr>
          <w:rFonts w:hint="eastAsia" w:ascii="宋体" w:hAnsi="宋体"/>
          <w:b/>
          <w:color w:val="000000"/>
          <w:sz w:val="28"/>
          <w:szCs w:val="28"/>
          <w:lang w:eastAsia="zh-CN"/>
        </w:rPr>
        <w:t>二、质量目标</w:t>
      </w:r>
    </w:p>
    <w:p>
      <w:pPr>
        <w:ind w:firstLine="708" w:firstLineChars="253"/>
        <w:jc w:val="both"/>
        <w:rPr>
          <w:rFonts w:hint="eastAsia" w:ascii="宋体" w:hAnsi="宋体"/>
          <w:color w:val="000000"/>
          <w:sz w:val="28"/>
          <w:szCs w:val="28"/>
          <w:lang w:eastAsia="zh-CN"/>
        </w:rPr>
      </w:pPr>
      <w:r>
        <w:rPr>
          <w:rFonts w:hint="eastAsia" w:ascii="宋体" w:hAnsi="宋体"/>
          <w:color w:val="000000"/>
          <w:sz w:val="28"/>
          <w:szCs w:val="28"/>
          <w:lang w:eastAsia="zh-CN"/>
        </w:rPr>
        <w:t>1.一次生产合格率大于9</w:t>
      </w:r>
      <w:r>
        <w:rPr>
          <w:rFonts w:hint="eastAsia" w:ascii="宋体" w:hAnsi="宋体"/>
          <w:color w:val="000000"/>
          <w:sz w:val="28"/>
          <w:szCs w:val="28"/>
          <w:lang w:val="en-US" w:eastAsia="zh-CN"/>
        </w:rPr>
        <w:t>5</w:t>
      </w:r>
      <w:r>
        <w:rPr>
          <w:rFonts w:hint="eastAsia" w:ascii="宋体" w:hAnsi="宋体"/>
          <w:color w:val="000000"/>
          <w:sz w:val="28"/>
          <w:szCs w:val="28"/>
          <w:lang w:eastAsia="zh-CN"/>
        </w:rPr>
        <w:t>%</w:t>
      </w:r>
    </w:p>
    <w:p>
      <w:pPr>
        <w:snapToGrid w:val="0"/>
        <w:spacing w:line="480" w:lineRule="auto"/>
        <w:ind w:firstLine="700" w:firstLineChars="250"/>
        <w:jc w:val="both"/>
        <w:rPr>
          <w:rFonts w:hint="eastAsia" w:ascii="宋体" w:hAnsi="宋体"/>
          <w:color w:val="000000"/>
          <w:sz w:val="28"/>
          <w:szCs w:val="28"/>
          <w:lang w:eastAsia="zh-CN"/>
        </w:rPr>
      </w:pPr>
      <w:r>
        <w:rPr>
          <w:rFonts w:hint="eastAsia" w:ascii="宋体" w:hAnsi="宋体"/>
          <w:color w:val="000000"/>
          <w:sz w:val="28"/>
          <w:szCs w:val="28"/>
          <w:lang w:eastAsia="zh-CN"/>
        </w:rPr>
        <w:t>2.顾客平均满意率大于85%</w:t>
      </w:r>
    </w:p>
    <w:p>
      <w:pPr>
        <w:snapToGrid w:val="0"/>
        <w:spacing w:line="360" w:lineRule="auto"/>
        <w:jc w:val="both"/>
        <w:rPr>
          <w:rFonts w:hint="eastAsia" w:ascii="宋体" w:hAnsi="宋体"/>
          <w:b/>
          <w:color w:val="000000"/>
          <w:sz w:val="28"/>
          <w:szCs w:val="28"/>
          <w:lang w:eastAsia="zh-CN"/>
        </w:rPr>
      </w:pPr>
      <w:r>
        <w:rPr>
          <w:rFonts w:hint="eastAsia" w:ascii="宋体" w:hAnsi="宋体"/>
          <w:b/>
          <w:color w:val="000000"/>
          <w:sz w:val="28"/>
          <w:szCs w:val="28"/>
          <w:lang w:eastAsia="zh-CN"/>
        </w:rPr>
        <w:t>三、质量方针的管理</w:t>
      </w:r>
    </w:p>
    <w:p>
      <w:pPr>
        <w:snapToGrid w:val="0"/>
        <w:spacing w:line="360" w:lineRule="auto"/>
        <w:jc w:val="both"/>
        <w:rPr>
          <w:rFonts w:hint="eastAsia" w:ascii="宋体" w:hAnsi="宋体"/>
          <w:color w:val="000000"/>
          <w:szCs w:val="24"/>
          <w:lang w:eastAsia="zh-CN"/>
        </w:rPr>
      </w:pPr>
      <w:r>
        <w:rPr>
          <w:rFonts w:hint="eastAsia" w:ascii="宋体" w:hAnsi="宋体"/>
          <w:color w:val="000000"/>
          <w:szCs w:val="24"/>
          <w:lang w:eastAsia="zh-CN"/>
        </w:rPr>
        <w:t>1、本公司最高管理者通过培训、会议、告示宣传等形式确保质量方针在组织内得到沟通和理解。</w:t>
      </w:r>
    </w:p>
    <w:p>
      <w:pPr>
        <w:snapToGrid w:val="0"/>
        <w:spacing w:line="360" w:lineRule="auto"/>
        <w:jc w:val="both"/>
        <w:rPr>
          <w:rFonts w:hint="eastAsia" w:ascii="宋体" w:hAnsi="宋体"/>
          <w:color w:val="000000"/>
          <w:szCs w:val="24"/>
          <w:lang w:eastAsia="zh-CN"/>
        </w:rPr>
      </w:pPr>
      <w:r>
        <w:rPr>
          <w:rFonts w:hint="eastAsia" w:ascii="宋体" w:hAnsi="宋体"/>
          <w:color w:val="000000"/>
          <w:szCs w:val="24"/>
          <w:lang w:eastAsia="zh-CN"/>
        </w:rPr>
        <w:t>2、管理评审时，对质量方针、质量目标的适宜性进行评审。必要时进行更新、修订。</w:t>
      </w:r>
    </w:p>
    <w:p>
      <w:pPr>
        <w:spacing w:line="360" w:lineRule="auto"/>
        <w:rPr>
          <w:rFonts w:hint="eastAsia" w:ascii="宋体" w:hAnsi="宋体"/>
          <w:b/>
          <w:lang w:eastAsia="zh-CN"/>
        </w:rPr>
      </w:pPr>
      <w:r>
        <w:rPr>
          <w:rFonts w:hint="eastAsia" w:ascii="宋体" w:hAnsi="宋体"/>
          <w:sz w:val="28"/>
        </w:rPr>
        <w:t xml:space="preserve">                             </w:t>
      </w:r>
    </w:p>
    <w:p>
      <w:pPr>
        <w:spacing w:line="360" w:lineRule="auto"/>
        <w:ind w:firstLine="4320" w:firstLineChars="1800"/>
        <w:rPr>
          <w:rFonts w:hint="eastAsia" w:ascii="宋体" w:hAnsi="宋体"/>
        </w:rPr>
      </w:pPr>
    </w:p>
    <w:p>
      <w:pPr>
        <w:spacing w:line="360" w:lineRule="auto"/>
        <w:ind w:firstLine="5400" w:firstLineChars="2250"/>
        <w:rPr>
          <w:rFonts w:hint="eastAsia" w:ascii="宋体" w:hAnsi="宋体"/>
          <w:lang w:eastAsia="zh-CN"/>
        </w:rPr>
      </w:pPr>
      <w:r>
        <w:rPr>
          <w:rFonts w:hint="eastAsia" w:ascii="宋体" w:hAnsi="宋体"/>
          <w:lang w:eastAsia="zh-CN"/>
        </w:rPr>
        <w:t>总经理： __最高管理者__</w:t>
      </w:r>
    </w:p>
    <w:p>
      <w:pPr>
        <w:spacing w:line="360" w:lineRule="auto"/>
        <w:ind w:firstLine="5400" w:firstLineChars="2250"/>
        <w:rPr>
          <w:rFonts w:hint="eastAsia" w:ascii="宋体" w:hAnsi="宋体"/>
          <w:lang w:eastAsia="zh-CN"/>
        </w:rPr>
      </w:pPr>
      <w:r>
        <w:rPr>
          <w:rFonts w:hint="eastAsia" w:ascii="宋体" w:hAnsi="宋体"/>
          <w:lang w:eastAsia="zh-CN"/>
        </w:rPr>
        <w:t xml:space="preserve"> </w:t>
      </w:r>
    </w:p>
    <w:p>
      <w:pPr>
        <w:spacing w:line="360" w:lineRule="auto"/>
        <w:ind w:firstLine="5520" w:firstLineChars="2300"/>
        <w:rPr>
          <w:rFonts w:hint="eastAsia" w:ascii="宋体" w:hAnsi="宋体"/>
          <w:lang w:eastAsia="zh-CN"/>
        </w:rPr>
      </w:pPr>
      <w:r>
        <w:rPr>
          <w:rFonts w:hint="eastAsia" w:ascii="宋体" w:hAnsi="宋体"/>
          <w:lang w:eastAsia="zh-CN"/>
        </w:rPr>
        <w:t>__手册发布实施日期__</w:t>
      </w:r>
    </w:p>
    <w:p>
      <w:pPr>
        <w:spacing w:line="360" w:lineRule="auto"/>
        <w:rPr>
          <w:rFonts w:hint="eastAsia" w:ascii="宋体" w:hAnsi="宋体"/>
          <w:b/>
        </w:rPr>
        <w:sectPr>
          <w:pgSz w:w="11906" w:h="16838"/>
          <w:pgMar w:top="902" w:right="1134" w:bottom="1021" w:left="1134" w:header="851" w:footer="992" w:gutter="0"/>
          <w:pgBorders>
            <w:top w:val="thinThickSmallGap" w:color="auto" w:sz="12" w:space="1"/>
            <w:left w:val="thinThickSmallGap" w:color="auto" w:sz="12" w:space="4"/>
            <w:bottom w:val="thickThinSmallGap" w:color="auto" w:sz="12" w:space="1"/>
            <w:right w:val="thickThinSmallGap" w:color="auto" w:sz="12" w:space="4"/>
          </w:pgBorders>
          <w:cols w:space="720" w:num="1"/>
          <w:titlePg/>
          <w:docGrid w:type="linesAndChars" w:linePitch="360" w:charSpace="0"/>
        </w:sectPr>
      </w:pPr>
    </w:p>
    <w:p>
      <w:pPr>
        <w:spacing w:line="360" w:lineRule="auto"/>
        <w:rPr>
          <w:rFonts w:hint="eastAsia" w:ascii="宋体" w:hAnsi="宋体"/>
          <w:b/>
        </w:rPr>
      </w:pPr>
    </w:p>
    <w:p>
      <w:pPr>
        <w:spacing w:line="360" w:lineRule="auto"/>
        <w:rPr>
          <w:rFonts w:hint="eastAsia" w:ascii="宋体" w:hAnsi="宋体"/>
          <w:b/>
          <w:lang w:eastAsia="zh-CN"/>
        </w:rPr>
      </w:pPr>
    </w:p>
    <w:p>
      <w:pPr>
        <w:rPr>
          <w:rFonts w:hint="eastAsia"/>
          <w:bCs/>
          <w:sz w:val="32"/>
          <w:szCs w:val="32"/>
          <w:lang w:eastAsia="zh-CN"/>
        </w:rPr>
      </w:pPr>
      <w:r>
        <w:rPr>
          <w:rFonts w:hint="eastAsia" w:ascii="宋体" w:hAnsi="宋体"/>
          <w:b/>
        </w:rPr>
        <w:t>附件</w:t>
      </w:r>
      <w:r>
        <w:rPr>
          <w:rFonts w:hint="eastAsia" w:ascii="宋体" w:hAnsi="宋体"/>
          <w:b/>
          <w:lang w:eastAsia="zh-CN"/>
        </w:rPr>
        <w:t>3</w:t>
      </w:r>
      <w:r>
        <w:rPr>
          <w:rFonts w:hint="eastAsia" w:ascii="宋体" w:hAnsi="宋体"/>
          <w:b/>
        </w:rPr>
        <w:t>：本公司机构图</w:t>
      </w:r>
    </w:p>
    <w:p>
      <w:pPr>
        <w:spacing w:line="360" w:lineRule="auto"/>
        <w:rPr>
          <w:rFonts w:hint="eastAsia" w:ascii="宋体" w:hAnsi="宋体"/>
          <w:b/>
          <w:lang w:eastAsia="zh-CN"/>
        </w:rPr>
      </w:pPr>
    </w:p>
    <w:p>
      <w:pPr>
        <w:spacing w:line="360" w:lineRule="auto"/>
        <w:rPr>
          <w:rFonts w:hint="eastAsia" w:ascii="宋体" w:hAnsi="宋体"/>
          <w:b/>
          <w:lang w:eastAsia="zh-CN"/>
        </w:rPr>
      </w:pPr>
      <w:r>
        <w:rPr>
          <w:rFonts w:hint="eastAsia" w:ascii="宋体" w:hAnsi="宋体"/>
          <w:b/>
          <w:lang w:eastAsia="zh-CN"/>
        </w:rPr>
        <w:t>公司质量体系本公司机构图2</w:t>
      </w:r>
    </w:p>
    <w:p>
      <w:pPr>
        <w:spacing w:line="360" w:lineRule="auto"/>
        <w:rPr>
          <w:rFonts w:hint="eastAsia" w:ascii="宋体" w:hAnsi="宋体"/>
          <w:b/>
          <w:lang w:eastAsia="zh-CN"/>
        </w:rPr>
      </w:pPr>
    </w:p>
    <w:tbl>
      <w:tblPr>
        <w:tblStyle w:val="44"/>
        <w:tblpPr w:leftFromText="180" w:rightFromText="180" w:vertAnchor="text" w:horzAnchor="page" w:tblpX="884" w:tblpY="69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5"/>
        <w:gridCol w:w="2"/>
        <w:gridCol w:w="795"/>
        <w:gridCol w:w="796"/>
        <w:gridCol w:w="3"/>
        <w:gridCol w:w="794"/>
        <w:gridCol w:w="3"/>
        <w:gridCol w:w="791"/>
        <w:gridCol w:w="6"/>
        <w:gridCol w:w="795"/>
        <w:gridCol w:w="398"/>
        <w:gridCol w:w="399"/>
        <w:gridCol w:w="807"/>
        <w:gridCol w:w="789"/>
        <w:gridCol w:w="3"/>
        <w:gridCol w:w="795"/>
        <w:gridCol w:w="799"/>
        <w:gridCol w:w="8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85" w:type="dxa"/>
            <w:gridSpan w:val="9"/>
            <w:tcBorders>
              <w:top w:val="nil"/>
              <w:left w:val="nil"/>
              <w:bottom w:val="nil"/>
              <w:right w:val="single" w:color="auto" w:sz="4" w:space="0"/>
            </w:tcBorders>
            <w:noWrap w:val="0"/>
            <w:vAlign w:val="center"/>
          </w:tcPr>
          <w:p>
            <w:pPr>
              <w:spacing w:line="240" w:lineRule="atLeast"/>
              <w:jc w:val="center"/>
              <w:rPr>
                <w:rFonts w:hint="eastAsia"/>
                <w:b/>
                <w:bCs w:val="0"/>
                <w:sz w:val="32"/>
                <w:szCs w:val="20"/>
                <w:vertAlign w:val="baseline"/>
                <w:lang w:val="en-US" w:eastAsia="zh-CN"/>
              </w:rPr>
            </w:pPr>
          </w:p>
        </w:tc>
        <w:tc>
          <w:tcPr>
            <w:tcW w:w="2399" w:type="dxa"/>
            <w:gridSpan w:val="4"/>
            <w:tcBorders>
              <w:top w:val="single" w:color="auto" w:sz="4" w:space="0"/>
              <w:left w:val="single" w:color="auto" w:sz="4" w:space="0"/>
              <w:bottom w:val="single" w:color="auto" w:sz="4" w:space="0"/>
              <w:right w:val="single" w:color="auto" w:sz="4" w:space="0"/>
            </w:tcBorders>
            <w:noWrap w:val="0"/>
            <w:vAlign w:val="center"/>
          </w:tcPr>
          <w:p>
            <w:pPr>
              <w:spacing w:line="240" w:lineRule="atLeast"/>
              <w:jc w:val="center"/>
              <w:rPr>
                <w:rFonts w:hint="eastAsia"/>
                <w:b/>
                <w:bCs w:val="0"/>
                <w:sz w:val="32"/>
                <w:szCs w:val="20"/>
                <w:vertAlign w:val="baseline"/>
                <w:lang w:val="en-US" w:eastAsia="zh-CN"/>
              </w:rPr>
            </w:pPr>
            <w:r>
              <w:rPr>
                <w:rFonts w:hint="eastAsia"/>
                <w:b/>
                <w:bCs w:val="0"/>
                <w:sz w:val="32"/>
                <w:szCs w:val="20"/>
                <w:vertAlign w:val="baseline"/>
                <w:lang w:val="en-US" w:eastAsia="zh-CN"/>
              </w:rPr>
              <w:t>总经理</w:t>
            </w:r>
          </w:p>
        </w:tc>
        <w:tc>
          <w:tcPr>
            <w:tcW w:w="3189" w:type="dxa"/>
            <w:gridSpan w:val="5"/>
            <w:tcBorders>
              <w:top w:val="nil"/>
              <w:left w:val="single" w:color="auto" w:sz="4" w:space="0"/>
              <w:bottom w:val="nil"/>
              <w:right w:val="nil"/>
            </w:tcBorders>
            <w:noWrap w:val="0"/>
            <w:vAlign w:val="center"/>
          </w:tcPr>
          <w:p>
            <w:pPr>
              <w:spacing w:line="240" w:lineRule="atLeast"/>
              <w:jc w:val="center"/>
              <w:rPr>
                <w:rFonts w:hint="eastAsia"/>
                <w:b/>
                <w:bCs w:val="0"/>
                <w:sz w:val="32"/>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0" w:type="dxa"/>
            <w:gridSpan w:val="10"/>
            <w:tcBorders>
              <w:top w:val="nil"/>
              <w:left w:val="nil"/>
              <w:bottom w:val="nil"/>
              <w:right w:val="nil"/>
            </w:tcBorders>
            <w:noWrap w:val="0"/>
            <w:vAlign w:val="center"/>
          </w:tcPr>
          <w:p>
            <w:pPr>
              <w:spacing w:line="240" w:lineRule="atLeast"/>
              <w:jc w:val="center"/>
              <w:rPr>
                <w:rFonts w:hint="eastAsia"/>
                <w:b/>
                <w:bCs w:val="0"/>
                <w:sz w:val="32"/>
                <w:szCs w:val="20"/>
                <w:vertAlign w:val="baseline"/>
                <w:lang w:val="en-US" w:eastAsia="zh-CN"/>
              </w:rPr>
            </w:pPr>
          </w:p>
        </w:tc>
        <w:tc>
          <w:tcPr>
            <w:tcW w:w="398" w:type="dxa"/>
            <w:tcBorders>
              <w:top w:val="nil"/>
              <w:left w:val="nil"/>
              <w:bottom w:val="nil"/>
              <w:right w:val="single" w:color="auto" w:sz="4" w:space="0"/>
            </w:tcBorders>
            <w:noWrap w:val="0"/>
            <w:vAlign w:val="center"/>
          </w:tcPr>
          <w:p>
            <w:pPr>
              <w:spacing w:line="240" w:lineRule="atLeast"/>
              <w:jc w:val="center"/>
              <w:rPr>
                <w:rFonts w:hint="eastAsia"/>
                <w:b/>
                <w:bCs w:val="0"/>
                <w:sz w:val="32"/>
                <w:szCs w:val="20"/>
                <w:vertAlign w:val="baseline"/>
                <w:lang w:val="en-US" w:eastAsia="zh-CN"/>
              </w:rPr>
            </w:pPr>
          </w:p>
        </w:tc>
        <w:tc>
          <w:tcPr>
            <w:tcW w:w="399" w:type="dxa"/>
            <w:tcBorders>
              <w:top w:val="nil"/>
              <w:left w:val="single" w:color="auto" w:sz="4" w:space="0"/>
              <w:bottom w:val="nil"/>
              <w:right w:val="nil"/>
            </w:tcBorders>
            <w:noWrap w:val="0"/>
            <w:vAlign w:val="center"/>
          </w:tcPr>
          <w:p>
            <w:pPr>
              <w:spacing w:line="240" w:lineRule="atLeast"/>
              <w:jc w:val="center"/>
              <w:rPr>
                <w:rFonts w:hint="eastAsia"/>
                <w:b/>
                <w:bCs w:val="0"/>
                <w:sz w:val="32"/>
                <w:szCs w:val="20"/>
                <w:vertAlign w:val="baseline"/>
                <w:lang w:val="en-US" w:eastAsia="zh-CN"/>
              </w:rPr>
            </w:pPr>
          </w:p>
        </w:tc>
        <w:tc>
          <w:tcPr>
            <w:tcW w:w="3996" w:type="dxa"/>
            <w:gridSpan w:val="6"/>
            <w:tcBorders>
              <w:top w:val="nil"/>
              <w:left w:val="nil"/>
              <w:bottom w:val="nil"/>
              <w:right w:val="nil"/>
            </w:tcBorders>
            <w:noWrap w:val="0"/>
            <w:vAlign w:val="center"/>
          </w:tcPr>
          <w:p>
            <w:pPr>
              <w:spacing w:line="240" w:lineRule="atLeast"/>
              <w:jc w:val="center"/>
              <w:rPr>
                <w:rFonts w:hint="eastAsia"/>
                <w:b/>
                <w:bCs w:val="0"/>
                <w:sz w:val="32"/>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0" w:type="dxa"/>
            <w:gridSpan w:val="10"/>
            <w:tcBorders>
              <w:top w:val="nil"/>
              <w:left w:val="nil"/>
              <w:bottom w:val="nil"/>
              <w:right w:val="nil"/>
            </w:tcBorders>
            <w:noWrap w:val="0"/>
            <w:vAlign w:val="center"/>
          </w:tcPr>
          <w:p>
            <w:pPr>
              <w:spacing w:line="240" w:lineRule="atLeast"/>
              <w:jc w:val="center"/>
              <w:rPr>
                <w:rFonts w:hint="eastAsia"/>
                <w:b/>
                <w:bCs w:val="0"/>
                <w:sz w:val="32"/>
                <w:szCs w:val="20"/>
                <w:vertAlign w:val="baseline"/>
                <w:lang w:val="en-US" w:eastAsia="zh-CN"/>
              </w:rPr>
            </w:pPr>
          </w:p>
        </w:tc>
        <w:tc>
          <w:tcPr>
            <w:tcW w:w="398" w:type="dxa"/>
            <w:tcBorders>
              <w:top w:val="nil"/>
              <w:left w:val="nil"/>
              <w:bottom w:val="nil"/>
              <w:right w:val="single" w:color="auto" w:sz="4" w:space="0"/>
            </w:tcBorders>
            <w:noWrap w:val="0"/>
            <w:vAlign w:val="center"/>
          </w:tcPr>
          <w:p>
            <w:pPr>
              <w:spacing w:line="240" w:lineRule="atLeast"/>
              <w:jc w:val="center"/>
              <w:rPr>
                <w:rFonts w:hint="eastAsia"/>
                <w:b/>
                <w:bCs w:val="0"/>
                <w:sz w:val="32"/>
                <w:szCs w:val="20"/>
                <w:vertAlign w:val="baseline"/>
                <w:lang w:val="en-US" w:eastAsia="zh-CN"/>
              </w:rPr>
            </w:pPr>
          </w:p>
        </w:tc>
        <w:tc>
          <w:tcPr>
            <w:tcW w:w="399" w:type="dxa"/>
            <w:tcBorders>
              <w:top w:val="nil"/>
              <w:left w:val="single" w:color="auto" w:sz="4" w:space="0"/>
              <w:bottom w:val="nil"/>
              <w:right w:val="nil"/>
            </w:tcBorders>
            <w:noWrap w:val="0"/>
            <w:vAlign w:val="center"/>
          </w:tcPr>
          <w:p>
            <w:pPr>
              <w:spacing w:line="240" w:lineRule="atLeast"/>
              <w:jc w:val="center"/>
              <w:rPr>
                <w:rFonts w:hint="eastAsia"/>
                <w:b/>
                <w:bCs w:val="0"/>
                <w:sz w:val="32"/>
                <w:szCs w:val="20"/>
                <w:vertAlign w:val="baseline"/>
                <w:lang w:val="en-US" w:eastAsia="zh-CN"/>
              </w:rPr>
            </w:pPr>
          </w:p>
        </w:tc>
        <w:tc>
          <w:tcPr>
            <w:tcW w:w="3996" w:type="dxa"/>
            <w:gridSpan w:val="6"/>
            <w:tcBorders>
              <w:top w:val="nil"/>
              <w:left w:val="nil"/>
              <w:bottom w:val="nil"/>
              <w:right w:val="nil"/>
            </w:tcBorders>
            <w:noWrap w:val="0"/>
            <w:vAlign w:val="center"/>
          </w:tcPr>
          <w:p>
            <w:pPr>
              <w:spacing w:line="240" w:lineRule="atLeast"/>
              <w:jc w:val="center"/>
              <w:rPr>
                <w:rFonts w:hint="eastAsia"/>
                <w:b/>
                <w:bCs w:val="0"/>
                <w:sz w:val="32"/>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4780" w:type="dxa"/>
            <w:gridSpan w:val="10"/>
            <w:vMerge w:val="restart"/>
            <w:tcBorders>
              <w:top w:val="nil"/>
              <w:left w:val="nil"/>
              <w:right w:val="nil"/>
            </w:tcBorders>
            <w:noWrap w:val="0"/>
            <w:vAlign w:val="center"/>
          </w:tcPr>
          <w:p>
            <w:pPr>
              <w:spacing w:line="240" w:lineRule="atLeast"/>
              <w:jc w:val="center"/>
              <w:rPr>
                <w:rFonts w:hint="eastAsia"/>
                <w:b/>
                <w:bCs w:val="0"/>
                <w:sz w:val="32"/>
                <w:szCs w:val="20"/>
                <w:vertAlign w:val="baseline"/>
                <w:lang w:val="en-US" w:eastAsia="zh-CN"/>
              </w:rPr>
            </w:pPr>
          </w:p>
        </w:tc>
        <w:tc>
          <w:tcPr>
            <w:tcW w:w="398" w:type="dxa"/>
            <w:tcBorders>
              <w:top w:val="nil"/>
              <w:left w:val="nil"/>
              <w:bottom w:val="nil"/>
              <w:right w:val="single" w:color="auto" w:sz="4" w:space="0"/>
            </w:tcBorders>
            <w:noWrap w:val="0"/>
            <w:vAlign w:val="center"/>
          </w:tcPr>
          <w:p>
            <w:pPr>
              <w:spacing w:line="240" w:lineRule="atLeast"/>
              <w:jc w:val="center"/>
              <w:rPr>
                <w:rFonts w:hint="default"/>
                <w:b/>
                <w:bCs w:val="0"/>
                <w:sz w:val="32"/>
                <w:szCs w:val="20"/>
                <w:vertAlign w:val="baseline"/>
                <w:lang w:val="en-US" w:eastAsia="zh-CN"/>
              </w:rPr>
            </w:pPr>
          </w:p>
        </w:tc>
        <w:tc>
          <w:tcPr>
            <w:tcW w:w="399" w:type="dxa"/>
            <w:tcBorders>
              <w:top w:val="nil"/>
              <w:left w:val="single" w:color="auto" w:sz="4" w:space="0"/>
              <w:bottom w:val="single" w:color="auto" w:sz="4" w:space="0"/>
              <w:right w:val="nil"/>
            </w:tcBorders>
            <w:noWrap w:val="0"/>
            <w:vAlign w:val="center"/>
          </w:tcPr>
          <w:p>
            <w:pPr>
              <w:spacing w:line="240" w:lineRule="atLeast"/>
              <w:jc w:val="center"/>
              <w:rPr>
                <w:rFonts w:hint="default"/>
                <w:b/>
                <w:bCs w:val="0"/>
                <w:sz w:val="32"/>
                <w:szCs w:val="20"/>
                <w:vertAlign w:val="baseline"/>
                <w:lang w:val="en-US" w:eastAsia="zh-CN"/>
              </w:rPr>
            </w:pPr>
          </w:p>
        </w:tc>
        <w:tc>
          <w:tcPr>
            <w:tcW w:w="1599" w:type="dxa"/>
            <w:gridSpan w:val="3"/>
            <w:tcBorders>
              <w:top w:val="nil"/>
              <w:left w:val="nil"/>
              <w:bottom w:val="single" w:color="auto" w:sz="4" w:space="0"/>
              <w:right w:val="single" w:color="auto" w:sz="4" w:space="0"/>
            </w:tcBorders>
            <w:noWrap w:val="0"/>
            <w:vAlign w:val="center"/>
          </w:tcPr>
          <w:p>
            <w:pPr>
              <w:spacing w:line="240" w:lineRule="atLeast"/>
              <w:jc w:val="center"/>
              <w:rPr>
                <w:rFonts w:hint="default"/>
                <w:b/>
                <w:bCs w:val="0"/>
                <w:sz w:val="32"/>
                <w:szCs w:val="20"/>
                <w:vertAlign w:val="baseline"/>
                <w:lang w:val="en-US" w:eastAsia="zh-CN"/>
              </w:rPr>
            </w:pPr>
          </w:p>
        </w:tc>
        <w:tc>
          <w:tcPr>
            <w:tcW w:w="2397" w:type="dxa"/>
            <w:gridSpan w:val="3"/>
            <w:vMerge w:val="restart"/>
            <w:tcBorders>
              <w:top w:val="single" w:color="auto" w:sz="4" w:space="0"/>
              <w:left w:val="single" w:color="auto" w:sz="4" w:space="0"/>
              <w:right w:val="single" w:color="auto" w:sz="4" w:space="0"/>
            </w:tcBorders>
            <w:noWrap w:val="0"/>
            <w:vAlign w:val="center"/>
          </w:tcPr>
          <w:p>
            <w:pPr>
              <w:spacing w:line="240" w:lineRule="atLeast"/>
              <w:jc w:val="center"/>
              <w:rPr>
                <w:rFonts w:hint="eastAsia"/>
                <w:b/>
                <w:bCs w:val="0"/>
                <w:sz w:val="32"/>
                <w:szCs w:val="20"/>
                <w:vertAlign w:val="baseline"/>
                <w:lang w:val="en-US" w:eastAsia="zh-CN"/>
              </w:rPr>
            </w:pPr>
            <w:r>
              <w:rPr>
                <w:rFonts w:hint="eastAsia"/>
                <w:b/>
                <w:bCs w:val="0"/>
                <w:sz w:val="32"/>
                <w:szCs w:val="20"/>
                <w:vertAlign w:val="baseline"/>
                <w:lang w:val="en-US" w:eastAsia="zh-CN"/>
              </w:rPr>
              <w:t>管理者代表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4780" w:type="dxa"/>
            <w:gridSpan w:val="10"/>
            <w:vMerge w:val="continue"/>
            <w:tcBorders>
              <w:left w:val="nil"/>
              <w:bottom w:val="nil"/>
              <w:right w:val="nil"/>
            </w:tcBorders>
            <w:noWrap w:val="0"/>
            <w:vAlign w:val="center"/>
          </w:tcPr>
          <w:p>
            <w:pPr>
              <w:spacing w:line="240" w:lineRule="atLeast"/>
              <w:jc w:val="center"/>
            </w:pPr>
          </w:p>
        </w:tc>
        <w:tc>
          <w:tcPr>
            <w:tcW w:w="398" w:type="dxa"/>
            <w:tcBorders>
              <w:top w:val="nil"/>
              <w:left w:val="nil"/>
              <w:bottom w:val="nil"/>
              <w:right w:val="single" w:color="auto" w:sz="4" w:space="0"/>
            </w:tcBorders>
            <w:noWrap w:val="0"/>
            <w:vAlign w:val="center"/>
          </w:tcPr>
          <w:p>
            <w:pPr>
              <w:spacing w:line="240" w:lineRule="atLeast"/>
              <w:jc w:val="center"/>
              <w:rPr>
                <w:rFonts w:hint="default"/>
                <w:b/>
                <w:bCs w:val="0"/>
                <w:sz w:val="32"/>
                <w:szCs w:val="20"/>
                <w:vertAlign w:val="baseline"/>
                <w:lang w:val="en-US" w:eastAsia="zh-CN"/>
              </w:rPr>
            </w:pPr>
          </w:p>
        </w:tc>
        <w:tc>
          <w:tcPr>
            <w:tcW w:w="399" w:type="dxa"/>
            <w:tcBorders>
              <w:top w:val="single" w:color="auto" w:sz="4" w:space="0"/>
              <w:left w:val="single" w:color="auto" w:sz="4" w:space="0"/>
              <w:bottom w:val="nil"/>
              <w:right w:val="nil"/>
            </w:tcBorders>
            <w:noWrap w:val="0"/>
            <w:vAlign w:val="center"/>
          </w:tcPr>
          <w:p>
            <w:pPr>
              <w:spacing w:line="240" w:lineRule="atLeast"/>
              <w:jc w:val="center"/>
              <w:rPr>
                <w:rFonts w:hint="default"/>
                <w:b/>
                <w:bCs w:val="0"/>
                <w:sz w:val="32"/>
                <w:szCs w:val="20"/>
                <w:vertAlign w:val="baseline"/>
                <w:lang w:val="en-US" w:eastAsia="zh-CN"/>
              </w:rPr>
            </w:pPr>
          </w:p>
        </w:tc>
        <w:tc>
          <w:tcPr>
            <w:tcW w:w="1599" w:type="dxa"/>
            <w:gridSpan w:val="3"/>
            <w:tcBorders>
              <w:top w:val="single" w:color="auto" w:sz="4" w:space="0"/>
              <w:left w:val="nil"/>
              <w:bottom w:val="nil"/>
              <w:right w:val="single" w:color="auto" w:sz="4" w:space="0"/>
            </w:tcBorders>
            <w:noWrap w:val="0"/>
            <w:vAlign w:val="center"/>
          </w:tcPr>
          <w:p>
            <w:pPr>
              <w:spacing w:line="240" w:lineRule="atLeast"/>
              <w:jc w:val="center"/>
              <w:rPr>
                <w:rFonts w:hint="default"/>
                <w:b/>
                <w:bCs w:val="0"/>
                <w:sz w:val="32"/>
                <w:szCs w:val="20"/>
                <w:vertAlign w:val="baseline"/>
                <w:lang w:val="en-US" w:eastAsia="zh-CN"/>
              </w:rPr>
            </w:pPr>
          </w:p>
        </w:tc>
        <w:tc>
          <w:tcPr>
            <w:tcW w:w="2397" w:type="dxa"/>
            <w:gridSpan w:val="3"/>
            <w:vMerge w:val="continue"/>
            <w:tcBorders>
              <w:left w:val="single" w:color="auto" w:sz="4" w:space="0"/>
              <w:bottom w:val="single" w:color="auto" w:sz="4" w:space="0"/>
              <w:right w:val="single" w:color="auto" w:sz="4" w:space="0"/>
            </w:tcBorders>
            <w:noWrap w:val="0"/>
            <w:vAlign w:val="center"/>
          </w:tcPr>
          <w:p>
            <w:pPr>
              <w:spacing w:line="240" w:lineRule="atLeast"/>
              <w:jc w:val="center"/>
              <w:rPr>
                <w:rFonts w:hint="default"/>
                <w:b/>
                <w:bCs w:val="0"/>
                <w:sz w:val="32"/>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0" w:type="dxa"/>
            <w:gridSpan w:val="10"/>
            <w:tcBorders>
              <w:top w:val="nil"/>
              <w:left w:val="nil"/>
              <w:bottom w:val="nil"/>
              <w:right w:val="nil"/>
            </w:tcBorders>
            <w:noWrap w:val="0"/>
            <w:vAlign w:val="center"/>
          </w:tcPr>
          <w:p>
            <w:pPr>
              <w:spacing w:line="240" w:lineRule="atLeast"/>
              <w:jc w:val="center"/>
              <w:rPr>
                <w:rFonts w:hint="eastAsia"/>
                <w:b/>
                <w:bCs w:val="0"/>
                <w:sz w:val="32"/>
                <w:szCs w:val="20"/>
                <w:vertAlign w:val="baseline"/>
                <w:lang w:val="en-US" w:eastAsia="zh-CN"/>
              </w:rPr>
            </w:pPr>
          </w:p>
        </w:tc>
        <w:tc>
          <w:tcPr>
            <w:tcW w:w="398" w:type="dxa"/>
            <w:tcBorders>
              <w:top w:val="nil"/>
              <w:left w:val="nil"/>
              <w:bottom w:val="nil"/>
              <w:right w:val="single" w:color="auto" w:sz="4" w:space="0"/>
            </w:tcBorders>
            <w:noWrap w:val="0"/>
            <w:vAlign w:val="center"/>
          </w:tcPr>
          <w:p>
            <w:pPr>
              <w:spacing w:line="240" w:lineRule="atLeast"/>
              <w:jc w:val="center"/>
              <w:rPr>
                <w:rFonts w:hint="eastAsia"/>
                <w:b/>
                <w:bCs w:val="0"/>
                <w:sz w:val="32"/>
                <w:szCs w:val="20"/>
                <w:vertAlign w:val="baseline"/>
                <w:lang w:val="en-US" w:eastAsia="zh-CN"/>
              </w:rPr>
            </w:pPr>
          </w:p>
        </w:tc>
        <w:tc>
          <w:tcPr>
            <w:tcW w:w="399" w:type="dxa"/>
            <w:tcBorders>
              <w:top w:val="nil"/>
              <w:left w:val="single" w:color="auto" w:sz="4" w:space="0"/>
              <w:bottom w:val="nil"/>
              <w:right w:val="nil"/>
            </w:tcBorders>
            <w:noWrap w:val="0"/>
            <w:vAlign w:val="center"/>
          </w:tcPr>
          <w:p>
            <w:pPr>
              <w:spacing w:line="240" w:lineRule="atLeast"/>
              <w:jc w:val="center"/>
              <w:rPr>
                <w:rFonts w:hint="eastAsia"/>
                <w:b/>
                <w:bCs w:val="0"/>
                <w:sz w:val="32"/>
                <w:szCs w:val="20"/>
                <w:vertAlign w:val="baseline"/>
                <w:lang w:val="en-US" w:eastAsia="zh-CN"/>
              </w:rPr>
            </w:pPr>
          </w:p>
        </w:tc>
        <w:tc>
          <w:tcPr>
            <w:tcW w:w="1599" w:type="dxa"/>
            <w:gridSpan w:val="3"/>
            <w:tcBorders>
              <w:top w:val="nil"/>
              <w:left w:val="nil"/>
              <w:bottom w:val="nil"/>
              <w:right w:val="nil"/>
            </w:tcBorders>
            <w:noWrap w:val="0"/>
            <w:vAlign w:val="center"/>
          </w:tcPr>
          <w:p>
            <w:pPr>
              <w:spacing w:line="240" w:lineRule="atLeast"/>
              <w:jc w:val="center"/>
              <w:rPr>
                <w:rFonts w:hint="eastAsia"/>
                <w:b/>
                <w:bCs w:val="0"/>
                <w:sz w:val="32"/>
                <w:szCs w:val="20"/>
                <w:vertAlign w:val="baseline"/>
                <w:lang w:val="en-US" w:eastAsia="zh-CN"/>
              </w:rPr>
            </w:pPr>
          </w:p>
        </w:tc>
        <w:tc>
          <w:tcPr>
            <w:tcW w:w="2397" w:type="dxa"/>
            <w:gridSpan w:val="3"/>
            <w:tcBorders>
              <w:top w:val="single" w:color="auto" w:sz="4" w:space="0"/>
              <w:left w:val="nil"/>
              <w:bottom w:val="nil"/>
              <w:right w:val="nil"/>
            </w:tcBorders>
            <w:noWrap w:val="0"/>
            <w:vAlign w:val="center"/>
          </w:tcPr>
          <w:p>
            <w:pPr>
              <w:spacing w:line="240" w:lineRule="atLeast"/>
              <w:jc w:val="center"/>
              <w:rPr>
                <w:rFonts w:hint="eastAsia"/>
                <w:b/>
                <w:bCs w:val="0"/>
                <w:sz w:val="32"/>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tcBorders>
              <w:top w:val="nil"/>
              <w:left w:val="nil"/>
              <w:bottom w:val="nil"/>
              <w:right w:val="nil"/>
            </w:tcBorders>
            <w:noWrap w:val="0"/>
            <w:vAlign w:val="center"/>
          </w:tcPr>
          <w:p>
            <w:pPr>
              <w:spacing w:line="240" w:lineRule="atLeast"/>
              <w:jc w:val="center"/>
              <w:rPr>
                <w:rFonts w:hint="eastAsia"/>
                <w:b/>
                <w:bCs w:val="0"/>
                <w:sz w:val="32"/>
                <w:szCs w:val="20"/>
                <w:vertAlign w:val="baseline"/>
                <w:lang w:val="en-US" w:eastAsia="zh-CN"/>
              </w:rPr>
            </w:pPr>
          </w:p>
        </w:tc>
        <w:tc>
          <w:tcPr>
            <w:tcW w:w="797" w:type="dxa"/>
            <w:gridSpan w:val="2"/>
            <w:tcBorders>
              <w:top w:val="nil"/>
              <w:left w:val="nil"/>
              <w:bottom w:val="nil"/>
              <w:right w:val="nil"/>
            </w:tcBorders>
            <w:noWrap w:val="0"/>
            <w:vAlign w:val="center"/>
          </w:tcPr>
          <w:p>
            <w:pPr>
              <w:spacing w:line="240" w:lineRule="atLeast"/>
              <w:jc w:val="center"/>
              <w:rPr>
                <w:rFonts w:hint="eastAsia"/>
                <w:b/>
                <w:bCs w:val="0"/>
                <w:sz w:val="32"/>
                <w:szCs w:val="20"/>
                <w:vertAlign w:val="baseline"/>
                <w:lang w:val="en-US" w:eastAsia="zh-CN"/>
              </w:rPr>
            </w:pPr>
          </w:p>
        </w:tc>
        <w:tc>
          <w:tcPr>
            <w:tcW w:w="796" w:type="dxa"/>
            <w:tcBorders>
              <w:top w:val="nil"/>
              <w:left w:val="nil"/>
              <w:bottom w:val="single" w:color="auto" w:sz="4" w:space="0"/>
              <w:right w:val="nil"/>
            </w:tcBorders>
            <w:noWrap w:val="0"/>
            <w:vAlign w:val="center"/>
          </w:tcPr>
          <w:p>
            <w:pPr>
              <w:spacing w:line="240" w:lineRule="atLeast"/>
              <w:jc w:val="center"/>
              <w:rPr>
                <w:rFonts w:hint="eastAsia"/>
                <w:b/>
                <w:bCs w:val="0"/>
                <w:sz w:val="32"/>
                <w:szCs w:val="20"/>
                <w:vertAlign w:val="baseline"/>
                <w:lang w:val="en-US" w:eastAsia="zh-CN"/>
              </w:rPr>
            </w:pPr>
          </w:p>
        </w:tc>
        <w:tc>
          <w:tcPr>
            <w:tcW w:w="797" w:type="dxa"/>
            <w:gridSpan w:val="2"/>
            <w:tcBorders>
              <w:top w:val="nil"/>
              <w:left w:val="nil"/>
              <w:bottom w:val="single" w:color="auto" w:sz="4" w:space="0"/>
              <w:right w:val="nil"/>
            </w:tcBorders>
            <w:noWrap w:val="0"/>
            <w:vAlign w:val="center"/>
          </w:tcPr>
          <w:p>
            <w:pPr>
              <w:spacing w:line="240" w:lineRule="atLeast"/>
              <w:jc w:val="center"/>
              <w:rPr>
                <w:rFonts w:hint="eastAsia"/>
                <w:b/>
                <w:bCs w:val="0"/>
                <w:sz w:val="32"/>
                <w:szCs w:val="20"/>
                <w:vertAlign w:val="baseline"/>
                <w:lang w:val="en-US" w:eastAsia="zh-CN"/>
              </w:rPr>
            </w:pPr>
          </w:p>
        </w:tc>
        <w:tc>
          <w:tcPr>
            <w:tcW w:w="794" w:type="dxa"/>
            <w:gridSpan w:val="2"/>
            <w:tcBorders>
              <w:top w:val="nil"/>
              <w:left w:val="nil"/>
              <w:bottom w:val="single" w:color="auto" w:sz="4" w:space="0"/>
              <w:right w:val="nil"/>
            </w:tcBorders>
            <w:noWrap w:val="0"/>
            <w:vAlign w:val="center"/>
          </w:tcPr>
          <w:p>
            <w:pPr>
              <w:spacing w:line="240" w:lineRule="atLeast"/>
              <w:jc w:val="center"/>
              <w:rPr>
                <w:rFonts w:hint="eastAsia"/>
                <w:b/>
                <w:bCs w:val="0"/>
                <w:sz w:val="32"/>
                <w:szCs w:val="20"/>
                <w:vertAlign w:val="baseline"/>
                <w:lang w:val="en-US" w:eastAsia="zh-CN"/>
              </w:rPr>
            </w:pPr>
          </w:p>
        </w:tc>
        <w:tc>
          <w:tcPr>
            <w:tcW w:w="801" w:type="dxa"/>
            <w:gridSpan w:val="2"/>
            <w:tcBorders>
              <w:top w:val="nil"/>
              <w:left w:val="nil"/>
              <w:bottom w:val="single" w:color="auto" w:sz="4" w:space="0"/>
              <w:right w:val="nil"/>
            </w:tcBorders>
            <w:noWrap w:val="0"/>
            <w:vAlign w:val="center"/>
          </w:tcPr>
          <w:p>
            <w:pPr>
              <w:spacing w:line="240" w:lineRule="atLeast"/>
              <w:jc w:val="center"/>
              <w:rPr>
                <w:rFonts w:hint="eastAsia"/>
                <w:b/>
                <w:bCs w:val="0"/>
                <w:sz w:val="32"/>
                <w:szCs w:val="20"/>
                <w:vertAlign w:val="baseline"/>
                <w:lang w:val="en-US" w:eastAsia="zh-CN"/>
              </w:rPr>
            </w:pPr>
          </w:p>
        </w:tc>
        <w:tc>
          <w:tcPr>
            <w:tcW w:w="398" w:type="dxa"/>
            <w:tcBorders>
              <w:top w:val="nil"/>
              <w:left w:val="nil"/>
              <w:bottom w:val="nil"/>
              <w:right w:val="single" w:color="auto" w:sz="4" w:space="0"/>
            </w:tcBorders>
            <w:noWrap w:val="0"/>
            <w:vAlign w:val="center"/>
          </w:tcPr>
          <w:p>
            <w:pPr>
              <w:spacing w:line="240" w:lineRule="atLeast"/>
              <w:jc w:val="center"/>
              <w:rPr>
                <w:rFonts w:hint="eastAsia"/>
                <w:b/>
                <w:bCs w:val="0"/>
                <w:sz w:val="32"/>
                <w:szCs w:val="20"/>
                <w:vertAlign w:val="baseline"/>
                <w:lang w:val="en-US" w:eastAsia="zh-CN"/>
              </w:rPr>
            </w:pPr>
          </w:p>
        </w:tc>
        <w:tc>
          <w:tcPr>
            <w:tcW w:w="399" w:type="dxa"/>
            <w:tcBorders>
              <w:top w:val="nil"/>
              <w:left w:val="single" w:color="auto" w:sz="4" w:space="0"/>
              <w:bottom w:val="nil"/>
              <w:right w:val="nil"/>
            </w:tcBorders>
            <w:noWrap w:val="0"/>
            <w:vAlign w:val="center"/>
          </w:tcPr>
          <w:p>
            <w:pPr>
              <w:spacing w:line="240" w:lineRule="atLeast"/>
              <w:jc w:val="center"/>
              <w:rPr>
                <w:rFonts w:hint="eastAsia"/>
                <w:b/>
                <w:bCs w:val="0"/>
                <w:sz w:val="32"/>
                <w:szCs w:val="20"/>
                <w:vertAlign w:val="baseline"/>
                <w:lang w:val="en-US" w:eastAsia="zh-CN"/>
              </w:rPr>
            </w:pPr>
          </w:p>
        </w:tc>
        <w:tc>
          <w:tcPr>
            <w:tcW w:w="807" w:type="dxa"/>
            <w:tcBorders>
              <w:top w:val="nil"/>
              <w:left w:val="nil"/>
              <w:bottom w:val="single" w:color="auto" w:sz="4" w:space="0"/>
              <w:right w:val="nil"/>
            </w:tcBorders>
            <w:noWrap w:val="0"/>
            <w:vAlign w:val="center"/>
          </w:tcPr>
          <w:p>
            <w:pPr>
              <w:spacing w:line="240" w:lineRule="atLeast"/>
              <w:jc w:val="center"/>
              <w:rPr>
                <w:rFonts w:hint="eastAsia"/>
                <w:b/>
                <w:bCs w:val="0"/>
                <w:sz w:val="32"/>
                <w:szCs w:val="20"/>
                <w:vertAlign w:val="baseline"/>
                <w:lang w:val="en-US" w:eastAsia="zh-CN"/>
              </w:rPr>
            </w:pPr>
          </w:p>
        </w:tc>
        <w:tc>
          <w:tcPr>
            <w:tcW w:w="789" w:type="dxa"/>
            <w:tcBorders>
              <w:top w:val="nil"/>
              <w:left w:val="nil"/>
              <w:bottom w:val="single" w:color="auto" w:sz="4" w:space="0"/>
              <w:right w:val="nil"/>
            </w:tcBorders>
            <w:noWrap w:val="0"/>
            <w:vAlign w:val="center"/>
          </w:tcPr>
          <w:p>
            <w:pPr>
              <w:spacing w:line="240" w:lineRule="atLeast"/>
              <w:jc w:val="center"/>
              <w:rPr>
                <w:rFonts w:hint="eastAsia"/>
                <w:b/>
                <w:bCs w:val="0"/>
                <w:sz w:val="32"/>
                <w:szCs w:val="20"/>
                <w:vertAlign w:val="baseline"/>
                <w:lang w:val="en-US" w:eastAsia="zh-CN"/>
              </w:rPr>
            </w:pPr>
          </w:p>
        </w:tc>
        <w:tc>
          <w:tcPr>
            <w:tcW w:w="798" w:type="dxa"/>
            <w:gridSpan w:val="2"/>
            <w:tcBorders>
              <w:top w:val="nil"/>
              <w:left w:val="nil"/>
              <w:bottom w:val="single" w:color="auto" w:sz="4" w:space="0"/>
              <w:right w:val="nil"/>
            </w:tcBorders>
            <w:noWrap w:val="0"/>
            <w:vAlign w:val="center"/>
          </w:tcPr>
          <w:p>
            <w:pPr>
              <w:spacing w:line="240" w:lineRule="atLeast"/>
              <w:jc w:val="center"/>
              <w:rPr>
                <w:rFonts w:hint="eastAsia"/>
                <w:b/>
                <w:bCs w:val="0"/>
                <w:sz w:val="32"/>
                <w:szCs w:val="20"/>
                <w:vertAlign w:val="baseline"/>
                <w:lang w:val="en-US" w:eastAsia="zh-CN"/>
              </w:rPr>
            </w:pPr>
          </w:p>
        </w:tc>
        <w:tc>
          <w:tcPr>
            <w:tcW w:w="799" w:type="dxa"/>
            <w:tcBorders>
              <w:top w:val="nil"/>
              <w:left w:val="nil"/>
              <w:bottom w:val="single" w:color="auto" w:sz="4" w:space="0"/>
              <w:right w:val="nil"/>
            </w:tcBorders>
            <w:noWrap w:val="0"/>
            <w:vAlign w:val="center"/>
          </w:tcPr>
          <w:p>
            <w:pPr>
              <w:spacing w:line="240" w:lineRule="atLeast"/>
              <w:jc w:val="center"/>
              <w:rPr>
                <w:rFonts w:hint="eastAsia"/>
                <w:b/>
                <w:bCs w:val="0"/>
                <w:sz w:val="32"/>
                <w:szCs w:val="20"/>
                <w:vertAlign w:val="baseline"/>
                <w:lang w:val="en-US" w:eastAsia="zh-CN"/>
              </w:rPr>
            </w:pPr>
          </w:p>
        </w:tc>
        <w:tc>
          <w:tcPr>
            <w:tcW w:w="803" w:type="dxa"/>
            <w:tcBorders>
              <w:top w:val="nil"/>
              <w:left w:val="nil"/>
              <w:bottom w:val="nil"/>
              <w:right w:val="nil"/>
            </w:tcBorders>
            <w:noWrap w:val="0"/>
            <w:vAlign w:val="center"/>
          </w:tcPr>
          <w:p>
            <w:pPr>
              <w:spacing w:line="240" w:lineRule="atLeast"/>
              <w:jc w:val="center"/>
              <w:rPr>
                <w:rFonts w:hint="eastAsia"/>
                <w:b/>
                <w:bCs w:val="0"/>
                <w:sz w:val="32"/>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tcBorders>
              <w:top w:val="nil"/>
              <w:left w:val="nil"/>
              <w:bottom w:val="nil"/>
              <w:right w:val="nil"/>
            </w:tcBorders>
            <w:noWrap w:val="0"/>
            <w:vAlign w:val="center"/>
          </w:tcPr>
          <w:p>
            <w:pPr>
              <w:spacing w:line="240" w:lineRule="atLeast"/>
              <w:rPr>
                <w:b/>
                <w:bCs w:val="0"/>
                <w:sz w:val="32"/>
                <w:szCs w:val="20"/>
                <w:vertAlign w:val="baseline"/>
              </w:rPr>
            </w:pPr>
          </w:p>
        </w:tc>
        <w:tc>
          <w:tcPr>
            <w:tcW w:w="797" w:type="dxa"/>
            <w:gridSpan w:val="2"/>
            <w:tcBorders>
              <w:top w:val="nil"/>
              <w:left w:val="nil"/>
              <w:bottom w:val="nil"/>
              <w:right w:val="single" w:color="auto" w:sz="4" w:space="0"/>
            </w:tcBorders>
            <w:noWrap w:val="0"/>
            <w:vAlign w:val="center"/>
          </w:tcPr>
          <w:p>
            <w:pPr>
              <w:spacing w:line="240" w:lineRule="atLeast"/>
              <w:rPr>
                <w:b/>
                <w:bCs w:val="0"/>
                <w:sz w:val="32"/>
                <w:szCs w:val="20"/>
                <w:vertAlign w:val="baseline"/>
              </w:rPr>
            </w:pPr>
          </w:p>
        </w:tc>
        <w:tc>
          <w:tcPr>
            <w:tcW w:w="796" w:type="dxa"/>
            <w:tcBorders>
              <w:top w:val="single" w:color="auto" w:sz="4" w:space="0"/>
              <w:left w:val="single" w:color="auto" w:sz="4" w:space="0"/>
              <w:bottom w:val="nil"/>
              <w:right w:val="nil"/>
            </w:tcBorders>
            <w:noWrap w:val="0"/>
            <w:vAlign w:val="center"/>
          </w:tcPr>
          <w:p>
            <w:pPr>
              <w:spacing w:line="240" w:lineRule="atLeast"/>
              <w:rPr>
                <w:b/>
                <w:bCs w:val="0"/>
                <w:sz w:val="32"/>
                <w:szCs w:val="20"/>
                <w:vertAlign w:val="baseline"/>
              </w:rPr>
            </w:pPr>
          </w:p>
        </w:tc>
        <w:tc>
          <w:tcPr>
            <w:tcW w:w="797" w:type="dxa"/>
            <w:gridSpan w:val="2"/>
            <w:tcBorders>
              <w:top w:val="single" w:color="auto" w:sz="4" w:space="0"/>
              <w:left w:val="nil"/>
              <w:bottom w:val="nil"/>
              <w:right w:val="nil"/>
            </w:tcBorders>
            <w:noWrap w:val="0"/>
            <w:vAlign w:val="center"/>
          </w:tcPr>
          <w:p>
            <w:pPr>
              <w:spacing w:line="240" w:lineRule="atLeast"/>
              <w:rPr>
                <w:b/>
                <w:bCs w:val="0"/>
                <w:sz w:val="32"/>
                <w:szCs w:val="20"/>
                <w:vertAlign w:val="baseline"/>
              </w:rPr>
            </w:pPr>
          </w:p>
        </w:tc>
        <w:tc>
          <w:tcPr>
            <w:tcW w:w="794" w:type="dxa"/>
            <w:gridSpan w:val="2"/>
            <w:tcBorders>
              <w:top w:val="single" w:color="auto" w:sz="4" w:space="0"/>
              <w:left w:val="nil"/>
              <w:bottom w:val="nil"/>
              <w:right w:val="single" w:color="auto" w:sz="4" w:space="0"/>
            </w:tcBorders>
            <w:noWrap w:val="0"/>
            <w:vAlign w:val="center"/>
          </w:tcPr>
          <w:p>
            <w:pPr>
              <w:spacing w:line="240" w:lineRule="atLeast"/>
              <w:rPr>
                <w:b/>
                <w:bCs w:val="0"/>
                <w:sz w:val="32"/>
                <w:szCs w:val="20"/>
                <w:vertAlign w:val="baseline"/>
              </w:rPr>
            </w:pPr>
          </w:p>
        </w:tc>
        <w:tc>
          <w:tcPr>
            <w:tcW w:w="801" w:type="dxa"/>
            <w:gridSpan w:val="2"/>
            <w:tcBorders>
              <w:top w:val="single" w:color="auto" w:sz="4" w:space="0"/>
              <w:left w:val="single" w:color="auto" w:sz="4" w:space="0"/>
              <w:bottom w:val="nil"/>
              <w:right w:val="nil"/>
            </w:tcBorders>
            <w:noWrap w:val="0"/>
            <w:vAlign w:val="center"/>
          </w:tcPr>
          <w:p>
            <w:pPr>
              <w:spacing w:line="240" w:lineRule="atLeast"/>
              <w:rPr>
                <w:b/>
                <w:bCs w:val="0"/>
                <w:sz w:val="32"/>
                <w:szCs w:val="20"/>
                <w:vertAlign w:val="baseline"/>
              </w:rPr>
            </w:pPr>
          </w:p>
        </w:tc>
        <w:tc>
          <w:tcPr>
            <w:tcW w:w="797" w:type="dxa"/>
            <w:gridSpan w:val="2"/>
            <w:tcBorders>
              <w:top w:val="single" w:color="auto" w:sz="4" w:space="0"/>
              <w:left w:val="nil"/>
              <w:bottom w:val="nil"/>
              <w:right w:val="nil"/>
            </w:tcBorders>
            <w:noWrap w:val="0"/>
            <w:vAlign w:val="center"/>
          </w:tcPr>
          <w:p>
            <w:pPr>
              <w:spacing w:line="240" w:lineRule="atLeast"/>
              <w:rPr>
                <w:b/>
                <w:bCs w:val="0"/>
                <w:sz w:val="32"/>
                <w:szCs w:val="20"/>
                <w:vertAlign w:val="baseline"/>
              </w:rPr>
            </w:pPr>
          </w:p>
        </w:tc>
        <w:tc>
          <w:tcPr>
            <w:tcW w:w="807" w:type="dxa"/>
            <w:tcBorders>
              <w:top w:val="single" w:color="auto" w:sz="4" w:space="0"/>
              <w:left w:val="nil"/>
              <w:bottom w:val="nil"/>
              <w:right w:val="single" w:color="auto" w:sz="4" w:space="0"/>
            </w:tcBorders>
            <w:noWrap w:val="0"/>
            <w:vAlign w:val="center"/>
          </w:tcPr>
          <w:p>
            <w:pPr>
              <w:spacing w:line="240" w:lineRule="atLeast"/>
              <w:rPr>
                <w:b/>
                <w:bCs w:val="0"/>
                <w:sz w:val="32"/>
                <w:szCs w:val="20"/>
                <w:vertAlign w:val="baseline"/>
              </w:rPr>
            </w:pPr>
          </w:p>
        </w:tc>
        <w:tc>
          <w:tcPr>
            <w:tcW w:w="789" w:type="dxa"/>
            <w:tcBorders>
              <w:top w:val="single" w:color="auto" w:sz="4" w:space="0"/>
              <w:left w:val="single" w:color="auto" w:sz="4" w:space="0"/>
              <w:bottom w:val="nil"/>
              <w:right w:val="nil"/>
            </w:tcBorders>
            <w:noWrap w:val="0"/>
            <w:vAlign w:val="center"/>
          </w:tcPr>
          <w:p>
            <w:pPr>
              <w:spacing w:line="240" w:lineRule="atLeast"/>
              <w:jc w:val="center"/>
              <w:rPr>
                <w:rFonts w:hint="eastAsia"/>
                <w:b/>
                <w:bCs w:val="0"/>
                <w:sz w:val="32"/>
                <w:szCs w:val="20"/>
                <w:vertAlign w:val="baseline"/>
                <w:lang w:val="en-US" w:eastAsia="zh-CN"/>
              </w:rPr>
            </w:pPr>
          </w:p>
        </w:tc>
        <w:tc>
          <w:tcPr>
            <w:tcW w:w="798" w:type="dxa"/>
            <w:gridSpan w:val="2"/>
            <w:tcBorders>
              <w:top w:val="single" w:color="auto" w:sz="4" w:space="0"/>
              <w:left w:val="nil"/>
              <w:bottom w:val="nil"/>
              <w:right w:val="nil"/>
            </w:tcBorders>
            <w:noWrap w:val="0"/>
            <w:vAlign w:val="center"/>
          </w:tcPr>
          <w:p>
            <w:pPr>
              <w:spacing w:line="240" w:lineRule="atLeast"/>
              <w:jc w:val="center"/>
              <w:rPr>
                <w:rFonts w:hint="eastAsia"/>
                <w:b/>
                <w:bCs w:val="0"/>
                <w:sz w:val="32"/>
                <w:szCs w:val="20"/>
                <w:vertAlign w:val="baseline"/>
                <w:lang w:val="en-US" w:eastAsia="zh-CN"/>
              </w:rPr>
            </w:pPr>
          </w:p>
        </w:tc>
        <w:tc>
          <w:tcPr>
            <w:tcW w:w="799" w:type="dxa"/>
            <w:tcBorders>
              <w:top w:val="single" w:color="auto" w:sz="4" w:space="0"/>
              <w:left w:val="nil"/>
              <w:bottom w:val="nil"/>
              <w:right w:val="single" w:color="auto" w:sz="4" w:space="0"/>
            </w:tcBorders>
            <w:noWrap w:val="0"/>
            <w:vAlign w:val="center"/>
          </w:tcPr>
          <w:p>
            <w:pPr>
              <w:spacing w:line="240" w:lineRule="atLeast"/>
              <w:jc w:val="center"/>
              <w:rPr>
                <w:rFonts w:hint="eastAsia"/>
                <w:b/>
                <w:bCs w:val="0"/>
                <w:sz w:val="32"/>
                <w:szCs w:val="20"/>
                <w:vertAlign w:val="baseline"/>
                <w:lang w:val="en-US" w:eastAsia="zh-CN"/>
              </w:rPr>
            </w:pPr>
          </w:p>
        </w:tc>
        <w:tc>
          <w:tcPr>
            <w:tcW w:w="803" w:type="dxa"/>
            <w:tcBorders>
              <w:top w:val="nil"/>
              <w:left w:val="single" w:color="auto" w:sz="4" w:space="0"/>
              <w:bottom w:val="nil"/>
              <w:right w:val="nil"/>
            </w:tcBorders>
            <w:noWrap w:val="0"/>
            <w:vAlign w:val="center"/>
          </w:tcPr>
          <w:p>
            <w:pPr>
              <w:spacing w:line="240" w:lineRule="atLeast"/>
              <w:jc w:val="center"/>
              <w:rPr>
                <w:rFonts w:hint="eastAsia"/>
                <w:b/>
                <w:bCs w:val="0"/>
                <w:sz w:val="32"/>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tcBorders>
              <w:top w:val="nil"/>
              <w:left w:val="nil"/>
              <w:bottom w:val="nil"/>
              <w:right w:val="nil"/>
            </w:tcBorders>
            <w:noWrap w:val="0"/>
            <w:vAlign w:val="center"/>
          </w:tcPr>
          <w:p>
            <w:pPr>
              <w:spacing w:line="240" w:lineRule="atLeast"/>
              <w:rPr>
                <w:b/>
                <w:bCs w:val="0"/>
                <w:sz w:val="32"/>
                <w:szCs w:val="20"/>
                <w:vertAlign w:val="baseline"/>
              </w:rPr>
            </w:pPr>
          </w:p>
        </w:tc>
        <w:tc>
          <w:tcPr>
            <w:tcW w:w="797" w:type="dxa"/>
            <w:gridSpan w:val="2"/>
            <w:tcBorders>
              <w:top w:val="nil"/>
              <w:left w:val="nil"/>
              <w:bottom w:val="nil"/>
              <w:right w:val="single" w:color="auto" w:sz="4" w:space="0"/>
            </w:tcBorders>
            <w:noWrap w:val="0"/>
            <w:vAlign w:val="center"/>
          </w:tcPr>
          <w:p>
            <w:pPr>
              <w:spacing w:line="240" w:lineRule="atLeast"/>
              <w:rPr>
                <w:b/>
                <w:bCs w:val="0"/>
                <w:sz w:val="32"/>
                <w:szCs w:val="20"/>
                <w:vertAlign w:val="baseline"/>
              </w:rPr>
            </w:pPr>
          </w:p>
        </w:tc>
        <w:tc>
          <w:tcPr>
            <w:tcW w:w="796" w:type="dxa"/>
            <w:tcBorders>
              <w:top w:val="nil"/>
              <w:left w:val="single" w:color="auto" w:sz="4" w:space="0"/>
              <w:bottom w:val="nil"/>
              <w:right w:val="nil"/>
            </w:tcBorders>
            <w:noWrap w:val="0"/>
            <w:vAlign w:val="center"/>
          </w:tcPr>
          <w:p>
            <w:pPr>
              <w:spacing w:line="240" w:lineRule="atLeast"/>
              <w:rPr>
                <w:b/>
                <w:bCs w:val="0"/>
                <w:sz w:val="32"/>
                <w:szCs w:val="20"/>
                <w:vertAlign w:val="baseline"/>
              </w:rPr>
            </w:pPr>
          </w:p>
        </w:tc>
        <w:tc>
          <w:tcPr>
            <w:tcW w:w="797" w:type="dxa"/>
            <w:gridSpan w:val="2"/>
            <w:tcBorders>
              <w:top w:val="nil"/>
              <w:left w:val="nil"/>
              <w:bottom w:val="nil"/>
              <w:right w:val="nil"/>
            </w:tcBorders>
            <w:noWrap w:val="0"/>
            <w:vAlign w:val="center"/>
          </w:tcPr>
          <w:p>
            <w:pPr>
              <w:spacing w:line="240" w:lineRule="atLeast"/>
              <w:rPr>
                <w:b/>
                <w:bCs w:val="0"/>
                <w:sz w:val="32"/>
                <w:szCs w:val="20"/>
                <w:vertAlign w:val="baseline"/>
              </w:rPr>
            </w:pPr>
          </w:p>
        </w:tc>
        <w:tc>
          <w:tcPr>
            <w:tcW w:w="794" w:type="dxa"/>
            <w:gridSpan w:val="2"/>
            <w:tcBorders>
              <w:top w:val="nil"/>
              <w:left w:val="nil"/>
              <w:bottom w:val="nil"/>
              <w:right w:val="single" w:color="auto" w:sz="4" w:space="0"/>
            </w:tcBorders>
            <w:noWrap w:val="0"/>
            <w:vAlign w:val="center"/>
          </w:tcPr>
          <w:p>
            <w:pPr>
              <w:spacing w:line="240" w:lineRule="atLeast"/>
              <w:rPr>
                <w:b/>
                <w:bCs w:val="0"/>
                <w:sz w:val="32"/>
                <w:szCs w:val="20"/>
                <w:vertAlign w:val="baseline"/>
              </w:rPr>
            </w:pPr>
          </w:p>
        </w:tc>
        <w:tc>
          <w:tcPr>
            <w:tcW w:w="801" w:type="dxa"/>
            <w:gridSpan w:val="2"/>
            <w:tcBorders>
              <w:top w:val="nil"/>
              <w:left w:val="single" w:color="auto" w:sz="4" w:space="0"/>
              <w:bottom w:val="nil"/>
              <w:right w:val="nil"/>
            </w:tcBorders>
            <w:noWrap w:val="0"/>
            <w:vAlign w:val="center"/>
          </w:tcPr>
          <w:p>
            <w:pPr>
              <w:spacing w:line="240" w:lineRule="atLeast"/>
              <w:rPr>
                <w:b/>
                <w:bCs w:val="0"/>
                <w:sz w:val="32"/>
                <w:szCs w:val="20"/>
                <w:vertAlign w:val="baseline"/>
              </w:rPr>
            </w:pPr>
          </w:p>
        </w:tc>
        <w:tc>
          <w:tcPr>
            <w:tcW w:w="797" w:type="dxa"/>
            <w:gridSpan w:val="2"/>
            <w:tcBorders>
              <w:top w:val="nil"/>
              <w:left w:val="nil"/>
              <w:bottom w:val="nil"/>
              <w:right w:val="nil"/>
            </w:tcBorders>
            <w:noWrap w:val="0"/>
            <w:vAlign w:val="center"/>
          </w:tcPr>
          <w:p>
            <w:pPr>
              <w:spacing w:line="240" w:lineRule="atLeast"/>
              <w:rPr>
                <w:b/>
                <w:bCs w:val="0"/>
                <w:sz w:val="32"/>
                <w:szCs w:val="20"/>
                <w:vertAlign w:val="baseline"/>
              </w:rPr>
            </w:pPr>
          </w:p>
        </w:tc>
        <w:tc>
          <w:tcPr>
            <w:tcW w:w="807" w:type="dxa"/>
            <w:tcBorders>
              <w:top w:val="nil"/>
              <w:left w:val="nil"/>
              <w:bottom w:val="nil"/>
              <w:right w:val="single" w:color="auto" w:sz="4" w:space="0"/>
            </w:tcBorders>
            <w:noWrap w:val="0"/>
            <w:vAlign w:val="center"/>
          </w:tcPr>
          <w:p>
            <w:pPr>
              <w:spacing w:line="240" w:lineRule="atLeast"/>
              <w:rPr>
                <w:b/>
                <w:bCs w:val="0"/>
                <w:sz w:val="32"/>
                <w:szCs w:val="20"/>
                <w:vertAlign w:val="baseline"/>
              </w:rPr>
            </w:pPr>
          </w:p>
        </w:tc>
        <w:tc>
          <w:tcPr>
            <w:tcW w:w="789" w:type="dxa"/>
            <w:tcBorders>
              <w:top w:val="nil"/>
              <w:left w:val="single" w:color="auto" w:sz="4" w:space="0"/>
              <w:bottom w:val="nil"/>
              <w:right w:val="nil"/>
            </w:tcBorders>
            <w:noWrap w:val="0"/>
            <w:vAlign w:val="center"/>
          </w:tcPr>
          <w:p>
            <w:pPr>
              <w:spacing w:line="240" w:lineRule="atLeast"/>
              <w:jc w:val="center"/>
              <w:rPr>
                <w:rFonts w:hint="default" w:eastAsia="宋体"/>
                <w:b/>
                <w:bCs w:val="0"/>
                <w:sz w:val="32"/>
                <w:szCs w:val="20"/>
                <w:vertAlign w:val="baseline"/>
                <w:lang w:val="en-US" w:eastAsia="zh-CN"/>
              </w:rPr>
            </w:pPr>
          </w:p>
        </w:tc>
        <w:tc>
          <w:tcPr>
            <w:tcW w:w="798" w:type="dxa"/>
            <w:gridSpan w:val="2"/>
            <w:tcBorders>
              <w:top w:val="nil"/>
              <w:left w:val="nil"/>
              <w:bottom w:val="nil"/>
              <w:right w:val="nil"/>
            </w:tcBorders>
            <w:noWrap w:val="0"/>
            <w:vAlign w:val="center"/>
          </w:tcPr>
          <w:p>
            <w:pPr>
              <w:spacing w:line="240" w:lineRule="atLeast"/>
              <w:jc w:val="center"/>
              <w:rPr>
                <w:rFonts w:hint="default" w:eastAsia="宋体"/>
                <w:b/>
                <w:bCs w:val="0"/>
                <w:sz w:val="32"/>
                <w:szCs w:val="20"/>
                <w:vertAlign w:val="baseline"/>
                <w:lang w:val="en-US" w:eastAsia="zh-CN"/>
              </w:rPr>
            </w:pPr>
          </w:p>
        </w:tc>
        <w:tc>
          <w:tcPr>
            <w:tcW w:w="799" w:type="dxa"/>
            <w:tcBorders>
              <w:top w:val="nil"/>
              <w:left w:val="nil"/>
              <w:bottom w:val="nil"/>
              <w:right w:val="single" w:color="auto" w:sz="4" w:space="0"/>
            </w:tcBorders>
            <w:noWrap w:val="0"/>
            <w:vAlign w:val="center"/>
          </w:tcPr>
          <w:p>
            <w:pPr>
              <w:spacing w:line="240" w:lineRule="atLeast"/>
              <w:jc w:val="center"/>
              <w:rPr>
                <w:rFonts w:hint="default" w:eastAsia="宋体"/>
                <w:b/>
                <w:bCs w:val="0"/>
                <w:sz w:val="32"/>
                <w:szCs w:val="20"/>
                <w:vertAlign w:val="baseline"/>
                <w:lang w:val="en-US" w:eastAsia="zh-CN"/>
              </w:rPr>
            </w:pPr>
          </w:p>
        </w:tc>
        <w:tc>
          <w:tcPr>
            <w:tcW w:w="803" w:type="dxa"/>
            <w:tcBorders>
              <w:top w:val="nil"/>
              <w:left w:val="single" w:color="auto" w:sz="4" w:space="0"/>
              <w:bottom w:val="nil"/>
              <w:right w:val="nil"/>
            </w:tcBorders>
            <w:noWrap w:val="0"/>
            <w:vAlign w:val="center"/>
          </w:tcPr>
          <w:p>
            <w:pPr>
              <w:spacing w:line="240" w:lineRule="atLeast"/>
              <w:jc w:val="center"/>
              <w:rPr>
                <w:rFonts w:hint="default" w:eastAsia="宋体"/>
                <w:b/>
                <w:bCs w:val="0"/>
                <w:sz w:val="32"/>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tcBorders>
              <w:top w:val="nil"/>
              <w:left w:val="nil"/>
              <w:bottom w:val="nil"/>
              <w:right w:val="nil"/>
            </w:tcBorders>
            <w:noWrap w:val="0"/>
            <w:vAlign w:val="center"/>
          </w:tcPr>
          <w:p>
            <w:pPr>
              <w:spacing w:line="240" w:lineRule="atLeast"/>
              <w:rPr>
                <w:b/>
                <w:bCs w:val="0"/>
                <w:sz w:val="32"/>
                <w:szCs w:val="20"/>
                <w:vertAlign w:val="baseline"/>
              </w:rPr>
            </w:pPr>
          </w:p>
        </w:tc>
        <w:tc>
          <w:tcPr>
            <w:tcW w:w="797" w:type="dxa"/>
            <w:gridSpan w:val="2"/>
            <w:tcBorders>
              <w:top w:val="nil"/>
              <w:left w:val="nil"/>
              <w:bottom w:val="nil"/>
              <w:right w:val="single" w:color="auto" w:sz="4" w:space="0"/>
            </w:tcBorders>
            <w:noWrap w:val="0"/>
            <w:vAlign w:val="center"/>
          </w:tcPr>
          <w:p>
            <w:pPr>
              <w:spacing w:line="240" w:lineRule="atLeast"/>
              <w:rPr>
                <w:b/>
                <w:bCs w:val="0"/>
                <w:sz w:val="32"/>
                <w:szCs w:val="20"/>
                <w:vertAlign w:val="baseline"/>
              </w:rPr>
            </w:pPr>
          </w:p>
        </w:tc>
        <w:tc>
          <w:tcPr>
            <w:tcW w:w="796" w:type="dxa"/>
            <w:tcBorders>
              <w:top w:val="nil"/>
              <w:left w:val="single" w:color="auto" w:sz="4" w:space="0"/>
              <w:bottom w:val="nil"/>
              <w:right w:val="nil"/>
            </w:tcBorders>
            <w:noWrap w:val="0"/>
            <w:vAlign w:val="center"/>
          </w:tcPr>
          <w:p>
            <w:pPr>
              <w:spacing w:line="240" w:lineRule="atLeast"/>
              <w:rPr>
                <w:b/>
                <w:bCs w:val="0"/>
                <w:sz w:val="32"/>
                <w:szCs w:val="20"/>
                <w:vertAlign w:val="baseline"/>
              </w:rPr>
            </w:pPr>
          </w:p>
        </w:tc>
        <w:tc>
          <w:tcPr>
            <w:tcW w:w="797" w:type="dxa"/>
            <w:gridSpan w:val="2"/>
            <w:tcBorders>
              <w:top w:val="nil"/>
              <w:left w:val="nil"/>
              <w:bottom w:val="nil"/>
              <w:right w:val="nil"/>
            </w:tcBorders>
            <w:noWrap w:val="0"/>
            <w:vAlign w:val="center"/>
          </w:tcPr>
          <w:p>
            <w:pPr>
              <w:spacing w:line="240" w:lineRule="atLeast"/>
              <w:rPr>
                <w:b/>
                <w:bCs w:val="0"/>
                <w:sz w:val="32"/>
                <w:szCs w:val="20"/>
                <w:vertAlign w:val="baseline"/>
              </w:rPr>
            </w:pPr>
          </w:p>
        </w:tc>
        <w:tc>
          <w:tcPr>
            <w:tcW w:w="794" w:type="dxa"/>
            <w:gridSpan w:val="2"/>
            <w:tcBorders>
              <w:top w:val="nil"/>
              <w:left w:val="nil"/>
              <w:bottom w:val="nil"/>
              <w:right w:val="single" w:color="auto" w:sz="4" w:space="0"/>
            </w:tcBorders>
            <w:noWrap w:val="0"/>
            <w:vAlign w:val="center"/>
          </w:tcPr>
          <w:p>
            <w:pPr>
              <w:spacing w:line="240" w:lineRule="atLeast"/>
              <w:rPr>
                <w:b/>
                <w:bCs w:val="0"/>
                <w:sz w:val="32"/>
                <w:szCs w:val="20"/>
                <w:vertAlign w:val="baseline"/>
              </w:rPr>
            </w:pPr>
          </w:p>
        </w:tc>
        <w:tc>
          <w:tcPr>
            <w:tcW w:w="801" w:type="dxa"/>
            <w:gridSpan w:val="2"/>
            <w:tcBorders>
              <w:top w:val="nil"/>
              <w:left w:val="single" w:color="auto" w:sz="4" w:space="0"/>
              <w:bottom w:val="nil"/>
              <w:right w:val="nil"/>
            </w:tcBorders>
            <w:noWrap w:val="0"/>
            <w:vAlign w:val="center"/>
          </w:tcPr>
          <w:p>
            <w:pPr>
              <w:spacing w:line="240" w:lineRule="atLeast"/>
              <w:rPr>
                <w:b/>
                <w:bCs w:val="0"/>
                <w:sz w:val="32"/>
                <w:szCs w:val="20"/>
                <w:vertAlign w:val="baseline"/>
              </w:rPr>
            </w:pPr>
          </w:p>
        </w:tc>
        <w:tc>
          <w:tcPr>
            <w:tcW w:w="797" w:type="dxa"/>
            <w:gridSpan w:val="2"/>
            <w:tcBorders>
              <w:top w:val="nil"/>
              <w:left w:val="nil"/>
              <w:bottom w:val="nil"/>
              <w:right w:val="nil"/>
            </w:tcBorders>
            <w:noWrap w:val="0"/>
            <w:vAlign w:val="center"/>
          </w:tcPr>
          <w:p>
            <w:pPr>
              <w:spacing w:line="240" w:lineRule="atLeast"/>
              <w:rPr>
                <w:b/>
                <w:bCs w:val="0"/>
                <w:sz w:val="32"/>
                <w:szCs w:val="20"/>
                <w:vertAlign w:val="baseline"/>
              </w:rPr>
            </w:pPr>
          </w:p>
        </w:tc>
        <w:tc>
          <w:tcPr>
            <w:tcW w:w="807" w:type="dxa"/>
            <w:tcBorders>
              <w:top w:val="nil"/>
              <w:left w:val="nil"/>
              <w:bottom w:val="nil"/>
              <w:right w:val="single" w:color="auto" w:sz="4" w:space="0"/>
            </w:tcBorders>
            <w:noWrap w:val="0"/>
            <w:vAlign w:val="center"/>
          </w:tcPr>
          <w:p>
            <w:pPr>
              <w:spacing w:line="240" w:lineRule="atLeast"/>
              <w:rPr>
                <w:b/>
                <w:bCs w:val="0"/>
                <w:sz w:val="32"/>
                <w:szCs w:val="20"/>
                <w:vertAlign w:val="baseline"/>
              </w:rPr>
            </w:pPr>
          </w:p>
        </w:tc>
        <w:tc>
          <w:tcPr>
            <w:tcW w:w="789" w:type="dxa"/>
            <w:tcBorders>
              <w:top w:val="nil"/>
              <w:left w:val="single" w:color="auto" w:sz="4" w:space="0"/>
              <w:bottom w:val="nil"/>
              <w:right w:val="nil"/>
            </w:tcBorders>
            <w:noWrap w:val="0"/>
            <w:vAlign w:val="center"/>
          </w:tcPr>
          <w:p>
            <w:pPr>
              <w:spacing w:line="240" w:lineRule="atLeast"/>
              <w:jc w:val="center"/>
              <w:rPr>
                <w:rFonts w:hint="eastAsia"/>
                <w:b/>
                <w:bCs w:val="0"/>
                <w:sz w:val="32"/>
                <w:szCs w:val="20"/>
                <w:vertAlign w:val="baseline"/>
                <w:lang w:val="en-US" w:eastAsia="zh-CN"/>
              </w:rPr>
            </w:pPr>
          </w:p>
        </w:tc>
        <w:tc>
          <w:tcPr>
            <w:tcW w:w="798" w:type="dxa"/>
            <w:gridSpan w:val="2"/>
            <w:tcBorders>
              <w:top w:val="nil"/>
              <w:left w:val="nil"/>
              <w:bottom w:val="nil"/>
              <w:right w:val="nil"/>
            </w:tcBorders>
            <w:noWrap w:val="0"/>
            <w:vAlign w:val="center"/>
          </w:tcPr>
          <w:p>
            <w:pPr>
              <w:spacing w:line="240" w:lineRule="atLeast"/>
              <w:jc w:val="center"/>
              <w:rPr>
                <w:rFonts w:hint="eastAsia"/>
                <w:b/>
                <w:bCs w:val="0"/>
                <w:sz w:val="32"/>
                <w:szCs w:val="20"/>
                <w:vertAlign w:val="baseline"/>
                <w:lang w:val="en-US" w:eastAsia="zh-CN"/>
              </w:rPr>
            </w:pPr>
          </w:p>
        </w:tc>
        <w:tc>
          <w:tcPr>
            <w:tcW w:w="799" w:type="dxa"/>
            <w:tcBorders>
              <w:top w:val="nil"/>
              <w:left w:val="nil"/>
              <w:bottom w:val="nil"/>
              <w:right w:val="single" w:color="auto" w:sz="4" w:space="0"/>
            </w:tcBorders>
            <w:noWrap w:val="0"/>
            <w:vAlign w:val="center"/>
          </w:tcPr>
          <w:p>
            <w:pPr>
              <w:spacing w:line="240" w:lineRule="atLeast"/>
              <w:jc w:val="center"/>
              <w:rPr>
                <w:rFonts w:hint="eastAsia"/>
                <w:b/>
                <w:bCs w:val="0"/>
                <w:sz w:val="32"/>
                <w:szCs w:val="20"/>
                <w:vertAlign w:val="baseline"/>
                <w:lang w:val="en-US" w:eastAsia="zh-CN"/>
              </w:rPr>
            </w:pPr>
          </w:p>
        </w:tc>
        <w:tc>
          <w:tcPr>
            <w:tcW w:w="803" w:type="dxa"/>
            <w:tcBorders>
              <w:top w:val="nil"/>
              <w:left w:val="single" w:color="auto" w:sz="4" w:space="0"/>
              <w:bottom w:val="nil"/>
              <w:right w:val="nil"/>
            </w:tcBorders>
            <w:noWrap w:val="0"/>
            <w:vAlign w:val="center"/>
          </w:tcPr>
          <w:p>
            <w:pPr>
              <w:spacing w:line="240" w:lineRule="atLeast"/>
              <w:jc w:val="center"/>
              <w:rPr>
                <w:rFonts w:hint="eastAsia"/>
                <w:b/>
                <w:bCs w:val="0"/>
                <w:sz w:val="32"/>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tcBorders>
              <w:top w:val="nil"/>
              <w:left w:val="nil"/>
              <w:bottom w:val="nil"/>
              <w:right w:val="nil"/>
            </w:tcBorders>
            <w:noWrap w:val="0"/>
            <w:vAlign w:val="center"/>
          </w:tcPr>
          <w:p>
            <w:pPr>
              <w:spacing w:line="240" w:lineRule="atLeast"/>
              <w:rPr>
                <w:b/>
                <w:bCs w:val="0"/>
                <w:sz w:val="32"/>
                <w:szCs w:val="20"/>
                <w:vertAlign w:val="baseline"/>
              </w:rPr>
            </w:pPr>
          </w:p>
        </w:tc>
        <w:tc>
          <w:tcPr>
            <w:tcW w:w="797" w:type="dxa"/>
            <w:gridSpan w:val="2"/>
            <w:tcBorders>
              <w:top w:val="nil"/>
              <w:left w:val="nil"/>
              <w:bottom w:val="nil"/>
              <w:right w:val="single" w:color="auto" w:sz="4" w:space="0"/>
            </w:tcBorders>
            <w:noWrap w:val="0"/>
            <w:vAlign w:val="center"/>
          </w:tcPr>
          <w:p>
            <w:pPr>
              <w:spacing w:line="240" w:lineRule="atLeast"/>
              <w:rPr>
                <w:b/>
                <w:bCs w:val="0"/>
                <w:sz w:val="32"/>
                <w:szCs w:val="20"/>
                <w:vertAlign w:val="baseline"/>
              </w:rPr>
            </w:pPr>
          </w:p>
        </w:tc>
        <w:tc>
          <w:tcPr>
            <w:tcW w:w="796" w:type="dxa"/>
            <w:tcBorders>
              <w:top w:val="nil"/>
              <w:left w:val="single" w:color="auto" w:sz="4" w:space="0"/>
              <w:bottom w:val="nil"/>
              <w:right w:val="nil"/>
            </w:tcBorders>
            <w:noWrap w:val="0"/>
            <w:vAlign w:val="center"/>
          </w:tcPr>
          <w:p>
            <w:pPr>
              <w:spacing w:line="240" w:lineRule="atLeast"/>
              <w:rPr>
                <w:b/>
                <w:bCs w:val="0"/>
                <w:sz w:val="32"/>
                <w:szCs w:val="20"/>
                <w:vertAlign w:val="baseline"/>
              </w:rPr>
            </w:pPr>
          </w:p>
        </w:tc>
        <w:tc>
          <w:tcPr>
            <w:tcW w:w="797" w:type="dxa"/>
            <w:gridSpan w:val="2"/>
            <w:tcBorders>
              <w:top w:val="nil"/>
              <w:left w:val="nil"/>
              <w:bottom w:val="nil"/>
              <w:right w:val="nil"/>
            </w:tcBorders>
            <w:noWrap w:val="0"/>
            <w:vAlign w:val="center"/>
          </w:tcPr>
          <w:p>
            <w:pPr>
              <w:spacing w:line="240" w:lineRule="atLeast"/>
              <w:rPr>
                <w:b/>
                <w:bCs w:val="0"/>
                <w:sz w:val="32"/>
                <w:szCs w:val="20"/>
                <w:vertAlign w:val="baseline"/>
              </w:rPr>
            </w:pPr>
          </w:p>
        </w:tc>
        <w:tc>
          <w:tcPr>
            <w:tcW w:w="794" w:type="dxa"/>
            <w:gridSpan w:val="2"/>
            <w:tcBorders>
              <w:top w:val="nil"/>
              <w:left w:val="nil"/>
              <w:bottom w:val="nil"/>
              <w:right w:val="single" w:color="auto" w:sz="4" w:space="0"/>
            </w:tcBorders>
            <w:noWrap w:val="0"/>
            <w:vAlign w:val="center"/>
          </w:tcPr>
          <w:p>
            <w:pPr>
              <w:spacing w:line="240" w:lineRule="atLeast"/>
              <w:rPr>
                <w:b/>
                <w:bCs w:val="0"/>
                <w:sz w:val="32"/>
                <w:szCs w:val="20"/>
                <w:vertAlign w:val="baseline"/>
              </w:rPr>
            </w:pPr>
          </w:p>
        </w:tc>
        <w:tc>
          <w:tcPr>
            <w:tcW w:w="801" w:type="dxa"/>
            <w:gridSpan w:val="2"/>
            <w:tcBorders>
              <w:top w:val="nil"/>
              <w:left w:val="single" w:color="auto" w:sz="4" w:space="0"/>
              <w:bottom w:val="nil"/>
              <w:right w:val="nil"/>
            </w:tcBorders>
            <w:noWrap w:val="0"/>
            <w:vAlign w:val="center"/>
          </w:tcPr>
          <w:p>
            <w:pPr>
              <w:spacing w:line="240" w:lineRule="atLeast"/>
              <w:rPr>
                <w:b/>
                <w:bCs w:val="0"/>
                <w:sz w:val="32"/>
                <w:szCs w:val="20"/>
                <w:vertAlign w:val="baseline"/>
              </w:rPr>
            </w:pPr>
          </w:p>
        </w:tc>
        <w:tc>
          <w:tcPr>
            <w:tcW w:w="797" w:type="dxa"/>
            <w:gridSpan w:val="2"/>
            <w:tcBorders>
              <w:top w:val="nil"/>
              <w:left w:val="nil"/>
              <w:bottom w:val="nil"/>
              <w:right w:val="nil"/>
            </w:tcBorders>
            <w:noWrap w:val="0"/>
            <w:vAlign w:val="center"/>
          </w:tcPr>
          <w:p>
            <w:pPr>
              <w:spacing w:line="240" w:lineRule="atLeast"/>
              <w:rPr>
                <w:b/>
                <w:bCs w:val="0"/>
                <w:sz w:val="32"/>
                <w:szCs w:val="20"/>
                <w:vertAlign w:val="baseline"/>
              </w:rPr>
            </w:pPr>
          </w:p>
        </w:tc>
        <w:tc>
          <w:tcPr>
            <w:tcW w:w="807" w:type="dxa"/>
            <w:tcBorders>
              <w:top w:val="nil"/>
              <w:left w:val="nil"/>
              <w:bottom w:val="nil"/>
              <w:right w:val="single" w:color="auto" w:sz="4" w:space="0"/>
            </w:tcBorders>
            <w:noWrap w:val="0"/>
            <w:vAlign w:val="center"/>
          </w:tcPr>
          <w:p>
            <w:pPr>
              <w:spacing w:line="240" w:lineRule="atLeast"/>
              <w:rPr>
                <w:b/>
                <w:bCs w:val="0"/>
                <w:sz w:val="32"/>
                <w:szCs w:val="20"/>
                <w:vertAlign w:val="baseline"/>
              </w:rPr>
            </w:pPr>
          </w:p>
        </w:tc>
        <w:tc>
          <w:tcPr>
            <w:tcW w:w="789" w:type="dxa"/>
            <w:tcBorders>
              <w:top w:val="nil"/>
              <w:left w:val="single" w:color="auto" w:sz="4" w:space="0"/>
              <w:bottom w:val="nil"/>
              <w:right w:val="nil"/>
            </w:tcBorders>
            <w:noWrap w:val="0"/>
            <w:vAlign w:val="center"/>
          </w:tcPr>
          <w:p>
            <w:pPr>
              <w:spacing w:line="240" w:lineRule="atLeast"/>
              <w:rPr>
                <w:b/>
                <w:bCs w:val="0"/>
                <w:sz w:val="32"/>
                <w:szCs w:val="20"/>
                <w:vertAlign w:val="baseline"/>
              </w:rPr>
            </w:pPr>
          </w:p>
        </w:tc>
        <w:tc>
          <w:tcPr>
            <w:tcW w:w="798" w:type="dxa"/>
            <w:gridSpan w:val="2"/>
            <w:tcBorders>
              <w:top w:val="nil"/>
              <w:left w:val="nil"/>
              <w:bottom w:val="nil"/>
              <w:right w:val="nil"/>
            </w:tcBorders>
            <w:noWrap w:val="0"/>
            <w:vAlign w:val="center"/>
          </w:tcPr>
          <w:p>
            <w:pPr>
              <w:spacing w:line="240" w:lineRule="atLeast"/>
              <w:rPr>
                <w:b/>
                <w:bCs w:val="0"/>
                <w:sz w:val="32"/>
                <w:szCs w:val="20"/>
                <w:vertAlign w:val="baseline"/>
              </w:rPr>
            </w:pPr>
          </w:p>
        </w:tc>
        <w:tc>
          <w:tcPr>
            <w:tcW w:w="799" w:type="dxa"/>
            <w:tcBorders>
              <w:top w:val="nil"/>
              <w:left w:val="nil"/>
              <w:bottom w:val="nil"/>
              <w:right w:val="single" w:color="auto" w:sz="4" w:space="0"/>
            </w:tcBorders>
            <w:noWrap w:val="0"/>
            <w:vAlign w:val="center"/>
          </w:tcPr>
          <w:p>
            <w:pPr>
              <w:spacing w:line="240" w:lineRule="atLeast"/>
              <w:rPr>
                <w:b/>
                <w:bCs w:val="0"/>
                <w:sz w:val="32"/>
                <w:szCs w:val="20"/>
                <w:vertAlign w:val="baseline"/>
              </w:rPr>
            </w:pPr>
          </w:p>
        </w:tc>
        <w:tc>
          <w:tcPr>
            <w:tcW w:w="803" w:type="dxa"/>
            <w:tcBorders>
              <w:top w:val="nil"/>
              <w:left w:val="single" w:color="auto" w:sz="4" w:space="0"/>
              <w:bottom w:val="nil"/>
              <w:right w:val="nil"/>
            </w:tcBorders>
            <w:noWrap w:val="0"/>
            <w:vAlign w:val="center"/>
          </w:tcPr>
          <w:p>
            <w:pPr>
              <w:spacing w:line="240" w:lineRule="atLeast"/>
              <w:rPr>
                <w:b/>
                <w:bCs w:val="0"/>
                <w:sz w:val="32"/>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 w:type="dxa"/>
            <w:tcBorders>
              <w:top w:val="nil"/>
              <w:left w:val="nil"/>
              <w:bottom w:val="nil"/>
              <w:right w:val="nil"/>
            </w:tcBorders>
            <w:noWrap w:val="0"/>
            <w:vAlign w:val="center"/>
          </w:tcPr>
          <w:p>
            <w:pPr>
              <w:spacing w:line="240" w:lineRule="atLeast"/>
              <w:rPr>
                <w:b/>
                <w:bCs w:val="0"/>
                <w:sz w:val="32"/>
                <w:szCs w:val="20"/>
                <w:vertAlign w:val="baseline"/>
              </w:rPr>
            </w:pPr>
          </w:p>
        </w:tc>
        <w:tc>
          <w:tcPr>
            <w:tcW w:w="797" w:type="dxa"/>
            <w:gridSpan w:val="2"/>
            <w:tcBorders>
              <w:top w:val="nil"/>
              <w:left w:val="nil"/>
              <w:bottom w:val="single" w:color="auto" w:sz="4" w:space="0"/>
              <w:right w:val="single" w:color="auto" w:sz="4" w:space="0"/>
            </w:tcBorders>
            <w:noWrap w:val="0"/>
            <w:vAlign w:val="center"/>
          </w:tcPr>
          <w:p>
            <w:pPr>
              <w:spacing w:line="240" w:lineRule="atLeast"/>
              <w:rPr>
                <w:b/>
                <w:bCs w:val="0"/>
                <w:sz w:val="32"/>
                <w:szCs w:val="20"/>
                <w:vertAlign w:val="baseline"/>
              </w:rPr>
            </w:pPr>
          </w:p>
        </w:tc>
        <w:tc>
          <w:tcPr>
            <w:tcW w:w="796" w:type="dxa"/>
            <w:tcBorders>
              <w:top w:val="nil"/>
              <w:left w:val="single" w:color="auto" w:sz="4" w:space="0"/>
              <w:bottom w:val="nil"/>
              <w:right w:val="nil"/>
            </w:tcBorders>
            <w:noWrap w:val="0"/>
            <w:vAlign w:val="center"/>
          </w:tcPr>
          <w:p>
            <w:pPr>
              <w:spacing w:line="240" w:lineRule="atLeast"/>
              <w:rPr>
                <w:b/>
                <w:bCs w:val="0"/>
                <w:sz w:val="32"/>
                <w:szCs w:val="20"/>
                <w:vertAlign w:val="baseline"/>
              </w:rPr>
            </w:pPr>
          </w:p>
        </w:tc>
        <w:tc>
          <w:tcPr>
            <w:tcW w:w="797" w:type="dxa"/>
            <w:gridSpan w:val="2"/>
            <w:tcBorders>
              <w:top w:val="nil"/>
              <w:left w:val="nil"/>
              <w:bottom w:val="nil"/>
              <w:right w:val="nil"/>
            </w:tcBorders>
            <w:noWrap w:val="0"/>
            <w:vAlign w:val="center"/>
          </w:tcPr>
          <w:p>
            <w:pPr>
              <w:spacing w:line="240" w:lineRule="atLeast"/>
              <w:rPr>
                <w:b/>
                <w:bCs w:val="0"/>
                <w:sz w:val="32"/>
                <w:szCs w:val="20"/>
                <w:vertAlign w:val="baseline"/>
              </w:rPr>
            </w:pPr>
          </w:p>
        </w:tc>
        <w:tc>
          <w:tcPr>
            <w:tcW w:w="794" w:type="dxa"/>
            <w:gridSpan w:val="2"/>
            <w:tcBorders>
              <w:top w:val="nil"/>
              <w:left w:val="nil"/>
              <w:bottom w:val="single" w:color="auto" w:sz="4" w:space="0"/>
              <w:right w:val="single" w:color="auto" w:sz="4" w:space="0"/>
            </w:tcBorders>
            <w:noWrap w:val="0"/>
            <w:vAlign w:val="center"/>
          </w:tcPr>
          <w:p>
            <w:pPr>
              <w:spacing w:line="240" w:lineRule="atLeast"/>
              <w:rPr>
                <w:b/>
                <w:bCs w:val="0"/>
                <w:sz w:val="32"/>
                <w:szCs w:val="20"/>
                <w:vertAlign w:val="baseline"/>
              </w:rPr>
            </w:pPr>
          </w:p>
        </w:tc>
        <w:tc>
          <w:tcPr>
            <w:tcW w:w="801" w:type="dxa"/>
            <w:gridSpan w:val="2"/>
            <w:tcBorders>
              <w:top w:val="nil"/>
              <w:left w:val="single" w:color="auto" w:sz="4" w:space="0"/>
              <w:bottom w:val="single" w:color="auto" w:sz="4" w:space="0"/>
              <w:right w:val="nil"/>
            </w:tcBorders>
            <w:noWrap w:val="0"/>
            <w:vAlign w:val="center"/>
          </w:tcPr>
          <w:p>
            <w:pPr>
              <w:spacing w:line="240" w:lineRule="atLeast"/>
              <w:rPr>
                <w:b/>
                <w:bCs w:val="0"/>
                <w:sz w:val="32"/>
                <w:szCs w:val="20"/>
                <w:vertAlign w:val="baseline"/>
              </w:rPr>
            </w:pPr>
          </w:p>
        </w:tc>
        <w:tc>
          <w:tcPr>
            <w:tcW w:w="797" w:type="dxa"/>
            <w:gridSpan w:val="2"/>
            <w:tcBorders>
              <w:top w:val="nil"/>
              <w:left w:val="nil"/>
              <w:bottom w:val="nil"/>
              <w:right w:val="nil"/>
            </w:tcBorders>
            <w:noWrap w:val="0"/>
            <w:vAlign w:val="center"/>
          </w:tcPr>
          <w:p>
            <w:pPr>
              <w:spacing w:line="240" w:lineRule="atLeast"/>
              <w:rPr>
                <w:b/>
                <w:bCs w:val="0"/>
                <w:sz w:val="32"/>
                <w:szCs w:val="20"/>
                <w:vertAlign w:val="baseline"/>
              </w:rPr>
            </w:pPr>
          </w:p>
        </w:tc>
        <w:tc>
          <w:tcPr>
            <w:tcW w:w="807" w:type="dxa"/>
            <w:tcBorders>
              <w:top w:val="nil"/>
              <w:left w:val="nil"/>
              <w:bottom w:val="single" w:color="auto" w:sz="4" w:space="0"/>
              <w:right w:val="single" w:color="auto" w:sz="4" w:space="0"/>
            </w:tcBorders>
            <w:noWrap w:val="0"/>
            <w:vAlign w:val="center"/>
          </w:tcPr>
          <w:p>
            <w:pPr>
              <w:spacing w:line="240" w:lineRule="atLeast"/>
              <w:rPr>
                <w:b/>
                <w:bCs w:val="0"/>
                <w:sz w:val="32"/>
                <w:szCs w:val="20"/>
                <w:vertAlign w:val="baseline"/>
              </w:rPr>
            </w:pPr>
          </w:p>
        </w:tc>
        <w:tc>
          <w:tcPr>
            <w:tcW w:w="789" w:type="dxa"/>
            <w:tcBorders>
              <w:top w:val="nil"/>
              <w:left w:val="single" w:color="auto" w:sz="4" w:space="0"/>
              <w:bottom w:val="single" w:color="auto" w:sz="4" w:space="0"/>
              <w:right w:val="nil"/>
            </w:tcBorders>
            <w:noWrap w:val="0"/>
            <w:vAlign w:val="center"/>
          </w:tcPr>
          <w:p>
            <w:pPr>
              <w:spacing w:line="240" w:lineRule="atLeast"/>
              <w:rPr>
                <w:b/>
                <w:bCs w:val="0"/>
                <w:sz w:val="32"/>
                <w:szCs w:val="20"/>
                <w:vertAlign w:val="baseline"/>
              </w:rPr>
            </w:pPr>
          </w:p>
        </w:tc>
        <w:tc>
          <w:tcPr>
            <w:tcW w:w="798" w:type="dxa"/>
            <w:gridSpan w:val="2"/>
            <w:tcBorders>
              <w:top w:val="nil"/>
              <w:left w:val="nil"/>
              <w:bottom w:val="nil"/>
              <w:right w:val="nil"/>
            </w:tcBorders>
            <w:noWrap w:val="0"/>
            <w:vAlign w:val="center"/>
          </w:tcPr>
          <w:p>
            <w:pPr>
              <w:spacing w:line="240" w:lineRule="atLeast"/>
              <w:rPr>
                <w:b/>
                <w:bCs w:val="0"/>
                <w:sz w:val="32"/>
                <w:szCs w:val="20"/>
                <w:vertAlign w:val="baseline"/>
              </w:rPr>
            </w:pPr>
          </w:p>
        </w:tc>
        <w:tc>
          <w:tcPr>
            <w:tcW w:w="799" w:type="dxa"/>
            <w:tcBorders>
              <w:top w:val="nil"/>
              <w:left w:val="nil"/>
              <w:bottom w:val="single" w:color="auto" w:sz="4" w:space="0"/>
              <w:right w:val="single" w:color="auto" w:sz="4" w:space="0"/>
            </w:tcBorders>
            <w:noWrap w:val="0"/>
            <w:vAlign w:val="center"/>
          </w:tcPr>
          <w:p>
            <w:pPr>
              <w:spacing w:line="240" w:lineRule="atLeast"/>
              <w:rPr>
                <w:b/>
                <w:bCs w:val="0"/>
                <w:sz w:val="32"/>
                <w:szCs w:val="20"/>
                <w:vertAlign w:val="baseline"/>
              </w:rPr>
            </w:pPr>
          </w:p>
        </w:tc>
        <w:tc>
          <w:tcPr>
            <w:tcW w:w="803" w:type="dxa"/>
            <w:tcBorders>
              <w:top w:val="nil"/>
              <w:left w:val="single" w:color="auto" w:sz="4" w:space="0"/>
              <w:bottom w:val="single" w:color="auto" w:sz="4" w:space="0"/>
              <w:right w:val="nil"/>
            </w:tcBorders>
            <w:noWrap w:val="0"/>
            <w:vAlign w:val="center"/>
          </w:tcPr>
          <w:p>
            <w:pPr>
              <w:spacing w:line="240" w:lineRule="atLeast"/>
              <w:rPr>
                <w:b/>
                <w:bCs w:val="0"/>
                <w:sz w:val="32"/>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6" w:hRule="atLeast"/>
        </w:trPr>
        <w:tc>
          <w:tcPr>
            <w:tcW w:w="797" w:type="dxa"/>
            <w:gridSpan w:val="2"/>
            <w:tcBorders>
              <w:top w:val="nil"/>
              <w:left w:val="nil"/>
              <w:bottom w:val="nil"/>
              <w:right w:val="single" w:color="auto" w:sz="4" w:space="0"/>
            </w:tcBorders>
            <w:noWrap w:val="0"/>
            <w:vAlign w:val="center"/>
          </w:tcPr>
          <w:p>
            <w:pPr>
              <w:spacing w:line="240" w:lineRule="atLeast"/>
              <w:jc w:val="center"/>
              <w:rPr>
                <w:b/>
                <w:bCs w:val="0"/>
                <w:sz w:val="32"/>
                <w:szCs w:val="20"/>
                <w:vertAlign w:val="baseline"/>
              </w:rPr>
            </w:pPr>
          </w:p>
        </w:tc>
        <w:tc>
          <w:tcPr>
            <w:tcW w:w="1594" w:type="dxa"/>
            <w:gridSpan w:val="3"/>
            <w:vMerge w:val="restart"/>
            <w:tcBorders>
              <w:top w:val="single" w:color="auto" w:sz="4" w:space="0"/>
              <w:left w:val="single" w:color="auto" w:sz="4" w:space="0"/>
              <w:right w:val="single" w:color="auto" w:sz="4" w:space="0"/>
            </w:tcBorders>
            <w:noWrap w:val="0"/>
            <w:vAlign w:val="center"/>
          </w:tcPr>
          <w:p>
            <w:pPr>
              <w:spacing w:line="240" w:lineRule="atLeast"/>
              <w:jc w:val="center"/>
              <w:rPr>
                <w:b/>
                <w:bCs w:val="0"/>
                <w:sz w:val="32"/>
                <w:szCs w:val="20"/>
                <w:vertAlign w:val="baseline"/>
              </w:rPr>
            </w:pPr>
            <w:r>
              <w:rPr>
                <w:rFonts w:hint="eastAsia"/>
                <w:b/>
                <w:bCs w:val="0"/>
                <w:sz w:val="32"/>
                <w:szCs w:val="20"/>
                <w:vertAlign w:val="baseline"/>
              </w:rPr>
              <w:t>__质检部门__</w:t>
            </w:r>
          </w:p>
        </w:tc>
        <w:tc>
          <w:tcPr>
            <w:tcW w:w="797" w:type="dxa"/>
            <w:gridSpan w:val="2"/>
            <w:tcBorders>
              <w:top w:val="nil"/>
              <w:left w:val="single" w:color="auto" w:sz="4" w:space="0"/>
              <w:bottom w:val="nil"/>
              <w:right w:val="single" w:color="auto" w:sz="4" w:space="0"/>
            </w:tcBorders>
            <w:noWrap w:val="0"/>
            <w:vAlign w:val="center"/>
          </w:tcPr>
          <w:p>
            <w:pPr>
              <w:spacing w:line="240" w:lineRule="atLeast"/>
              <w:jc w:val="center"/>
              <w:rPr>
                <w:b/>
                <w:bCs w:val="0"/>
                <w:kern w:val="2"/>
                <w:sz w:val="32"/>
                <w:szCs w:val="20"/>
                <w:vertAlign w:val="baseline"/>
                <w:lang w:val="en-US" w:eastAsia="zh-TW" w:bidi="ar-SA"/>
              </w:rPr>
            </w:pPr>
          </w:p>
        </w:tc>
        <w:tc>
          <w:tcPr>
            <w:tcW w:w="1592" w:type="dxa"/>
            <w:gridSpan w:val="3"/>
            <w:vMerge w:val="restart"/>
            <w:tcBorders>
              <w:top w:val="single" w:color="auto" w:sz="4" w:space="0"/>
              <w:left w:val="single" w:color="auto" w:sz="4" w:space="0"/>
              <w:right w:val="single" w:color="auto" w:sz="4" w:space="0"/>
            </w:tcBorders>
            <w:noWrap w:val="0"/>
            <w:vAlign w:val="center"/>
          </w:tcPr>
          <w:p>
            <w:pPr>
              <w:spacing w:line="240" w:lineRule="atLeast"/>
              <w:jc w:val="center"/>
              <w:rPr>
                <w:rFonts w:hint="eastAsia" w:eastAsia="宋体"/>
                <w:b/>
                <w:bCs w:val="0"/>
                <w:sz w:val="32"/>
                <w:szCs w:val="20"/>
                <w:vertAlign w:val="baseline"/>
                <w:lang w:eastAsia="zh-CN"/>
              </w:rPr>
            </w:pPr>
            <w:r>
              <w:rPr>
                <w:rFonts w:hint="eastAsia"/>
                <w:b/>
                <w:bCs w:val="0"/>
                <w:sz w:val="32"/>
                <w:szCs w:val="20"/>
                <w:vertAlign w:val="baseline"/>
                <w:lang w:eastAsia="zh-CN"/>
              </w:rPr>
              <w:t>__销售采购部门__</w:t>
            </w:r>
          </w:p>
        </w:tc>
        <w:tc>
          <w:tcPr>
            <w:tcW w:w="797" w:type="dxa"/>
            <w:gridSpan w:val="2"/>
            <w:tcBorders>
              <w:top w:val="nil"/>
              <w:left w:val="single" w:color="auto" w:sz="4" w:space="0"/>
              <w:bottom w:val="nil"/>
              <w:right w:val="single" w:color="auto" w:sz="4" w:space="0"/>
            </w:tcBorders>
            <w:noWrap w:val="0"/>
            <w:vAlign w:val="center"/>
          </w:tcPr>
          <w:p>
            <w:pPr>
              <w:spacing w:line="240" w:lineRule="atLeast"/>
              <w:jc w:val="center"/>
              <w:rPr>
                <w:b/>
                <w:bCs w:val="0"/>
                <w:sz w:val="32"/>
                <w:szCs w:val="20"/>
                <w:vertAlign w:val="baseline"/>
              </w:rPr>
            </w:pPr>
          </w:p>
        </w:tc>
        <w:tc>
          <w:tcPr>
            <w:tcW w:w="1596" w:type="dxa"/>
            <w:gridSpan w:val="2"/>
            <w:vMerge w:val="restart"/>
            <w:tcBorders>
              <w:top w:val="single" w:color="auto" w:sz="4" w:space="0"/>
              <w:left w:val="single" w:color="auto" w:sz="4" w:space="0"/>
              <w:right w:val="single" w:color="auto" w:sz="4" w:space="0"/>
            </w:tcBorders>
            <w:noWrap w:val="0"/>
            <w:vAlign w:val="center"/>
          </w:tcPr>
          <w:p>
            <w:pPr>
              <w:spacing w:line="240" w:lineRule="atLeast"/>
              <w:jc w:val="center"/>
              <w:rPr>
                <w:b/>
                <w:bCs w:val="0"/>
                <w:kern w:val="2"/>
                <w:sz w:val="32"/>
                <w:szCs w:val="20"/>
                <w:vertAlign w:val="baseline"/>
                <w:lang w:val="en-US" w:eastAsia="zh-TW" w:bidi="ar-SA"/>
              </w:rPr>
            </w:pPr>
            <w:r>
              <w:rPr>
                <w:rFonts w:hint="eastAsia"/>
                <w:b/>
                <w:bCs w:val="0"/>
                <w:sz w:val="32"/>
                <w:szCs w:val="20"/>
                <w:vertAlign w:val="baseline"/>
              </w:rPr>
              <w:t>__生产部门__</w:t>
            </w:r>
          </w:p>
        </w:tc>
        <w:tc>
          <w:tcPr>
            <w:tcW w:w="798" w:type="dxa"/>
            <w:gridSpan w:val="2"/>
            <w:tcBorders>
              <w:top w:val="nil"/>
              <w:left w:val="single" w:color="auto" w:sz="4" w:space="0"/>
              <w:bottom w:val="nil"/>
              <w:right w:val="single" w:color="auto" w:sz="4" w:space="0"/>
            </w:tcBorders>
            <w:noWrap w:val="0"/>
            <w:vAlign w:val="center"/>
          </w:tcPr>
          <w:p>
            <w:pPr>
              <w:spacing w:line="240" w:lineRule="atLeast"/>
              <w:jc w:val="center"/>
              <w:rPr>
                <w:b/>
                <w:bCs w:val="0"/>
                <w:kern w:val="2"/>
                <w:sz w:val="32"/>
                <w:szCs w:val="20"/>
                <w:vertAlign w:val="baseline"/>
                <w:lang w:val="en-US" w:eastAsia="zh-TW" w:bidi="ar-SA"/>
              </w:rPr>
            </w:pPr>
          </w:p>
        </w:tc>
        <w:tc>
          <w:tcPr>
            <w:tcW w:w="1602" w:type="dxa"/>
            <w:gridSpan w:val="2"/>
            <w:vMerge w:val="restart"/>
            <w:tcBorders>
              <w:top w:val="single" w:color="auto" w:sz="4" w:space="0"/>
              <w:left w:val="single" w:color="auto" w:sz="4" w:space="0"/>
              <w:right w:val="single" w:color="auto" w:sz="4" w:space="0"/>
            </w:tcBorders>
            <w:noWrap w:val="0"/>
            <w:vAlign w:val="center"/>
          </w:tcPr>
          <w:p>
            <w:pPr>
              <w:spacing w:line="240" w:lineRule="atLeast"/>
              <w:jc w:val="center"/>
              <w:rPr>
                <w:b/>
                <w:bCs w:val="0"/>
                <w:sz w:val="32"/>
                <w:szCs w:val="20"/>
                <w:vertAlign w:val="baseline"/>
              </w:rPr>
            </w:pPr>
            <w:r>
              <w:rPr>
                <w:rFonts w:hint="eastAsia"/>
                <w:b/>
                <w:bCs w:val="0"/>
                <w:sz w:val="32"/>
                <w:szCs w:val="20"/>
                <w:vertAlign w:val="baseline"/>
              </w:rPr>
              <w:t>__行政部门__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6" w:hRule="atLeast"/>
        </w:trPr>
        <w:tc>
          <w:tcPr>
            <w:tcW w:w="797" w:type="dxa"/>
            <w:gridSpan w:val="2"/>
            <w:tcBorders>
              <w:top w:val="nil"/>
              <w:left w:val="nil"/>
              <w:bottom w:val="nil"/>
              <w:right w:val="single" w:color="auto" w:sz="4" w:space="0"/>
            </w:tcBorders>
            <w:noWrap w:val="0"/>
            <w:vAlign w:val="top"/>
          </w:tcPr>
          <w:p>
            <w:pPr>
              <w:spacing w:line="240" w:lineRule="atLeast"/>
              <w:jc w:val="center"/>
              <w:rPr>
                <w:b/>
                <w:bCs w:val="0"/>
                <w:sz w:val="32"/>
                <w:szCs w:val="20"/>
                <w:vertAlign w:val="baseline"/>
              </w:rPr>
            </w:pPr>
          </w:p>
        </w:tc>
        <w:tc>
          <w:tcPr>
            <w:tcW w:w="1594" w:type="dxa"/>
            <w:gridSpan w:val="3"/>
            <w:vMerge w:val="continue"/>
            <w:tcBorders>
              <w:left w:val="single" w:color="auto" w:sz="4" w:space="0"/>
              <w:bottom w:val="single" w:color="auto" w:sz="4" w:space="0"/>
              <w:right w:val="single" w:color="auto" w:sz="4" w:space="0"/>
            </w:tcBorders>
            <w:noWrap w:val="0"/>
            <w:vAlign w:val="top"/>
          </w:tcPr>
          <w:p>
            <w:pPr>
              <w:spacing w:line="240" w:lineRule="atLeast"/>
              <w:jc w:val="center"/>
              <w:rPr>
                <w:b/>
                <w:bCs w:val="0"/>
                <w:sz w:val="32"/>
                <w:szCs w:val="20"/>
                <w:vertAlign w:val="baseline"/>
              </w:rPr>
            </w:pPr>
          </w:p>
        </w:tc>
        <w:tc>
          <w:tcPr>
            <w:tcW w:w="797" w:type="dxa"/>
            <w:gridSpan w:val="2"/>
            <w:tcBorders>
              <w:top w:val="nil"/>
              <w:left w:val="single" w:color="auto" w:sz="4" w:space="0"/>
              <w:bottom w:val="nil"/>
              <w:right w:val="single" w:color="auto" w:sz="4" w:space="0"/>
            </w:tcBorders>
            <w:noWrap w:val="0"/>
            <w:vAlign w:val="top"/>
          </w:tcPr>
          <w:p>
            <w:pPr>
              <w:spacing w:line="240" w:lineRule="atLeast"/>
              <w:jc w:val="center"/>
              <w:rPr>
                <w:b/>
                <w:bCs w:val="0"/>
                <w:sz w:val="32"/>
                <w:szCs w:val="20"/>
                <w:vertAlign w:val="baseline"/>
              </w:rPr>
            </w:pPr>
          </w:p>
        </w:tc>
        <w:tc>
          <w:tcPr>
            <w:tcW w:w="1592" w:type="dxa"/>
            <w:gridSpan w:val="3"/>
            <w:vMerge w:val="continue"/>
            <w:tcBorders>
              <w:left w:val="single" w:color="auto" w:sz="4" w:space="0"/>
              <w:bottom w:val="single" w:color="auto" w:sz="4" w:space="0"/>
              <w:right w:val="single" w:color="auto" w:sz="4" w:space="0"/>
            </w:tcBorders>
            <w:noWrap w:val="0"/>
            <w:vAlign w:val="top"/>
          </w:tcPr>
          <w:p>
            <w:pPr>
              <w:spacing w:line="240" w:lineRule="atLeast"/>
              <w:jc w:val="center"/>
              <w:rPr>
                <w:b/>
                <w:bCs w:val="0"/>
                <w:sz w:val="32"/>
                <w:szCs w:val="20"/>
                <w:vertAlign w:val="baseline"/>
              </w:rPr>
            </w:pPr>
          </w:p>
        </w:tc>
        <w:tc>
          <w:tcPr>
            <w:tcW w:w="797" w:type="dxa"/>
            <w:gridSpan w:val="2"/>
            <w:tcBorders>
              <w:top w:val="nil"/>
              <w:left w:val="single" w:color="auto" w:sz="4" w:space="0"/>
              <w:bottom w:val="nil"/>
              <w:right w:val="single" w:color="auto" w:sz="4" w:space="0"/>
            </w:tcBorders>
            <w:noWrap w:val="0"/>
            <w:vAlign w:val="top"/>
          </w:tcPr>
          <w:p>
            <w:pPr>
              <w:spacing w:line="240" w:lineRule="atLeast"/>
              <w:jc w:val="center"/>
              <w:rPr>
                <w:b/>
                <w:bCs w:val="0"/>
                <w:sz w:val="32"/>
                <w:szCs w:val="20"/>
                <w:vertAlign w:val="baseline"/>
              </w:rPr>
            </w:pPr>
          </w:p>
        </w:tc>
        <w:tc>
          <w:tcPr>
            <w:tcW w:w="1596" w:type="dxa"/>
            <w:gridSpan w:val="2"/>
            <w:vMerge w:val="continue"/>
            <w:tcBorders>
              <w:left w:val="single" w:color="auto" w:sz="4" w:space="0"/>
              <w:bottom w:val="single" w:color="auto" w:sz="4" w:space="0"/>
              <w:right w:val="single" w:color="auto" w:sz="4" w:space="0"/>
            </w:tcBorders>
            <w:noWrap w:val="0"/>
            <w:vAlign w:val="top"/>
          </w:tcPr>
          <w:p>
            <w:pPr>
              <w:spacing w:line="240" w:lineRule="atLeast"/>
              <w:jc w:val="center"/>
              <w:rPr>
                <w:b/>
                <w:bCs w:val="0"/>
                <w:kern w:val="2"/>
                <w:sz w:val="32"/>
                <w:szCs w:val="20"/>
                <w:vertAlign w:val="baseline"/>
                <w:lang w:val="en-US" w:eastAsia="zh-TW" w:bidi="ar-SA"/>
              </w:rPr>
            </w:pPr>
          </w:p>
        </w:tc>
        <w:tc>
          <w:tcPr>
            <w:tcW w:w="798" w:type="dxa"/>
            <w:gridSpan w:val="2"/>
            <w:tcBorders>
              <w:top w:val="nil"/>
              <w:left w:val="single" w:color="auto" w:sz="4" w:space="0"/>
              <w:bottom w:val="nil"/>
              <w:right w:val="single" w:color="auto" w:sz="4" w:space="0"/>
            </w:tcBorders>
            <w:noWrap w:val="0"/>
            <w:vAlign w:val="top"/>
          </w:tcPr>
          <w:p>
            <w:pPr>
              <w:spacing w:line="240" w:lineRule="atLeast"/>
              <w:jc w:val="center"/>
              <w:rPr>
                <w:b/>
                <w:bCs w:val="0"/>
                <w:sz w:val="32"/>
                <w:szCs w:val="20"/>
                <w:vertAlign w:val="baseline"/>
              </w:rPr>
            </w:pPr>
          </w:p>
        </w:tc>
        <w:tc>
          <w:tcPr>
            <w:tcW w:w="1602" w:type="dxa"/>
            <w:gridSpan w:val="2"/>
            <w:vMerge w:val="continue"/>
            <w:tcBorders>
              <w:left w:val="single" w:color="auto" w:sz="4" w:space="0"/>
              <w:bottom w:val="single" w:color="auto" w:sz="4" w:space="0"/>
              <w:right w:val="single" w:color="auto" w:sz="4" w:space="0"/>
            </w:tcBorders>
            <w:noWrap w:val="0"/>
            <w:vAlign w:val="top"/>
          </w:tcPr>
          <w:p>
            <w:pPr>
              <w:spacing w:line="240" w:lineRule="atLeast"/>
              <w:jc w:val="center"/>
              <w:rPr>
                <w:b/>
                <w:bCs w:val="0"/>
                <w:sz w:val="32"/>
                <w:szCs w:val="20"/>
                <w:vertAlign w:val="baseline"/>
              </w:rPr>
            </w:pPr>
          </w:p>
        </w:tc>
      </w:tr>
    </w:tbl>
    <w:p>
      <w:pPr>
        <w:rPr>
          <w:b/>
          <w:color w:val="000000"/>
          <w:sz w:val="44"/>
        </w:rPr>
      </w:pPr>
      <w:r>
        <w:rPr>
          <w:rFonts w:hint="eastAsia"/>
          <w:b/>
          <w:color w:val="000000"/>
          <w:sz w:val="30"/>
        </w:rPr>
        <w:t>管理体系结构图</w:t>
      </w:r>
      <w:r>
        <w:rPr>
          <w:b/>
          <w:color w:val="000000"/>
          <w:sz w:val="44"/>
        </w:rPr>
        <w:t xml:space="preserve"> </w:t>
      </w:r>
    </w:p>
    <w:p>
      <w:pPr>
        <w:spacing w:line="360" w:lineRule="auto"/>
        <w:rPr>
          <w:rFonts w:hint="eastAsia" w:ascii="宋体" w:hAnsi="宋体"/>
          <w:b/>
          <w:lang w:eastAsia="zh-CN"/>
        </w:rPr>
        <w:sectPr>
          <w:pgSz w:w="11906" w:h="16838"/>
          <w:pgMar w:top="902" w:right="1134" w:bottom="1021" w:left="1134" w:header="851" w:footer="992" w:gutter="0"/>
          <w:pgBorders>
            <w:top w:val="thinThickSmallGap" w:color="auto" w:sz="12" w:space="1"/>
            <w:left w:val="thinThickSmallGap" w:color="auto" w:sz="12" w:space="4"/>
            <w:bottom w:val="thickThinSmallGap" w:color="auto" w:sz="12" w:space="1"/>
            <w:right w:val="thickThinSmallGap" w:color="auto" w:sz="12" w:space="4"/>
          </w:pgBorders>
          <w:cols w:space="720" w:num="1"/>
          <w:titlePg/>
          <w:docGrid w:type="linesAndChars" w:linePitch="360" w:charSpace="0"/>
        </w:sectPr>
      </w:pPr>
    </w:p>
    <w:p>
      <w:pPr>
        <w:spacing w:line="360" w:lineRule="auto"/>
        <w:rPr>
          <w:rFonts w:ascii="宋体" w:hAnsi="宋体"/>
          <w:b/>
        </w:rPr>
      </w:pPr>
      <w:r>
        <w:rPr>
          <w:rFonts w:hint="eastAsia" w:ascii="宋体" w:hAnsi="宋体"/>
          <w:b/>
        </w:rPr>
        <w:t>附件</w:t>
      </w:r>
      <w:r>
        <w:rPr>
          <w:rFonts w:hint="eastAsia" w:ascii="宋体" w:hAnsi="宋体"/>
          <w:b/>
          <w:lang w:eastAsia="zh-CN"/>
        </w:rPr>
        <w:t>4</w:t>
      </w:r>
      <w:r>
        <w:rPr>
          <w:rFonts w:hint="eastAsia" w:ascii="宋体" w:hAnsi="宋体"/>
          <w:b/>
        </w:rPr>
        <w:t>：本公司各主要岗位的职责和权限</w:t>
      </w:r>
    </w:p>
    <w:p>
      <w:pPr>
        <w:spacing w:line="360" w:lineRule="auto"/>
        <w:rPr>
          <w:rFonts w:hint="eastAsia" w:ascii="宋体" w:hAnsi="宋体"/>
        </w:rPr>
      </w:pPr>
      <w:r>
        <w:rPr>
          <w:rFonts w:hint="eastAsia" w:ascii="宋体" w:hAnsi="宋体"/>
        </w:rPr>
        <w:t>5.5.1概述：</w:t>
      </w:r>
    </w:p>
    <w:p>
      <w:pPr>
        <w:tabs>
          <w:tab w:val="left" w:pos="9248"/>
        </w:tabs>
        <w:spacing w:line="360" w:lineRule="auto"/>
        <w:ind w:right="317"/>
        <w:rPr>
          <w:rFonts w:hint="eastAsia" w:ascii="宋体" w:hAnsi="宋体"/>
        </w:rPr>
      </w:pPr>
      <w:r>
        <w:rPr>
          <w:rFonts w:hint="eastAsia" w:ascii="宋体" w:hAnsi="宋体"/>
        </w:rPr>
        <w:t>通过对内部行政系统的管理，完善整个质量管理体系。</w:t>
      </w:r>
    </w:p>
    <w:p>
      <w:pPr>
        <w:tabs>
          <w:tab w:val="left" w:pos="9248"/>
        </w:tabs>
        <w:spacing w:line="360" w:lineRule="auto"/>
        <w:ind w:right="317"/>
        <w:rPr>
          <w:rFonts w:hint="eastAsia" w:ascii="宋体" w:hAnsi="宋体"/>
        </w:rPr>
      </w:pPr>
      <w:r>
        <w:rPr>
          <w:rFonts w:hint="eastAsia" w:ascii="宋体" w:hAnsi="宋体"/>
        </w:rPr>
        <w:t>5.5.2职责：</w:t>
      </w:r>
    </w:p>
    <w:p>
      <w:pPr>
        <w:tabs>
          <w:tab w:val="left" w:pos="9248"/>
        </w:tabs>
        <w:spacing w:line="360" w:lineRule="auto"/>
        <w:ind w:right="317"/>
        <w:rPr>
          <w:rFonts w:hint="eastAsia" w:ascii="宋体" w:hAnsi="宋体"/>
        </w:rPr>
      </w:pPr>
      <w:r>
        <w:rPr>
          <w:rFonts w:hint="eastAsia" w:ascii="宋体" w:hAnsi="宋体"/>
        </w:rPr>
        <w:t>a.各部门按照公司《质量管理体系架构图》对各部门的职能进行了明确，同时让各部门通过职能分配了解到了相互的责任关系。</w:t>
      </w:r>
    </w:p>
    <w:p>
      <w:pPr>
        <w:tabs>
          <w:tab w:val="left" w:pos="9248"/>
        </w:tabs>
        <w:spacing w:line="360" w:lineRule="auto"/>
        <w:ind w:right="317"/>
        <w:rPr>
          <w:rFonts w:hint="eastAsia" w:ascii="宋体" w:hAnsi="宋体"/>
        </w:rPr>
      </w:pPr>
      <w:r>
        <w:rPr>
          <w:rFonts w:hint="eastAsia" w:ascii="宋体" w:hAnsi="宋体"/>
        </w:rPr>
        <w:t>b.管理者代表负责质量管理体系的建立、实施和维持。</w:t>
      </w:r>
    </w:p>
    <w:p>
      <w:pPr>
        <w:tabs>
          <w:tab w:val="left" w:pos="9248"/>
        </w:tabs>
        <w:spacing w:line="360" w:lineRule="auto"/>
        <w:ind w:right="317"/>
        <w:rPr>
          <w:rFonts w:hint="eastAsia" w:ascii="宋体" w:hAnsi="宋体"/>
        </w:rPr>
      </w:pPr>
      <w:r>
        <w:rPr>
          <w:rFonts w:hint="eastAsia" w:ascii="宋体" w:hAnsi="宋体"/>
        </w:rPr>
        <w:t>c.各部门负责按文件要求实施内部沟通。</w:t>
      </w:r>
    </w:p>
    <w:p>
      <w:pPr>
        <w:tabs>
          <w:tab w:val="left" w:pos="9248"/>
        </w:tabs>
        <w:spacing w:line="360" w:lineRule="auto"/>
        <w:ind w:right="317"/>
        <w:rPr>
          <w:rFonts w:hint="eastAsia" w:ascii="宋体" w:hAnsi="宋体"/>
        </w:rPr>
      </w:pPr>
      <w:r>
        <w:rPr>
          <w:rFonts w:hint="eastAsia" w:ascii="宋体" w:hAnsi="宋体"/>
        </w:rPr>
        <w:t>5.5.3控制要求：</w:t>
      </w:r>
    </w:p>
    <w:p>
      <w:pPr>
        <w:tabs>
          <w:tab w:val="left" w:pos="9248"/>
        </w:tabs>
        <w:spacing w:line="360" w:lineRule="auto"/>
        <w:ind w:right="317"/>
        <w:rPr>
          <w:rFonts w:hint="eastAsia" w:ascii="宋体" w:hAnsi="宋体"/>
          <w:b/>
        </w:rPr>
      </w:pPr>
      <w:r>
        <w:rPr>
          <w:rFonts w:ascii="宋体" w:hAnsi="宋体"/>
          <w:b/>
        </w:rPr>
        <w:t>a.</w:t>
      </w:r>
      <w:r>
        <w:rPr>
          <w:rFonts w:hint="eastAsia" w:ascii="宋体" w:hAnsi="宋体"/>
          <w:b/>
          <w:lang w:eastAsia="zh-CN"/>
        </w:rPr>
        <w:t>最高管理者</w:t>
      </w:r>
      <w:r>
        <w:rPr>
          <w:rFonts w:hint="eastAsia" w:ascii="宋体" w:hAnsi="宋体"/>
          <w:b/>
        </w:rPr>
        <w:t>职责权限</w:t>
      </w:r>
    </w:p>
    <w:p>
      <w:pPr>
        <w:tabs>
          <w:tab w:val="left" w:pos="9248"/>
        </w:tabs>
        <w:spacing w:line="360" w:lineRule="auto"/>
        <w:ind w:right="317"/>
        <w:rPr>
          <w:rFonts w:hint="eastAsia" w:ascii="宋体" w:hAnsi="宋体"/>
        </w:rPr>
      </w:pPr>
      <w:r>
        <w:rPr>
          <w:rFonts w:hint="eastAsia" w:ascii="宋体" w:hAnsi="宋体"/>
        </w:rPr>
        <w:t>●颁布公司的质量有关文件，并负责规定各部门负责人的职责、权限和相互关系；</w:t>
      </w:r>
    </w:p>
    <w:p>
      <w:pPr>
        <w:tabs>
          <w:tab w:val="left" w:pos="9248"/>
        </w:tabs>
        <w:spacing w:line="360" w:lineRule="auto"/>
        <w:ind w:right="317"/>
        <w:rPr>
          <w:rFonts w:hint="eastAsia" w:ascii="宋体" w:hAnsi="宋体"/>
        </w:rPr>
      </w:pPr>
      <w:r>
        <w:rPr>
          <w:rFonts w:hint="eastAsia" w:ascii="宋体" w:hAnsi="宋体"/>
        </w:rPr>
        <w:t>●负责建立本公司的质量管理体系配备必要的资源并确认必要资源的可用性，</w:t>
      </w:r>
    </w:p>
    <w:p>
      <w:pPr>
        <w:tabs>
          <w:tab w:val="left" w:pos="9248"/>
        </w:tabs>
        <w:spacing w:line="360" w:lineRule="auto"/>
        <w:ind w:right="317"/>
        <w:rPr>
          <w:rFonts w:hint="eastAsia" w:ascii="宋体" w:hAnsi="宋体"/>
        </w:rPr>
      </w:pPr>
      <w:r>
        <w:rPr>
          <w:rFonts w:hint="eastAsia" w:ascii="宋体" w:hAnsi="宋体"/>
        </w:rPr>
        <w:t>●定期开展管理评审活动，确认质量管理体系在受控状态下进行持续改进的有效运行；</w:t>
      </w:r>
    </w:p>
    <w:p>
      <w:pPr>
        <w:tabs>
          <w:tab w:val="left" w:pos="9248"/>
        </w:tabs>
        <w:spacing w:line="360" w:lineRule="auto"/>
        <w:ind w:right="317"/>
        <w:rPr>
          <w:rFonts w:hint="eastAsia" w:ascii="宋体" w:hAnsi="宋体"/>
        </w:rPr>
      </w:pPr>
      <w:r>
        <w:rPr>
          <w:rFonts w:hint="eastAsia" w:ascii="宋体" w:hAnsi="宋体"/>
        </w:rPr>
        <w:t>●审批质量体系文件，负责在管理层中任命一位管理者代表；</w:t>
      </w:r>
    </w:p>
    <w:p>
      <w:pPr>
        <w:tabs>
          <w:tab w:val="left" w:pos="9248"/>
        </w:tabs>
        <w:spacing w:line="360" w:lineRule="auto"/>
        <w:ind w:right="317"/>
        <w:rPr>
          <w:rFonts w:hint="eastAsia" w:ascii="宋体" w:hAnsi="宋体"/>
          <w:lang w:eastAsia="zh-CN"/>
        </w:rPr>
      </w:pPr>
      <w:r>
        <w:rPr>
          <w:rFonts w:hint="eastAsia" w:ascii="宋体" w:hAnsi="宋体"/>
        </w:rPr>
        <w:t>●对本公司产品质量和质量管理工作全面负责，并传达满足顾客和法律法规要求的重要</w:t>
      </w:r>
      <w:r>
        <w:rPr>
          <w:rFonts w:hint="eastAsia" w:ascii="宋体" w:hAnsi="宋体"/>
          <w:lang w:eastAsia="zh-CN"/>
        </w:rPr>
        <w:t>性</w:t>
      </w:r>
    </w:p>
    <w:p>
      <w:pPr>
        <w:tabs>
          <w:tab w:val="left" w:pos="9248"/>
        </w:tabs>
        <w:spacing w:line="360" w:lineRule="auto"/>
        <w:ind w:right="317"/>
        <w:rPr>
          <w:rFonts w:hint="eastAsia" w:ascii="宋体" w:hAnsi="宋体"/>
        </w:rPr>
      </w:pPr>
      <w:r>
        <w:rPr>
          <w:rFonts w:hint="eastAsia" w:ascii="宋体" w:hAnsi="宋体"/>
        </w:rPr>
        <w:t>●负责实现对顾客的质量承诺，并监督处理顾客的重大信息和投诉意见。</w:t>
      </w:r>
    </w:p>
    <w:p>
      <w:pPr>
        <w:tabs>
          <w:tab w:val="left" w:pos="9248"/>
        </w:tabs>
        <w:spacing w:line="360" w:lineRule="auto"/>
        <w:ind w:right="317"/>
        <w:rPr>
          <w:rFonts w:hint="eastAsia" w:ascii="宋体" w:hAnsi="宋体"/>
        </w:rPr>
      </w:pPr>
      <w:r>
        <w:rPr>
          <w:rFonts w:hint="eastAsia" w:ascii="宋体" w:hAnsi="宋体"/>
        </w:rPr>
        <w:t>●有权决定本公司本公司机构设置和任免各部门负责人；</w:t>
      </w:r>
    </w:p>
    <w:p>
      <w:pPr>
        <w:tabs>
          <w:tab w:val="left" w:pos="9248"/>
        </w:tabs>
        <w:spacing w:line="360" w:lineRule="auto"/>
        <w:ind w:right="317"/>
        <w:rPr>
          <w:rFonts w:hint="eastAsia" w:ascii="宋体" w:hAnsi="宋体"/>
        </w:rPr>
      </w:pPr>
      <w:r>
        <w:rPr>
          <w:rFonts w:hint="eastAsia" w:ascii="宋体" w:hAnsi="宋体"/>
        </w:rPr>
        <w:t>●有权对员工违反本公司质量要求的事件作出行政处分决定；</w:t>
      </w:r>
    </w:p>
    <w:p>
      <w:pPr>
        <w:tabs>
          <w:tab w:val="left" w:pos="9248"/>
        </w:tabs>
        <w:spacing w:line="360" w:lineRule="auto"/>
        <w:ind w:right="317"/>
        <w:rPr>
          <w:rFonts w:hint="eastAsia" w:ascii="宋体" w:hAnsi="宋体"/>
        </w:rPr>
      </w:pPr>
      <w:r>
        <w:rPr>
          <w:rFonts w:hint="eastAsia" w:ascii="宋体" w:hAnsi="宋体"/>
        </w:rPr>
        <w:t>●公司质量目标管理的建立与监督实现；</w:t>
      </w:r>
    </w:p>
    <w:p>
      <w:pPr>
        <w:tabs>
          <w:tab w:val="left" w:pos="9248"/>
        </w:tabs>
        <w:spacing w:line="360" w:lineRule="auto"/>
        <w:ind w:right="317"/>
        <w:rPr>
          <w:rFonts w:hint="eastAsia" w:ascii="宋体" w:hAnsi="宋体"/>
        </w:rPr>
      </w:pPr>
      <w:r>
        <w:rPr>
          <w:rFonts w:hint="eastAsia" w:ascii="宋体" w:hAnsi="宋体"/>
        </w:rPr>
        <w:t>●有权对管理评审作出评价结论。</w:t>
      </w:r>
    </w:p>
    <w:p>
      <w:pPr>
        <w:tabs>
          <w:tab w:val="left" w:pos="9248"/>
        </w:tabs>
        <w:spacing w:line="360" w:lineRule="auto"/>
        <w:ind w:right="317"/>
        <w:rPr>
          <w:rFonts w:hint="eastAsia" w:ascii="宋体" w:hAnsi="宋体"/>
          <w:b/>
        </w:rPr>
      </w:pPr>
      <w:r>
        <w:rPr>
          <w:rFonts w:hint="eastAsia" w:ascii="宋体" w:hAnsi="宋体"/>
          <w:b/>
        </w:rPr>
        <w:t>B.</w:t>
      </w:r>
      <w:r>
        <w:rPr>
          <w:rFonts w:hint="eastAsia" w:ascii="宋体" w:hAnsi="宋体"/>
          <w:b/>
          <w:lang w:eastAsia="zh-CN"/>
        </w:rPr>
        <w:t>__生产部门__</w:t>
      </w:r>
      <w:r>
        <w:rPr>
          <w:rFonts w:hint="eastAsia" w:ascii="宋体" w:hAnsi="宋体"/>
          <w:b/>
        </w:rPr>
        <w:t>职责权限</w:t>
      </w:r>
    </w:p>
    <w:p>
      <w:pPr>
        <w:tabs>
          <w:tab w:val="left" w:pos="9248"/>
        </w:tabs>
        <w:spacing w:line="360" w:lineRule="auto"/>
        <w:ind w:right="317"/>
        <w:rPr>
          <w:rFonts w:hint="eastAsia" w:ascii="宋体" w:hAnsi="宋体"/>
        </w:rPr>
      </w:pPr>
      <w:r>
        <w:rPr>
          <w:rFonts w:hint="eastAsia" w:ascii="宋体" w:hAnsi="宋体"/>
        </w:rPr>
        <w:t>●负责制定生产计划完成公司的生产任务；</w:t>
      </w:r>
    </w:p>
    <w:p>
      <w:pPr>
        <w:tabs>
          <w:tab w:val="left" w:pos="9248"/>
        </w:tabs>
        <w:spacing w:line="360" w:lineRule="auto"/>
        <w:ind w:right="317"/>
        <w:rPr>
          <w:rFonts w:hint="eastAsia" w:ascii="宋体" w:hAnsi="宋体"/>
        </w:rPr>
      </w:pPr>
      <w:r>
        <w:rPr>
          <w:rFonts w:hint="eastAsia" w:ascii="宋体" w:hAnsi="宋体"/>
        </w:rPr>
        <w:t>●负责监控各工序实现产品的每个过程；</w:t>
      </w:r>
    </w:p>
    <w:p>
      <w:pPr>
        <w:tabs>
          <w:tab w:val="left" w:pos="9248"/>
        </w:tabs>
        <w:spacing w:line="360" w:lineRule="auto"/>
        <w:ind w:right="317"/>
        <w:rPr>
          <w:rFonts w:hint="eastAsia" w:ascii="宋体" w:hAnsi="宋体"/>
        </w:rPr>
      </w:pPr>
      <w:r>
        <w:rPr>
          <w:rFonts w:hint="eastAsia" w:ascii="宋体" w:hAnsi="宋体"/>
        </w:rPr>
        <w:t>●生产过程中的质量控制和管理</w:t>
      </w:r>
    </w:p>
    <w:p>
      <w:pPr>
        <w:tabs>
          <w:tab w:val="left" w:pos="9248"/>
        </w:tabs>
        <w:spacing w:line="360" w:lineRule="auto"/>
        <w:ind w:right="317"/>
        <w:rPr>
          <w:rFonts w:hint="eastAsia" w:ascii="宋体" w:hAnsi="宋体"/>
        </w:rPr>
      </w:pPr>
      <w:r>
        <w:rPr>
          <w:rFonts w:hint="eastAsia" w:ascii="宋体" w:hAnsi="宋体"/>
        </w:rPr>
        <w:t>●生产设备的日常保养管理；</w:t>
      </w:r>
    </w:p>
    <w:p>
      <w:pPr>
        <w:tabs>
          <w:tab w:val="left" w:pos="9248"/>
        </w:tabs>
        <w:spacing w:line="360" w:lineRule="auto"/>
        <w:ind w:right="317"/>
        <w:rPr>
          <w:rFonts w:hint="eastAsia" w:ascii="宋体" w:hAnsi="宋体"/>
        </w:rPr>
      </w:pPr>
      <w:r>
        <w:rPr>
          <w:rFonts w:hint="eastAsia" w:ascii="宋体" w:hAnsi="宋体"/>
        </w:rPr>
        <w:t>●部门目标的统计与分析；</w:t>
      </w:r>
    </w:p>
    <w:p>
      <w:pPr>
        <w:tabs>
          <w:tab w:val="left" w:pos="9248"/>
        </w:tabs>
        <w:spacing w:line="360" w:lineRule="auto"/>
        <w:ind w:right="317"/>
        <w:rPr>
          <w:rFonts w:hint="eastAsia" w:ascii="宋体" w:hAnsi="宋体"/>
        </w:rPr>
      </w:pPr>
      <w:r>
        <w:rPr>
          <w:rFonts w:hint="eastAsia" w:ascii="宋体" w:hAnsi="宋体"/>
        </w:rPr>
        <w:t>●生产过程及成品的质量控制；</w:t>
      </w:r>
    </w:p>
    <w:p>
      <w:pPr>
        <w:tabs>
          <w:tab w:val="left" w:pos="9248"/>
        </w:tabs>
        <w:spacing w:line="360" w:lineRule="auto"/>
        <w:ind w:right="317"/>
        <w:rPr>
          <w:rFonts w:hint="eastAsia" w:ascii="宋体" w:hAnsi="宋体"/>
        </w:rPr>
      </w:pPr>
      <w:r>
        <w:rPr>
          <w:rFonts w:hint="eastAsia" w:ascii="宋体" w:hAnsi="宋体"/>
        </w:rPr>
        <w:t>●生产过程中的质量控制</w:t>
      </w:r>
    </w:p>
    <w:p>
      <w:pPr>
        <w:tabs>
          <w:tab w:val="left" w:pos="9248"/>
        </w:tabs>
        <w:spacing w:line="360" w:lineRule="auto"/>
        <w:ind w:right="317"/>
        <w:rPr>
          <w:rFonts w:hint="eastAsia" w:ascii="宋体" w:hAnsi="宋体"/>
        </w:rPr>
      </w:pPr>
      <w:r>
        <w:rPr>
          <w:rFonts w:hint="eastAsia" w:ascii="宋体" w:hAnsi="宋体"/>
        </w:rPr>
        <w:t>●不合格品的提出与处理追踪；</w:t>
      </w:r>
    </w:p>
    <w:p>
      <w:pPr>
        <w:tabs>
          <w:tab w:val="left" w:pos="9248"/>
        </w:tabs>
        <w:spacing w:line="360" w:lineRule="auto"/>
        <w:ind w:right="317"/>
        <w:rPr>
          <w:rFonts w:ascii="宋体" w:hAnsi="宋体"/>
        </w:rPr>
      </w:pPr>
      <w:r>
        <w:rPr>
          <w:rFonts w:hint="eastAsia" w:ascii="宋体" w:hAnsi="宋体"/>
        </w:rPr>
        <w:t>●纠正预防措施的追踪；</w:t>
      </w:r>
    </w:p>
    <w:p>
      <w:pPr>
        <w:tabs>
          <w:tab w:val="left" w:pos="9248"/>
        </w:tabs>
        <w:spacing w:line="360" w:lineRule="auto"/>
        <w:ind w:right="317"/>
        <w:rPr>
          <w:rFonts w:hint="eastAsia" w:ascii="宋体" w:hAnsi="宋体"/>
        </w:rPr>
      </w:pPr>
      <w:r>
        <w:rPr>
          <w:rFonts w:hint="eastAsia" w:ascii="宋体" w:hAnsi="宋体"/>
        </w:rPr>
        <w:t>●数据分析与改善；</w:t>
      </w:r>
    </w:p>
    <w:p>
      <w:pPr>
        <w:tabs>
          <w:tab w:val="left" w:pos="9248"/>
        </w:tabs>
        <w:spacing w:line="360" w:lineRule="auto"/>
        <w:ind w:right="317"/>
        <w:rPr>
          <w:rFonts w:hint="eastAsia" w:ascii="宋体" w:hAnsi="宋体"/>
        </w:rPr>
      </w:pPr>
      <w:r>
        <w:rPr>
          <w:rFonts w:hint="eastAsia" w:ascii="宋体" w:hAnsi="宋体"/>
        </w:rPr>
        <w:t>●部门目标的统计与分析；</w:t>
      </w:r>
    </w:p>
    <w:p>
      <w:pPr>
        <w:tabs>
          <w:tab w:val="left" w:pos="9248"/>
        </w:tabs>
        <w:spacing w:line="360" w:lineRule="auto"/>
        <w:ind w:right="317"/>
        <w:rPr>
          <w:rFonts w:hint="eastAsia" w:ascii="宋体" w:hAnsi="宋体"/>
        </w:rPr>
      </w:pPr>
      <w:r>
        <w:rPr>
          <w:rFonts w:hint="eastAsia" w:ascii="宋体" w:hAnsi="宋体"/>
        </w:rPr>
        <w:t>●其它上级交办事项。</w:t>
      </w:r>
    </w:p>
    <w:p>
      <w:pPr>
        <w:tabs>
          <w:tab w:val="left" w:pos="9248"/>
        </w:tabs>
        <w:spacing w:line="360" w:lineRule="auto"/>
        <w:ind w:right="317"/>
        <w:rPr>
          <w:rFonts w:hint="eastAsia" w:ascii="宋体" w:hAnsi="宋体"/>
          <w:b/>
        </w:rPr>
      </w:pPr>
      <w:r>
        <w:rPr>
          <w:rFonts w:hint="eastAsia" w:ascii="宋体" w:hAnsi="宋体"/>
          <w:b/>
        </w:rPr>
        <w:t>C.</w:t>
      </w:r>
      <w:r>
        <w:rPr>
          <w:rFonts w:hint="eastAsia" w:ascii="宋体" w:hAnsi="宋体"/>
          <w:b/>
          <w:lang w:eastAsia="zh-CN"/>
        </w:rPr>
        <w:t>__销售采购部门__</w:t>
      </w:r>
      <w:r>
        <w:rPr>
          <w:rFonts w:hint="eastAsia" w:ascii="宋体" w:hAnsi="宋体"/>
          <w:b/>
        </w:rPr>
        <w:t>职责权限</w:t>
      </w:r>
    </w:p>
    <w:p>
      <w:pPr>
        <w:tabs>
          <w:tab w:val="left" w:pos="9248"/>
        </w:tabs>
        <w:spacing w:line="360" w:lineRule="auto"/>
        <w:ind w:right="317"/>
        <w:rPr>
          <w:rFonts w:hint="eastAsia" w:ascii="宋体" w:hAnsi="宋体"/>
        </w:rPr>
      </w:pPr>
      <w:r>
        <w:rPr>
          <w:rFonts w:hint="eastAsia" w:ascii="宋体" w:hAnsi="宋体"/>
        </w:rPr>
        <w:t>●负责市场销售调研工作，对市场信息做好登记、整理、处理、反馈、跟踪，建立顾案；</w:t>
      </w:r>
    </w:p>
    <w:p>
      <w:pPr>
        <w:tabs>
          <w:tab w:val="left" w:pos="9248"/>
        </w:tabs>
        <w:spacing w:line="360" w:lineRule="auto"/>
        <w:ind w:right="317"/>
        <w:rPr>
          <w:rFonts w:hint="eastAsia" w:ascii="宋体" w:hAnsi="宋体"/>
        </w:rPr>
      </w:pPr>
      <w:r>
        <w:rPr>
          <w:rFonts w:hint="eastAsia" w:ascii="宋体" w:hAnsi="宋体"/>
        </w:rPr>
        <w:t>●负责本公司合同评审，做好合同管理与合同履行，以及合同归档工作；</w:t>
      </w:r>
    </w:p>
    <w:p>
      <w:pPr>
        <w:tabs>
          <w:tab w:val="left" w:pos="9248"/>
        </w:tabs>
        <w:spacing w:line="360" w:lineRule="auto"/>
        <w:ind w:right="317"/>
        <w:rPr>
          <w:rFonts w:hint="eastAsia" w:ascii="宋体" w:hAnsi="宋体"/>
          <w:b/>
        </w:rPr>
      </w:pPr>
      <w:r>
        <w:rPr>
          <w:rFonts w:hint="eastAsia" w:ascii="宋体" w:hAnsi="宋体"/>
        </w:rPr>
        <w:t>●负责顾客的服务本公司实施工作；</w:t>
      </w:r>
    </w:p>
    <w:p>
      <w:pPr>
        <w:tabs>
          <w:tab w:val="left" w:pos="9248"/>
        </w:tabs>
        <w:spacing w:line="360" w:lineRule="auto"/>
        <w:ind w:right="317"/>
        <w:rPr>
          <w:rFonts w:hint="eastAsia" w:ascii="宋体" w:hAnsi="宋体"/>
          <w:bCs/>
          <w:lang w:eastAsia="zh-CN"/>
        </w:rPr>
      </w:pPr>
      <w:r>
        <w:rPr>
          <w:rFonts w:hint="eastAsia" w:ascii="宋体" w:hAnsi="宋体"/>
        </w:rPr>
        <w:t>●客户财产的接收与确认</w:t>
      </w:r>
      <w:r>
        <w:rPr>
          <w:rFonts w:hint="eastAsia" w:ascii="宋体" w:hAnsi="宋体"/>
          <w:lang w:eastAsia="zh-CN"/>
        </w:rPr>
        <w:t>；</w:t>
      </w:r>
    </w:p>
    <w:p>
      <w:pPr>
        <w:tabs>
          <w:tab w:val="left" w:pos="9248"/>
        </w:tabs>
        <w:spacing w:line="360" w:lineRule="auto"/>
        <w:ind w:right="317"/>
        <w:rPr>
          <w:rFonts w:hint="eastAsia" w:ascii="宋体" w:hAnsi="宋体"/>
          <w:bCs/>
          <w:lang w:eastAsia="zh-CN"/>
        </w:rPr>
      </w:pPr>
      <w:r>
        <w:rPr>
          <w:rFonts w:hint="eastAsia" w:ascii="宋体" w:hAnsi="宋体"/>
        </w:rPr>
        <w:t>●客户满意度的调查、统计、改善及必要时回馈客户</w:t>
      </w:r>
      <w:r>
        <w:rPr>
          <w:rFonts w:hint="eastAsia" w:ascii="宋体" w:hAnsi="宋体"/>
          <w:lang w:eastAsia="zh-CN"/>
        </w:rPr>
        <w:t>；</w:t>
      </w:r>
    </w:p>
    <w:p>
      <w:pPr>
        <w:tabs>
          <w:tab w:val="left" w:pos="9248"/>
        </w:tabs>
        <w:spacing w:line="360" w:lineRule="auto"/>
        <w:ind w:right="317"/>
        <w:rPr>
          <w:rFonts w:hint="eastAsia" w:ascii="宋体" w:hAnsi="宋体"/>
        </w:rPr>
      </w:pPr>
      <w:r>
        <w:rPr>
          <w:rFonts w:hint="eastAsia" w:ascii="宋体" w:hAnsi="宋体"/>
        </w:rPr>
        <w:t>●有权对客户的质量投诉作出处理；</w:t>
      </w:r>
    </w:p>
    <w:p>
      <w:pPr>
        <w:spacing w:line="360" w:lineRule="auto"/>
        <w:rPr>
          <w:rFonts w:hint="eastAsia" w:ascii="宋体" w:hAnsi="宋体"/>
          <w:lang w:eastAsia="zh-CN"/>
        </w:rPr>
      </w:pPr>
      <w:r>
        <w:rPr>
          <w:rFonts w:hint="eastAsia" w:ascii="宋体" w:hAnsi="宋体"/>
        </w:rPr>
        <w:t>●负责公司采购事宜</w:t>
      </w:r>
      <w:r>
        <w:rPr>
          <w:rFonts w:hint="eastAsia" w:ascii="宋体" w:hAnsi="宋体"/>
          <w:lang w:eastAsia="zh-CN"/>
        </w:rPr>
        <w:t>;</w:t>
      </w:r>
    </w:p>
    <w:p>
      <w:pPr>
        <w:tabs>
          <w:tab w:val="left" w:pos="9248"/>
        </w:tabs>
        <w:spacing w:line="360" w:lineRule="auto"/>
        <w:ind w:right="317"/>
        <w:rPr>
          <w:rFonts w:hint="eastAsia" w:ascii="宋体" w:hAnsi="宋体"/>
          <w:bCs/>
        </w:rPr>
      </w:pPr>
      <w:r>
        <w:rPr>
          <w:rFonts w:hint="eastAsia" w:ascii="宋体" w:hAnsi="宋体"/>
        </w:rPr>
        <w:t>●原材料的采购；</w:t>
      </w:r>
    </w:p>
    <w:p>
      <w:pPr>
        <w:tabs>
          <w:tab w:val="left" w:pos="9248"/>
        </w:tabs>
        <w:spacing w:line="360" w:lineRule="auto"/>
        <w:ind w:right="317"/>
        <w:rPr>
          <w:rFonts w:hint="eastAsia" w:ascii="宋体" w:hAnsi="宋体"/>
        </w:rPr>
      </w:pPr>
      <w:r>
        <w:rPr>
          <w:rFonts w:hint="eastAsia" w:ascii="宋体" w:hAnsi="宋体"/>
        </w:rPr>
        <w:t>●供应商/相关方的选择、评估、与管理，</w:t>
      </w:r>
    </w:p>
    <w:p>
      <w:pPr>
        <w:tabs>
          <w:tab w:val="left" w:pos="9248"/>
        </w:tabs>
        <w:spacing w:line="360" w:lineRule="auto"/>
        <w:ind w:right="317"/>
        <w:rPr>
          <w:rFonts w:hint="eastAsia" w:ascii="宋体" w:hAnsi="宋体"/>
          <w:bCs/>
        </w:rPr>
      </w:pPr>
      <w:r>
        <w:rPr>
          <w:rFonts w:hint="eastAsia" w:ascii="宋体" w:hAnsi="宋体"/>
        </w:rPr>
        <w:t>●</w:t>
      </w:r>
      <w:r>
        <w:rPr>
          <w:rFonts w:hint="eastAsia" w:ascii="宋体" w:hAnsi="宋体"/>
          <w:bCs/>
        </w:rPr>
        <w:t>外发产品的管理；</w:t>
      </w:r>
    </w:p>
    <w:p>
      <w:pPr>
        <w:tabs>
          <w:tab w:val="left" w:pos="9248"/>
        </w:tabs>
        <w:spacing w:line="360" w:lineRule="auto"/>
        <w:ind w:right="317"/>
        <w:rPr>
          <w:rFonts w:hint="eastAsia" w:ascii="宋体" w:hAnsi="宋体"/>
        </w:rPr>
      </w:pPr>
      <w:r>
        <w:rPr>
          <w:rFonts w:hint="eastAsia" w:ascii="宋体" w:hAnsi="宋体"/>
        </w:rPr>
        <w:t>●材料仓库的入库、出库、库存的管理</w:t>
      </w:r>
    </w:p>
    <w:p>
      <w:pPr>
        <w:tabs>
          <w:tab w:val="left" w:pos="9248"/>
        </w:tabs>
        <w:spacing w:line="360" w:lineRule="auto"/>
        <w:ind w:right="317"/>
        <w:rPr>
          <w:rFonts w:hint="eastAsia" w:ascii="宋体" w:hAnsi="宋体"/>
          <w:lang w:eastAsia="zh-CN"/>
        </w:rPr>
      </w:pPr>
      <w:r>
        <w:rPr>
          <w:rFonts w:hint="eastAsia" w:ascii="宋体" w:hAnsi="宋体"/>
        </w:rPr>
        <w:t>●成品仓库的入库、出库、库存的管理</w:t>
      </w:r>
    </w:p>
    <w:p>
      <w:pPr>
        <w:tabs>
          <w:tab w:val="left" w:pos="9248"/>
        </w:tabs>
        <w:spacing w:line="360" w:lineRule="auto"/>
        <w:ind w:right="317"/>
        <w:rPr>
          <w:rFonts w:hint="eastAsia" w:ascii="宋体" w:hAnsi="宋体"/>
          <w:b/>
        </w:rPr>
      </w:pPr>
      <w:r>
        <w:rPr>
          <w:rFonts w:hint="eastAsia" w:ascii="宋体" w:hAnsi="宋体"/>
          <w:b/>
          <w:bCs/>
        </w:rPr>
        <w:t>D.</w:t>
      </w:r>
      <w:r>
        <w:rPr>
          <w:rFonts w:hint="eastAsia" w:ascii="宋体" w:hAnsi="宋体"/>
          <w:b/>
          <w:bCs/>
          <w:lang w:eastAsia="zh-CN"/>
        </w:rPr>
        <w:t>__行政部门__</w:t>
      </w:r>
      <w:r>
        <w:rPr>
          <w:rFonts w:hint="eastAsia" w:ascii="宋体" w:hAnsi="宋体"/>
          <w:b/>
        </w:rPr>
        <w:t xml:space="preserve">职责权限 </w:t>
      </w:r>
    </w:p>
    <w:p>
      <w:pPr>
        <w:spacing w:line="360" w:lineRule="auto"/>
        <w:rPr>
          <w:rFonts w:hint="eastAsia" w:ascii="宋体" w:hAnsi="宋体"/>
        </w:rPr>
      </w:pPr>
      <w:r>
        <w:rPr>
          <w:rFonts w:hint="eastAsia" w:ascii="宋体" w:hAnsi="宋体"/>
        </w:rPr>
        <w:t>●负责人事、考勤、工资结算及社会基本保险的管理、存档、维护工作；</w:t>
      </w:r>
    </w:p>
    <w:p>
      <w:pPr>
        <w:spacing w:line="360" w:lineRule="auto"/>
        <w:rPr>
          <w:rFonts w:hint="eastAsia" w:ascii="宋体" w:hAnsi="宋体"/>
        </w:rPr>
      </w:pPr>
      <w:r>
        <w:rPr>
          <w:rFonts w:hint="eastAsia" w:ascii="宋体" w:hAnsi="宋体"/>
        </w:rPr>
        <w:t>●负责工厂招工工作，严格按招工程序执行，办理离工厂人员辞职手续；</w:t>
      </w:r>
    </w:p>
    <w:p>
      <w:pPr>
        <w:spacing w:line="360" w:lineRule="auto"/>
        <w:rPr>
          <w:rFonts w:hint="eastAsia" w:ascii="宋体" w:hAnsi="宋体"/>
        </w:rPr>
      </w:pPr>
      <w:r>
        <w:rPr>
          <w:rFonts w:hint="eastAsia" w:ascii="宋体" w:hAnsi="宋体"/>
        </w:rPr>
        <w:t>●负责工厂各类人事统计及电脑人事资料的及时更新，人事管理系统的维护工作及工资管理系统的维护, 负责培训及人员的考核汇总工作；</w:t>
      </w:r>
    </w:p>
    <w:p>
      <w:pPr>
        <w:spacing w:line="360" w:lineRule="auto"/>
        <w:rPr>
          <w:rFonts w:hint="eastAsia" w:ascii="宋体" w:hAnsi="宋体"/>
          <w:lang w:eastAsia="zh-CN"/>
        </w:rPr>
      </w:pPr>
      <w:r>
        <w:rPr>
          <w:rFonts w:hint="eastAsia" w:ascii="宋体" w:hAnsi="宋体"/>
        </w:rPr>
        <w:t>●负责公司体系文件的管理工作</w:t>
      </w:r>
      <w:r>
        <w:rPr>
          <w:rFonts w:hint="eastAsia" w:ascii="宋体" w:hAnsi="宋体"/>
          <w:lang w:eastAsia="zh-CN"/>
        </w:rPr>
        <w:t>；</w:t>
      </w:r>
    </w:p>
    <w:p>
      <w:pPr>
        <w:tabs>
          <w:tab w:val="left" w:pos="9248"/>
        </w:tabs>
        <w:spacing w:line="360" w:lineRule="auto"/>
        <w:ind w:right="317"/>
        <w:rPr>
          <w:rFonts w:hint="eastAsia" w:ascii="宋体" w:hAnsi="宋体"/>
          <w:lang w:eastAsia="zh-CN"/>
        </w:rPr>
      </w:pPr>
      <w:r>
        <w:rPr>
          <w:rFonts w:hint="eastAsia" w:ascii="宋体" w:hAnsi="宋体"/>
        </w:rPr>
        <w:t>●部门目标的统计与分析</w:t>
      </w:r>
      <w:r>
        <w:rPr>
          <w:rFonts w:hint="eastAsia" w:ascii="宋体" w:hAnsi="宋体"/>
          <w:lang w:eastAsia="zh-CN"/>
        </w:rPr>
        <w:t>。</w:t>
      </w:r>
    </w:p>
    <w:p>
      <w:pPr>
        <w:spacing w:line="360" w:lineRule="auto"/>
        <w:rPr>
          <w:rFonts w:hint="eastAsia" w:ascii="宋体" w:hAnsi="宋体"/>
        </w:rPr>
      </w:pPr>
      <w:r>
        <w:rPr>
          <w:rFonts w:hint="eastAsia" w:ascii="宋体" w:hAnsi="宋体"/>
          <w:b/>
          <w:lang w:eastAsia="zh-CN"/>
        </w:rPr>
        <w:t>E.__质检部门__</w:t>
      </w:r>
      <w:r>
        <w:rPr>
          <w:rFonts w:hint="eastAsia" w:ascii="宋体" w:hAnsi="宋体"/>
          <w:b/>
        </w:rPr>
        <w:t>职责权限</w:t>
      </w:r>
    </w:p>
    <w:p>
      <w:pPr>
        <w:tabs>
          <w:tab w:val="left" w:pos="9248"/>
        </w:tabs>
        <w:spacing w:line="360" w:lineRule="auto"/>
        <w:ind w:right="318"/>
        <w:rPr>
          <w:rFonts w:hint="eastAsia" w:ascii="宋体" w:hAnsi="宋体"/>
        </w:rPr>
      </w:pPr>
      <w:r>
        <w:rPr>
          <w:rFonts w:hint="eastAsia" w:ascii="宋体" w:hAnsi="宋体"/>
        </w:rPr>
        <w:t>●原材料入厂、生产过程及成品的质量控制；</w:t>
      </w:r>
    </w:p>
    <w:p>
      <w:pPr>
        <w:tabs>
          <w:tab w:val="left" w:pos="9248"/>
        </w:tabs>
        <w:spacing w:line="360" w:lineRule="auto"/>
        <w:ind w:right="318"/>
        <w:rPr>
          <w:rFonts w:hint="eastAsia" w:ascii="宋体" w:hAnsi="宋体"/>
          <w:lang w:eastAsia="zh-CN"/>
        </w:rPr>
      </w:pPr>
      <w:r>
        <w:rPr>
          <w:rFonts w:hint="eastAsia" w:ascii="宋体" w:hAnsi="宋体"/>
        </w:rPr>
        <w:t>●生产过程中的质量控制</w:t>
      </w:r>
      <w:r>
        <w:rPr>
          <w:rFonts w:hint="eastAsia" w:ascii="宋体" w:hAnsi="宋体"/>
          <w:lang w:eastAsia="zh-CN"/>
        </w:rPr>
        <w:t>；</w:t>
      </w:r>
    </w:p>
    <w:p>
      <w:pPr>
        <w:tabs>
          <w:tab w:val="left" w:pos="9248"/>
        </w:tabs>
        <w:spacing w:line="360" w:lineRule="auto"/>
        <w:ind w:right="318"/>
        <w:rPr>
          <w:rFonts w:hint="eastAsia" w:ascii="宋体" w:hAnsi="宋体"/>
        </w:rPr>
      </w:pPr>
      <w:r>
        <w:rPr>
          <w:rFonts w:hint="eastAsia" w:ascii="宋体" w:hAnsi="宋体"/>
        </w:rPr>
        <w:t>●不合格品的提出与处理追踪；</w:t>
      </w:r>
    </w:p>
    <w:p>
      <w:pPr>
        <w:tabs>
          <w:tab w:val="left" w:pos="9248"/>
        </w:tabs>
        <w:spacing w:line="360" w:lineRule="auto"/>
        <w:ind w:right="318"/>
        <w:rPr>
          <w:rFonts w:ascii="宋体" w:hAnsi="宋体"/>
        </w:rPr>
      </w:pPr>
      <w:r>
        <w:rPr>
          <w:rFonts w:hint="eastAsia" w:ascii="宋体" w:hAnsi="宋体"/>
        </w:rPr>
        <w:t>●纠正预防措施的追踪；</w:t>
      </w:r>
    </w:p>
    <w:p>
      <w:pPr>
        <w:tabs>
          <w:tab w:val="left" w:pos="9248"/>
        </w:tabs>
        <w:spacing w:line="360" w:lineRule="auto"/>
        <w:ind w:right="318"/>
        <w:rPr>
          <w:rFonts w:hint="eastAsia" w:ascii="宋体" w:hAnsi="宋体"/>
        </w:rPr>
      </w:pPr>
      <w:r>
        <w:rPr>
          <w:rFonts w:hint="eastAsia" w:ascii="宋体" w:hAnsi="宋体"/>
        </w:rPr>
        <w:t>●数据分析与改善；</w:t>
      </w:r>
    </w:p>
    <w:p>
      <w:pPr>
        <w:tabs>
          <w:tab w:val="left" w:pos="9248"/>
        </w:tabs>
        <w:spacing w:line="360" w:lineRule="auto"/>
        <w:ind w:right="318"/>
        <w:rPr>
          <w:rFonts w:hint="eastAsia" w:ascii="宋体" w:hAnsi="宋体"/>
        </w:rPr>
      </w:pPr>
      <w:r>
        <w:rPr>
          <w:rFonts w:hint="eastAsia" w:ascii="宋体" w:hAnsi="宋体"/>
        </w:rPr>
        <w:t xml:space="preserve">●部门目标的统计与分析； </w:t>
      </w:r>
    </w:p>
    <w:p>
      <w:pPr>
        <w:tabs>
          <w:tab w:val="left" w:pos="9248"/>
        </w:tabs>
        <w:spacing w:line="360" w:lineRule="auto"/>
        <w:ind w:right="318"/>
        <w:rPr>
          <w:rFonts w:hint="eastAsia" w:ascii="宋体" w:hAnsi="宋体"/>
        </w:rPr>
      </w:pPr>
      <w:r>
        <w:rPr>
          <w:rFonts w:hint="eastAsia" w:ascii="宋体" w:hAnsi="宋体"/>
        </w:rPr>
        <w:t>●其它上级交办事项。</w:t>
      </w:r>
    </w:p>
    <w:p>
      <w:pPr>
        <w:tabs>
          <w:tab w:val="left" w:pos="9248"/>
        </w:tabs>
        <w:spacing w:line="360" w:lineRule="auto"/>
        <w:ind w:right="318"/>
        <w:rPr>
          <w:rFonts w:hint="eastAsia" w:ascii="宋体" w:hAnsi="宋体"/>
          <w:lang w:eastAsia="zh-CN"/>
        </w:rPr>
      </w:pPr>
    </w:p>
    <w:p>
      <w:pPr>
        <w:tabs>
          <w:tab w:val="left" w:pos="9248"/>
        </w:tabs>
        <w:spacing w:line="360" w:lineRule="auto"/>
        <w:ind w:right="318"/>
        <w:rPr>
          <w:rFonts w:hint="eastAsia" w:ascii="宋体" w:hAnsi="宋体"/>
          <w:lang w:eastAsia="zh-CN"/>
        </w:rPr>
      </w:pPr>
    </w:p>
    <w:p>
      <w:pPr>
        <w:tabs>
          <w:tab w:val="left" w:pos="9248"/>
        </w:tabs>
        <w:spacing w:line="360" w:lineRule="auto"/>
        <w:ind w:right="318"/>
        <w:rPr>
          <w:rFonts w:hint="eastAsia" w:ascii="宋体" w:hAnsi="宋体"/>
          <w:lang w:eastAsia="zh-CN"/>
        </w:rPr>
      </w:pPr>
    </w:p>
    <w:p>
      <w:pPr>
        <w:tabs>
          <w:tab w:val="left" w:pos="9248"/>
        </w:tabs>
        <w:spacing w:line="360" w:lineRule="auto"/>
        <w:ind w:right="318"/>
        <w:rPr>
          <w:rFonts w:hint="eastAsia" w:ascii="宋体" w:hAnsi="宋体"/>
          <w:lang w:eastAsia="zh-CN"/>
        </w:rPr>
      </w:pPr>
    </w:p>
    <w:p>
      <w:pPr>
        <w:tabs>
          <w:tab w:val="left" w:pos="9248"/>
        </w:tabs>
        <w:spacing w:line="360" w:lineRule="auto"/>
        <w:ind w:right="318"/>
        <w:rPr>
          <w:rFonts w:hint="eastAsia" w:ascii="宋体" w:hAnsi="宋体"/>
          <w:lang w:eastAsia="zh-CN"/>
        </w:rPr>
      </w:pPr>
    </w:p>
    <w:p>
      <w:pPr>
        <w:tabs>
          <w:tab w:val="left" w:pos="9248"/>
        </w:tabs>
        <w:spacing w:line="360" w:lineRule="auto"/>
        <w:ind w:right="318"/>
        <w:rPr>
          <w:rFonts w:hint="eastAsia" w:ascii="宋体" w:hAnsi="宋体"/>
          <w:lang w:eastAsia="zh-CN"/>
        </w:rPr>
      </w:pPr>
    </w:p>
    <w:p>
      <w:pPr>
        <w:tabs>
          <w:tab w:val="left" w:pos="9248"/>
        </w:tabs>
        <w:spacing w:line="360" w:lineRule="auto"/>
        <w:ind w:right="318"/>
        <w:rPr>
          <w:rFonts w:hint="eastAsia" w:ascii="宋体" w:hAnsi="宋体"/>
          <w:lang w:eastAsia="zh-CN"/>
        </w:rPr>
      </w:pPr>
    </w:p>
    <w:p>
      <w:pPr>
        <w:tabs>
          <w:tab w:val="left" w:pos="9248"/>
        </w:tabs>
        <w:spacing w:line="360" w:lineRule="auto"/>
        <w:ind w:right="318"/>
        <w:rPr>
          <w:rFonts w:hint="eastAsia" w:ascii="宋体" w:hAnsi="宋体"/>
          <w:lang w:eastAsia="zh-CN"/>
        </w:rPr>
      </w:pPr>
    </w:p>
    <w:p>
      <w:pPr>
        <w:tabs>
          <w:tab w:val="left" w:pos="9248"/>
        </w:tabs>
        <w:spacing w:line="360" w:lineRule="auto"/>
        <w:ind w:right="318"/>
        <w:rPr>
          <w:rFonts w:hint="eastAsia" w:ascii="宋体" w:hAnsi="宋体"/>
          <w:lang w:eastAsia="zh-CN"/>
        </w:rPr>
        <w:sectPr>
          <w:pgSz w:w="11906" w:h="16838"/>
          <w:pgMar w:top="902" w:right="1134" w:bottom="1021" w:left="1134" w:header="851" w:footer="992" w:gutter="0"/>
          <w:pgBorders>
            <w:top w:val="thinThickSmallGap" w:color="auto" w:sz="12" w:space="1"/>
            <w:left w:val="thinThickSmallGap" w:color="auto" w:sz="12" w:space="4"/>
            <w:bottom w:val="thickThinSmallGap" w:color="auto" w:sz="12" w:space="1"/>
            <w:right w:val="thickThinSmallGap" w:color="auto" w:sz="12" w:space="4"/>
          </w:pgBorders>
          <w:cols w:space="720" w:num="1"/>
          <w:titlePg/>
          <w:docGrid w:type="linesAndChars" w:linePitch="360" w:charSpace="0"/>
        </w:sectPr>
      </w:pPr>
    </w:p>
    <w:p>
      <w:pPr>
        <w:spacing w:line="360" w:lineRule="auto"/>
        <w:rPr>
          <w:rFonts w:hint="eastAsia" w:ascii="宋体" w:hAnsi="宋体"/>
          <w:b/>
          <w:lang w:eastAsia="zh-CN"/>
        </w:rPr>
      </w:pPr>
      <w:r>
        <w:rPr>
          <w:rFonts w:hint="eastAsia" w:ascii="宋体" w:hAnsi="宋体"/>
          <w:b/>
        </w:rPr>
        <w:t>附件</w:t>
      </w:r>
      <w:r>
        <w:rPr>
          <w:rFonts w:hint="eastAsia" w:ascii="宋体" w:hAnsi="宋体"/>
          <w:b/>
          <w:lang w:eastAsia="zh-CN"/>
        </w:rPr>
        <w:t>5</w:t>
      </w:r>
      <w:r>
        <w:rPr>
          <w:rFonts w:hint="eastAsia" w:ascii="宋体" w:hAnsi="宋体"/>
          <w:b/>
        </w:rPr>
        <w:t>：质量管理体系职能分配表</w:t>
      </w:r>
    </w:p>
    <w:tbl>
      <w:tblPr>
        <w:tblStyle w:val="43"/>
        <w:tblW w:w="85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61"/>
        <w:gridCol w:w="975"/>
        <w:gridCol w:w="930"/>
        <w:gridCol w:w="975"/>
        <w:gridCol w:w="1005"/>
        <w:gridCol w:w="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261" w:hRule="atLeast"/>
          <w:jc w:val="center"/>
        </w:trPr>
        <w:tc>
          <w:tcPr>
            <w:tcW w:w="3761" w:type="dxa"/>
            <w:noWrap w:val="0"/>
            <w:vAlign w:val="center"/>
          </w:tcPr>
          <w:p>
            <w:pPr>
              <w:jc w:val="center"/>
              <w:rPr>
                <w:rFonts w:hint="eastAsia"/>
              </w:rPr>
            </w:pPr>
          </w:p>
          <w:p>
            <w:pPr>
              <w:jc w:val="center"/>
              <w:rPr>
                <w:rFonts w:hint="eastAsia"/>
              </w:rPr>
            </w:pPr>
          </w:p>
        </w:tc>
        <w:tc>
          <w:tcPr>
            <w:tcW w:w="975" w:type="dxa"/>
            <w:noWrap w:val="0"/>
            <w:vAlign w:val="center"/>
          </w:tcPr>
          <w:p>
            <w:pPr>
              <w:jc w:val="center"/>
              <w:rPr>
                <w:rFonts w:hint="eastAsia"/>
                <w:sz w:val="21"/>
                <w:szCs w:val="21"/>
              </w:rPr>
            </w:pPr>
            <w:r>
              <w:rPr>
                <w:rFonts w:hint="eastAsia"/>
                <w:sz w:val="21"/>
                <w:szCs w:val="21"/>
              </w:rPr>
              <w:t>管理层</w:t>
            </w:r>
          </w:p>
        </w:tc>
        <w:tc>
          <w:tcPr>
            <w:tcW w:w="930" w:type="dxa"/>
            <w:noWrap w:val="0"/>
            <w:vAlign w:val="center"/>
          </w:tcPr>
          <w:p>
            <w:pPr>
              <w:jc w:val="center"/>
              <w:rPr>
                <w:rFonts w:hint="eastAsia"/>
                <w:sz w:val="21"/>
                <w:szCs w:val="21"/>
                <w:lang w:eastAsia="zh-CN"/>
              </w:rPr>
            </w:pPr>
            <w:r>
              <w:rPr>
                <w:rFonts w:hint="eastAsia"/>
                <w:sz w:val="21"/>
                <w:szCs w:val="21"/>
                <w:lang w:eastAsia="zh-CN"/>
              </w:rPr>
              <w:t>__行政部门__</w:t>
            </w:r>
          </w:p>
        </w:tc>
        <w:tc>
          <w:tcPr>
            <w:tcW w:w="975" w:type="dxa"/>
            <w:noWrap w:val="0"/>
            <w:vAlign w:val="center"/>
          </w:tcPr>
          <w:p>
            <w:pPr>
              <w:jc w:val="center"/>
              <w:rPr>
                <w:rFonts w:hint="eastAsia"/>
                <w:sz w:val="21"/>
                <w:szCs w:val="21"/>
                <w:lang w:eastAsia="zh-CN"/>
              </w:rPr>
            </w:pPr>
            <w:r>
              <w:rPr>
                <w:rFonts w:hint="eastAsia"/>
                <w:sz w:val="21"/>
                <w:szCs w:val="21"/>
                <w:lang w:eastAsia="zh-CN"/>
              </w:rPr>
              <w:t>__生产部门__</w:t>
            </w:r>
          </w:p>
        </w:tc>
        <w:tc>
          <w:tcPr>
            <w:tcW w:w="1005" w:type="dxa"/>
            <w:noWrap w:val="0"/>
            <w:vAlign w:val="center"/>
          </w:tcPr>
          <w:p>
            <w:pPr>
              <w:jc w:val="center"/>
              <w:rPr>
                <w:rFonts w:hint="eastAsia"/>
                <w:sz w:val="21"/>
                <w:szCs w:val="21"/>
              </w:rPr>
            </w:pPr>
            <w:r>
              <w:rPr>
                <w:rFonts w:hint="eastAsia"/>
                <w:sz w:val="21"/>
                <w:szCs w:val="21"/>
                <w:lang w:eastAsia="zh-CN"/>
              </w:rPr>
              <w:t>__销售采购部门__</w:t>
            </w:r>
          </w:p>
        </w:tc>
        <w:tc>
          <w:tcPr>
            <w:tcW w:w="870" w:type="dxa"/>
            <w:noWrap w:val="0"/>
            <w:vAlign w:val="center"/>
          </w:tcPr>
          <w:p>
            <w:pPr>
              <w:jc w:val="center"/>
              <w:rPr>
                <w:rFonts w:hint="eastAsia"/>
                <w:sz w:val="21"/>
                <w:szCs w:val="21"/>
                <w:lang w:eastAsia="zh-CN"/>
              </w:rPr>
            </w:pPr>
            <w:r>
              <w:rPr>
                <w:rFonts w:hint="eastAsia"/>
                <w:sz w:val="21"/>
                <w:szCs w:val="21"/>
                <w:lang w:eastAsia="zh-CN"/>
              </w:rPr>
              <w:t>__质检部门__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357" w:hRule="atLeast"/>
          <w:jc w:val="center"/>
        </w:trPr>
        <w:tc>
          <w:tcPr>
            <w:tcW w:w="3761" w:type="dxa"/>
            <w:noWrap w:val="0"/>
            <w:vAlign w:val="center"/>
          </w:tcPr>
          <w:p>
            <w:pPr>
              <w:rPr>
                <w:rFonts w:hint="eastAsia"/>
                <w:sz w:val="21"/>
                <w:szCs w:val="21"/>
              </w:rPr>
            </w:pPr>
            <w:r>
              <w:rPr>
                <w:rFonts w:hint="eastAsia"/>
                <w:sz w:val="21"/>
                <w:szCs w:val="21"/>
              </w:rPr>
              <w:t>4</w:t>
            </w:r>
            <w:r>
              <w:rPr>
                <w:rFonts w:hint="eastAsia"/>
                <w:sz w:val="21"/>
                <w:szCs w:val="21"/>
                <w:lang w:eastAsia="zh-CN"/>
              </w:rPr>
              <w:t>.1理解本公司及其环境</w:t>
            </w:r>
          </w:p>
        </w:tc>
        <w:tc>
          <w:tcPr>
            <w:tcW w:w="975" w:type="dxa"/>
            <w:noWrap w:val="0"/>
            <w:vAlign w:val="center"/>
          </w:tcPr>
          <w:p>
            <w:pPr>
              <w:jc w:val="center"/>
              <w:rPr>
                <w:rFonts w:hint="eastAsia"/>
              </w:rPr>
            </w:pPr>
            <w:r>
              <w:rPr>
                <w:rFonts w:hint="eastAsia"/>
              </w:rPr>
              <w:t>▲</w:t>
            </w:r>
          </w:p>
        </w:tc>
        <w:tc>
          <w:tcPr>
            <w:tcW w:w="930" w:type="dxa"/>
            <w:noWrap w:val="0"/>
            <w:vAlign w:val="center"/>
          </w:tcPr>
          <w:p>
            <w:pPr>
              <w:jc w:val="center"/>
              <w:rPr>
                <w:rFonts w:hint="eastAsia"/>
              </w:rPr>
            </w:pPr>
            <w:r>
              <w:rPr>
                <w:rFonts w:hint="eastAsia"/>
              </w:rPr>
              <w:t>△</w:t>
            </w:r>
          </w:p>
        </w:tc>
        <w:tc>
          <w:tcPr>
            <w:tcW w:w="975" w:type="dxa"/>
            <w:noWrap w:val="0"/>
            <w:vAlign w:val="center"/>
          </w:tcPr>
          <w:p>
            <w:pPr>
              <w:jc w:val="center"/>
              <w:rPr>
                <w:rFonts w:hint="eastAsia"/>
              </w:rPr>
            </w:pPr>
            <w:r>
              <w:rPr>
                <w:rFonts w:hint="eastAsia"/>
              </w:rPr>
              <w:t>△</w:t>
            </w:r>
          </w:p>
        </w:tc>
        <w:tc>
          <w:tcPr>
            <w:tcW w:w="1005" w:type="dxa"/>
            <w:noWrap w:val="0"/>
            <w:vAlign w:val="center"/>
          </w:tcPr>
          <w:p>
            <w:pPr>
              <w:jc w:val="center"/>
              <w:rPr>
                <w:rFonts w:hint="eastAsia"/>
              </w:rPr>
            </w:pPr>
            <w:r>
              <w:rPr>
                <w:rFonts w:hint="eastAsia"/>
              </w:rPr>
              <w:t>△</w:t>
            </w:r>
          </w:p>
        </w:tc>
        <w:tc>
          <w:tcPr>
            <w:tcW w:w="870" w:type="dxa"/>
            <w:noWrap w:val="0"/>
            <w:vAlign w:val="center"/>
          </w:tcPr>
          <w:p>
            <w:pPr>
              <w:jc w:val="center"/>
              <w:rPr>
                <w:rFonts w:hint="eastAsi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376" w:hRule="atLeast"/>
          <w:jc w:val="center"/>
        </w:trPr>
        <w:tc>
          <w:tcPr>
            <w:tcW w:w="3761" w:type="dxa"/>
            <w:noWrap w:val="0"/>
            <w:vAlign w:val="center"/>
          </w:tcPr>
          <w:p>
            <w:pPr>
              <w:rPr>
                <w:rFonts w:hint="eastAsia"/>
                <w:sz w:val="21"/>
                <w:szCs w:val="21"/>
              </w:rPr>
            </w:pPr>
            <w:r>
              <w:rPr>
                <w:sz w:val="21"/>
                <w:szCs w:val="21"/>
              </w:rPr>
              <w:t>4.2</w:t>
            </w:r>
            <w:r>
              <w:rPr>
                <w:rFonts w:hint="eastAsia"/>
                <w:sz w:val="21"/>
                <w:szCs w:val="21"/>
                <w:lang w:eastAsia="zh-CN"/>
              </w:rPr>
              <w:t>理解相关方的需求和期望</w:t>
            </w:r>
          </w:p>
        </w:tc>
        <w:tc>
          <w:tcPr>
            <w:tcW w:w="975" w:type="dxa"/>
            <w:noWrap w:val="0"/>
            <w:vAlign w:val="center"/>
          </w:tcPr>
          <w:p>
            <w:pPr>
              <w:jc w:val="center"/>
            </w:pPr>
            <w:r>
              <w:rPr>
                <w:rFonts w:hint="eastAsia"/>
              </w:rPr>
              <w:t>▲</w:t>
            </w:r>
          </w:p>
        </w:tc>
        <w:tc>
          <w:tcPr>
            <w:tcW w:w="930" w:type="dxa"/>
            <w:noWrap w:val="0"/>
            <w:vAlign w:val="center"/>
          </w:tcPr>
          <w:p>
            <w:pPr>
              <w:jc w:val="center"/>
              <w:rPr>
                <w:rFonts w:hint="eastAsia"/>
              </w:rPr>
            </w:pPr>
            <w:r>
              <w:rPr>
                <w:rFonts w:hint="eastAsia"/>
              </w:rPr>
              <w:t>△</w:t>
            </w:r>
          </w:p>
        </w:tc>
        <w:tc>
          <w:tcPr>
            <w:tcW w:w="975" w:type="dxa"/>
            <w:noWrap w:val="0"/>
            <w:vAlign w:val="center"/>
          </w:tcPr>
          <w:p>
            <w:pPr>
              <w:jc w:val="center"/>
              <w:rPr>
                <w:rFonts w:hint="eastAsia"/>
              </w:rPr>
            </w:pPr>
            <w:r>
              <w:rPr>
                <w:rFonts w:hint="eastAsia"/>
              </w:rPr>
              <w:t>△</w:t>
            </w:r>
          </w:p>
        </w:tc>
        <w:tc>
          <w:tcPr>
            <w:tcW w:w="1005" w:type="dxa"/>
            <w:noWrap w:val="0"/>
            <w:vAlign w:val="center"/>
          </w:tcPr>
          <w:p>
            <w:pPr>
              <w:jc w:val="center"/>
              <w:rPr>
                <w:rFonts w:hint="eastAsia"/>
              </w:rPr>
            </w:pPr>
            <w:r>
              <w:rPr>
                <w:rFonts w:hint="eastAsia"/>
              </w:rPr>
              <w:t>△</w:t>
            </w:r>
          </w:p>
        </w:tc>
        <w:tc>
          <w:tcPr>
            <w:tcW w:w="870" w:type="dxa"/>
            <w:noWrap w:val="0"/>
            <w:vAlign w:val="center"/>
          </w:tcPr>
          <w:p>
            <w:pPr>
              <w:jc w:val="center"/>
              <w:rPr>
                <w:rFonts w:hint="eastAsi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376" w:hRule="atLeast"/>
          <w:jc w:val="center"/>
        </w:trPr>
        <w:tc>
          <w:tcPr>
            <w:tcW w:w="3761" w:type="dxa"/>
            <w:noWrap w:val="0"/>
            <w:vAlign w:val="center"/>
          </w:tcPr>
          <w:p>
            <w:pPr>
              <w:rPr>
                <w:rFonts w:hint="eastAsia"/>
                <w:sz w:val="21"/>
                <w:szCs w:val="21"/>
              </w:rPr>
            </w:pPr>
            <w:r>
              <w:rPr>
                <w:sz w:val="21"/>
                <w:szCs w:val="21"/>
              </w:rPr>
              <w:t>4.</w:t>
            </w:r>
            <w:r>
              <w:rPr>
                <w:rFonts w:hint="eastAsia"/>
                <w:sz w:val="21"/>
                <w:szCs w:val="21"/>
                <w:lang w:eastAsia="zh-CN"/>
              </w:rPr>
              <w:t>3确定质量管理体系的范围</w:t>
            </w:r>
          </w:p>
        </w:tc>
        <w:tc>
          <w:tcPr>
            <w:tcW w:w="975" w:type="dxa"/>
            <w:noWrap w:val="0"/>
            <w:vAlign w:val="center"/>
          </w:tcPr>
          <w:p>
            <w:pPr>
              <w:jc w:val="center"/>
            </w:pPr>
            <w:r>
              <w:rPr>
                <w:rFonts w:hint="eastAsia"/>
              </w:rPr>
              <w:t>▲</w:t>
            </w:r>
          </w:p>
        </w:tc>
        <w:tc>
          <w:tcPr>
            <w:tcW w:w="930" w:type="dxa"/>
            <w:noWrap w:val="0"/>
            <w:vAlign w:val="center"/>
          </w:tcPr>
          <w:p>
            <w:pPr>
              <w:jc w:val="center"/>
              <w:rPr>
                <w:rFonts w:hint="eastAsia"/>
              </w:rPr>
            </w:pPr>
            <w:r>
              <w:rPr>
                <w:rFonts w:hint="eastAsia"/>
              </w:rPr>
              <w:t>△</w:t>
            </w:r>
          </w:p>
        </w:tc>
        <w:tc>
          <w:tcPr>
            <w:tcW w:w="975" w:type="dxa"/>
            <w:noWrap w:val="0"/>
            <w:vAlign w:val="center"/>
          </w:tcPr>
          <w:p>
            <w:pPr>
              <w:jc w:val="center"/>
              <w:rPr>
                <w:rFonts w:hint="eastAsia"/>
              </w:rPr>
            </w:pPr>
            <w:r>
              <w:rPr>
                <w:rFonts w:hint="eastAsia"/>
              </w:rPr>
              <w:t>△</w:t>
            </w:r>
          </w:p>
        </w:tc>
        <w:tc>
          <w:tcPr>
            <w:tcW w:w="1005" w:type="dxa"/>
            <w:noWrap w:val="0"/>
            <w:vAlign w:val="center"/>
          </w:tcPr>
          <w:p>
            <w:pPr>
              <w:jc w:val="center"/>
              <w:rPr>
                <w:rFonts w:hint="eastAsia"/>
              </w:rPr>
            </w:pPr>
            <w:r>
              <w:rPr>
                <w:rFonts w:hint="eastAsia"/>
              </w:rPr>
              <w:t>△</w:t>
            </w:r>
          </w:p>
        </w:tc>
        <w:tc>
          <w:tcPr>
            <w:tcW w:w="870" w:type="dxa"/>
            <w:noWrap w:val="0"/>
            <w:vAlign w:val="center"/>
          </w:tcPr>
          <w:p>
            <w:pPr>
              <w:jc w:val="center"/>
              <w:rPr>
                <w:rFonts w:hint="eastAsi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376" w:hRule="atLeast"/>
          <w:jc w:val="center"/>
        </w:trPr>
        <w:tc>
          <w:tcPr>
            <w:tcW w:w="3761" w:type="dxa"/>
            <w:noWrap w:val="0"/>
            <w:vAlign w:val="center"/>
          </w:tcPr>
          <w:p>
            <w:pPr>
              <w:rPr>
                <w:rFonts w:hint="eastAsia"/>
                <w:sz w:val="21"/>
                <w:szCs w:val="21"/>
              </w:rPr>
            </w:pPr>
            <w:r>
              <w:rPr>
                <w:rFonts w:hint="eastAsia"/>
                <w:sz w:val="21"/>
                <w:szCs w:val="21"/>
                <w:lang w:eastAsia="zh-CN"/>
              </w:rPr>
              <w:t>4.4</w:t>
            </w:r>
            <w:r>
              <w:rPr>
                <w:sz w:val="21"/>
                <w:szCs w:val="21"/>
              </w:rPr>
              <w:t>.</w:t>
            </w:r>
            <w:r>
              <w:rPr>
                <w:rFonts w:hint="eastAsia"/>
                <w:sz w:val="21"/>
                <w:szCs w:val="21"/>
                <w:lang w:eastAsia="zh-CN"/>
              </w:rPr>
              <w:t>质量管理体系及其过程</w:t>
            </w:r>
          </w:p>
        </w:tc>
        <w:tc>
          <w:tcPr>
            <w:tcW w:w="975" w:type="dxa"/>
            <w:noWrap w:val="0"/>
            <w:vAlign w:val="center"/>
          </w:tcPr>
          <w:p>
            <w:pPr>
              <w:jc w:val="center"/>
              <w:rPr>
                <w:rFonts w:hint="eastAsia"/>
              </w:rPr>
            </w:pPr>
            <w:r>
              <w:rPr>
                <w:rFonts w:hint="eastAsia"/>
              </w:rPr>
              <w:t>▲</w:t>
            </w:r>
          </w:p>
        </w:tc>
        <w:tc>
          <w:tcPr>
            <w:tcW w:w="930" w:type="dxa"/>
            <w:noWrap w:val="0"/>
            <w:vAlign w:val="center"/>
          </w:tcPr>
          <w:p>
            <w:pPr>
              <w:jc w:val="center"/>
              <w:rPr>
                <w:rFonts w:hint="eastAsia"/>
              </w:rPr>
            </w:pPr>
            <w:r>
              <w:rPr>
                <w:rFonts w:hint="eastAsia"/>
              </w:rPr>
              <w:t>△</w:t>
            </w:r>
          </w:p>
        </w:tc>
        <w:tc>
          <w:tcPr>
            <w:tcW w:w="975" w:type="dxa"/>
            <w:noWrap w:val="0"/>
            <w:vAlign w:val="center"/>
          </w:tcPr>
          <w:p>
            <w:pPr>
              <w:jc w:val="center"/>
              <w:rPr>
                <w:rFonts w:hint="eastAsia"/>
              </w:rPr>
            </w:pPr>
            <w:r>
              <w:rPr>
                <w:rFonts w:hint="eastAsia"/>
              </w:rPr>
              <w:t>△</w:t>
            </w:r>
          </w:p>
        </w:tc>
        <w:tc>
          <w:tcPr>
            <w:tcW w:w="1005" w:type="dxa"/>
            <w:noWrap w:val="0"/>
            <w:vAlign w:val="center"/>
          </w:tcPr>
          <w:p>
            <w:pPr>
              <w:jc w:val="center"/>
              <w:rPr>
                <w:rFonts w:hint="eastAsia"/>
              </w:rPr>
            </w:pPr>
            <w:r>
              <w:rPr>
                <w:rFonts w:hint="eastAsia"/>
              </w:rPr>
              <w:t>△</w:t>
            </w:r>
          </w:p>
        </w:tc>
        <w:tc>
          <w:tcPr>
            <w:tcW w:w="870" w:type="dxa"/>
            <w:noWrap w:val="0"/>
            <w:vAlign w:val="center"/>
          </w:tcPr>
          <w:p>
            <w:pPr>
              <w:jc w:val="center"/>
              <w:rPr>
                <w:rFonts w:hint="eastAsi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376" w:hRule="atLeast"/>
          <w:jc w:val="center"/>
        </w:trPr>
        <w:tc>
          <w:tcPr>
            <w:tcW w:w="3761" w:type="dxa"/>
            <w:noWrap w:val="0"/>
            <w:vAlign w:val="center"/>
          </w:tcPr>
          <w:p>
            <w:pPr>
              <w:rPr>
                <w:rFonts w:hint="eastAsia"/>
                <w:sz w:val="21"/>
                <w:szCs w:val="21"/>
                <w:lang w:eastAsia="zh-CN"/>
              </w:rPr>
            </w:pPr>
            <w:r>
              <w:rPr>
                <w:rFonts w:hint="eastAsia"/>
                <w:sz w:val="21"/>
                <w:szCs w:val="21"/>
                <w:lang w:eastAsia="zh-CN"/>
              </w:rPr>
              <w:t>5.1 领导作用与承诺</w:t>
            </w:r>
          </w:p>
        </w:tc>
        <w:tc>
          <w:tcPr>
            <w:tcW w:w="975" w:type="dxa"/>
            <w:noWrap w:val="0"/>
            <w:vAlign w:val="center"/>
          </w:tcPr>
          <w:p>
            <w:pPr>
              <w:jc w:val="center"/>
              <w:rPr>
                <w:rFonts w:hint="eastAsia"/>
              </w:rPr>
            </w:pPr>
            <w:r>
              <w:rPr>
                <w:rFonts w:hint="eastAsia"/>
              </w:rPr>
              <w:t>▲</w:t>
            </w:r>
          </w:p>
        </w:tc>
        <w:tc>
          <w:tcPr>
            <w:tcW w:w="930" w:type="dxa"/>
            <w:noWrap w:val="0"/>
            <w:vAlign w:val="center"/>
          </w:tcPr>
          <w:p>
            <w:pPr>
              <w:jc w:val="center"/>
              <w:rPr>
                <w:rFonts w:hint="eastAsia"/>
              </w:rPr>
            </w:pPr>
            <w:r>
              <w:rPr>
                <w:rFonts w:hint="eastAsia"/>
              </w:rPr>
              <w:t>△</w:t>
            </w:r>
          </w:p>
        </w:tc>
        <w:tc>
          <w:tcPr>
            <w:tcW w:w="975" w:type="dxa"/>
            <w:noWrap w:val="0"/>
            <w:vAlign w:val="center"/>
          </w:tcPr>
          <w:p>
            <w:pPr>
              <w:jc w:val="center"/>
              <w:rPr>
                <w:rFonts w:hint="eastAsia"/>
              </w:rPr>
            </w:pPr>
            <w:r>
              <w:rPr>
                <w:rFonts w:hint="eastAsia"/>
              </w:rPr>
              <w:t>△</w:t>
            </w:r>
          </w:p>
        </w:tc>
        <w:tc>
          <w:tcPr>
            <w:tcW w:w="1005" w:type="dxa"/>
            <w:noWrap w:val="0"/>
            <w:vAlign w:val="center"/>
          </w:tcPr>
          <w:p>
            <w:pPr>
              <w:jc w:val="center"/>
              <w:rPr>
                <w:rFonts w:hint="eastAsia"/>
              </w:rPr>
            </w:pPr>
            <w:r>
              <w:rPr>
                <w:rFonts w:hint="eastAsia"/>
              </w:rPr>
              <w:t>△</w:t>
            </w:r>
          </w:p>
        </w:tc>
        <w:tc>
          <w:tcPr>
            <w:tcW w:w="870" w:type="dxa"/>
            <w:noWrap w:val="0"/>
            <w:vAlign w:val="center"/>
          </w:tcPr>
          <w:p>
            <w:pPr>
              <w:jc w:val="center"/>
              <w:rPr>
                <w:rFonts w:hint="eastAsi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376" w:hRule="atLeast"/>
          <w:jc w:val="center"/>
        </w:trPr>
        <w:tc>
          <w:tcPr>
            <w:tcW w:w="3761" w:type="dxa"/>
            <w:noWrap w:val="0"/>
            <w:vAlign w:val="center"/>
          </w:tcPr>
          <w:p>
            <w:pPr>
              <w:rPr>
                <w:rFonts w:hint="eastAsia"/>
                <w:sz w:val="21"/>
                <w:szCs w:val="21"/>
                <w:lang w:eastAsia="zh-CN"/>
              </w:rPr>
            </w:pPr>
            <w:r>
              <w:rPr>
                <w:rFonts w:hint="eastAsia"/>
                <w:sz w:val="21"/>
                <w:szCs w:val="21"/>
                <w:lang w:eastAsia="zh-CN"/>
              </w:rPr>
              <w:t>5.2质量方针</w:t>
            </w:r>
          </w:p>
        </w:tc>
        <w:tc>
          <w:tcPr>
            <w:tcW w:w="975" w:type="dxa"/>
            <w:noWrap w:val="0"/>
            <w:vAlign w:val="center"/>
          </w:tcPr>
          <w:p>
            <w:pPr>
              <w:jc w:val="center"/>
              <w:rPr>
                <w:rFonts w:hint="eastAsia"/>
              </w:rPr>
            </w:pPr>
            <w:r>
              <w:rPr>
                <w:rFonts w:hint="eastAsia"/>
              </w:rPr>
              <w:t>▲</w:t>
            </w:r>
          </w:p>
        </w:tc>
        <w:tc>
          <w:tcPr>
            <w:tcW w:w="930" w:type="dxa"/>
            <w:noWrap w:val="0"/>
            <w:vAlign w:val="center"/>
          </w:tcPr>
          <w:p>
            <w:pPr>
              <w:jc w:val="center"/>
              <w:rPr>
                <w:rFonts w:hint="eastAsia"/>
              </w:rPr>
            </w:pPr>
            <w:r>
              <w:rPr>
                <w:rFonts w:hint="eastAsia"/>
              </w:rPr>
              <w:t>△</w:t>
            </w:r>
          </w:p>
        </w:tc>
        <w:tc>
          <w:tcPr>
            <w:tcW w:w="975" w:type="dxa"/>
            <w:noWrap w:val="0"/>
            <w:vAlign w:val="center"/>
          </w:tcPr>
          <w:p>
            <w:pPr>
              <w:jc w:val="center"/>
              <w:rPr>
                <w:rFonts w:hint="eastAsia"/>
              </w:rPr>
            </w:pPr>
            <w:r>
              <w:rPr>
                <w:rFonts w:hint="eastAsia"/>
              </w:rPr>
              <w:t>△</w:t>
            </w:r>
          </w:p>
        </w:tc>
        <w:tc>
          <w:tcPr>
            <w:tcW w:w="1005" w:type="dxa"/>
            <w:noWrap w:val="0"/>
            <w:vAlign w:val="center"/>
          </w:tcPr>
          <w:p>
            <w:pPr>
              <w:jc w:val="center"/>
              <w:rPr>
                <w:rFonts w:hint="eastAsia"/>
              </w:rPr>
            </w:pPr>
            <w:r>
              <w:rPr>
                <w:rFonts w:hint="eastAsia"/>
              </w:rPr>
              <w:t>△</w:t>
            </w:r>
          </w:p>
        </w:tc>
        <w:tc>
          <w:tcPr>
            <w:tcW w:w="870" w:type="dxa"/>
            <w:noWrap w:val="0"/>
            <w:vAlign w:val="center"/>
          </w:tcPr>
          <w:p>
            <w:pPr>
              <w:jc w:val="center"/>
              <w:rPr>
                <w:rFonts w:hint="eastAsi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376" w:hRule="atLeast"/>
          <w:jc w:val="center"/>
        </w:trPr>
        <w:tc>
          <w:tcPr>
            <w:tcW w:w="3761" w:type="dxa"/>
            <w:noWrap w:val="0"/>
            <w:vAlign w:val="center"/>
          </w:tcPr>
          <w:p>
            <w:pPr>
              <w:rPr>
                <w:rFonts w:hint="eastAsia"/>
                <w:sz w:val="21"/>
                <w:szCs w:val="21"/>
                <w:lang w:eastAsia="zh-CN"/>
              </w:rPr>
            </w:pPr>
            <w:r>
              <w:rPr>
                <w:rFonts w:hint="eastAsia"/>
                <w:sz w:val="21"/>
                <w:szCs w:val="21"/>
                <w:lang w:eastAsia="zh-CN"/>
              </w:rPr>
              <w:t>5.3本公司的作用、职责的权限</w:t>
            </w:r>
          </w:p>
        </w:tc>
        <w:tc>
          <w:tcPr>
            <w:tcW w:w="975" w:type="dxa"/>
            <w:noWrap w:val="0"/>
            <w:vAlign w:val="center"/>
          </w:tcPr>
          <w:p>
            <w:pPr>
              <w:jc w:val="center"/>
              <w:rPr>
                <w:rFonts w:hint="eastAsia"/>
              </w:rPr>
            </w:pPr>
            <w:r>
              <w:rPr>
                <w:rFonts w:hint="eastAsia"/>
              </w:rPr>
              <w:t>▲</w:t>
            </w:r>
          </w:p>
        </w:tc>
        <w:tc>
          <w:tcPr>
            <w:tcW w:w="930" w:type="dxa"/>
            <w:noWrap w:val="0"/>
            <w:vAlign w:val="center"/>
          </w:tcPr>
          <w:p>
            <w:pPr>
              <w:jc w:val="center"/>
              <w:rPr>
                <w:rFonts w:hint="eastAsia"/>
              </w:rPr>
            </w:pPr>
            <w:r>
              <w:rPr>
                <w:rFonts w:hint="eastAsia"/>
              </w:rPr>
              <w:t>△</w:t>
            </w:r>
          </w:p>
        </w:tc>
        <w:tc>
          <w:tcPr>
            <w:tcW w:w="975" w:type="dxa"/>
            <w:noWrap w:val="0"/>
            <w:vAlign w:val="center"/>
          </w:tcPr>
          <w:p>
            <w:pPr>
              <w:jc w:val="center"/>
              <w:rPr>
                <w:rFonts w:hint="eastAsia"/>
              </w:rPr>
            </w:pPr>
            <w:r>
              <w:rPr>
                <w:rFonts w:hint="eastAsia"/>
              </w:rPr>
              <w:t>△</w:t>
            </w:r>
          </w:p>
        </w:tc>
        <w:tc>
          <w:tcPr>
            <w:tcW w:w="1005" w:type="dxa"/>
            <w:noWrap w:val="0"/>
            <w:vAlign w:val="center"/>
          </w:tcPr>
          <w:p>
            <w:pPr>
              <w:jc w:val="center"/>
              <w:rPr>
                <w:rFonts w:hint="eastAsia"/>
              </w:rPr>
            </w:pPr>
            <w:r>
              <w:rPr>
                <w:rFonts w:hint="eastAsia"/>
              </w:rPr>
              <w:t>△</w:t>
            </w:r>
          </w:p>
        </w:tc>
        <w:tc>
          <w:tcPr>
            <w:tcW w:w="870" w:type="dxa"/>
            <w:noWrap w:val="0"/>
            <w:vAlign w:val="center"/>
          </w:tcPr>
          <w:p>
            <w:pPr>
              <w:jc w:val="center"/>
              <w:rPr>
                <w:rFonts w:hint="eastAsi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376" w:hRule="atLeast"/>
          <w:jc w:val="center"/>
        </w:trPr>
        <w:tc>
          <w:tcPr>
            <w:tcW w:w="3761" w:type="dxa"/>
            <w:noWrap w:val="0"/>
            <w:vAlign w:val="center"/>
          </w:tcPr>
          <w:p>
            <w:pPr>
              <w:rPr>
                <w:rFonts w:hint="eastAsia"/>
                <w:sz w:val="21"/>
                <w:szCs w:val="21"/>
                <w:lang w:eastAsia="zh-CN"/>
              </w:rPr>
            </w:pPr>
            <w:r>
              <w:rPr>
                <w:rFonts w:hint="eastAsia"/>
                <w:sz w:val="21"/>
                <w:szCs w:val="21"/>
                <w:lang w:eastAsia="zh-CN"/>
              </w:rPr>
              <w:t>6.1风险和机遇的应对措施</w:t>
            </w:r>
          </w:p>
        </w:tc>
        <w:tc>
          <w:tcPr>
            <w:tcW w:w="975" w:type="dxa"/>
            <w:noWrap w:val="0"/>
            <w:vAlign w:val="center"/>
          </w:tcPr>
          <w:p>
            <w:pPr>
              <w:jc w:val="center"/>
              <w:rPr>
                <w:rFonts w:hint="eastAsia"/>
              </w:rPr>
            </w:pPr>
            <w:r>
              <w:rPr>
                <w:rFonts w:hint="eastAsia"/>
              </w:rPr>
              <w:t>▲</w:t>
            </w:r>
          </w:p>
        </w:tc>
        <w:tc>
          <w:tcPr>
            <w:tcW w:w="930" w:type="dxa"/>
            <w:noWrap w:val="0"/>
            <w:vAlign w:val="center"/>
          </w:tcPr>
          <w:p>
            <w:pPr>
              <w:jc w:val="center"/>
              <w:rPr>
                <w:rFonts w:hint="eastAsia"/>
              </w:rPr>
            </w:pPr>
            <w:r>
              <w:rPr>
                <w:rFonts w:hint="eastAsia"/>
              </w:rPr>
              <w:t>△</w:t>
            </w:r>
          </w:p>
        </w:tc>
        <w:tc>
          <w:tcPr>
            <w:tcW w:w="975" w:type="dxa"/>
            <w:noWrap w:val="0"/>
            <w:vAlign w:val="center"/>
          </w:tcPr>
          <w:p>
            <w:pPr>
              <w:jc w:val="center"/>
              <w:rPr>
                <w:rFonts w:hint="eastAsia"/>
              </w:rPr>
            </w:pPr>
            <w:r>
              <w:rPr>
                <w:rFonts w:hint="eastAsia"/>
              </w:rPr>
              <w:t>△</w:t>
            </w:r>
          </w:p>
        </w:tc>
        <w:tc>
          <w:tcPr>
            <w:tcW w:w="1005" w:type="dxa"/>
            <w:noWrap w:val="0"/>
            <w:vAlign w:val="center"/>
          </w:tcPr>
          <w:p>
            <w:pPr>
              <w:jc w:val="center"/>
              <w:rPr>
                <w:rFonts w:hint="eastAsia"/>
              </w:rPr>
            </w:pPr>
            <w:r>
              <w:rPr>
                <w:rFonts w:hint="eastAsia"/>
              </w:rPr>
              <w:t>△</w:t>
            </w:r>
          </w:p>
        </w:tc>
        <w:tc>
          <w:tcPr>
            <w:tcW w:w="870" w:type="dxa"/>
            <w:noWrap w:val="0"/>
            <w:vAlign w:val="center"/>
          </w:tcPr>
          <w:p>
            <w:pPr>
              <w:jc w:val="center"/>
              <w:rPr>
                <w:rFonts w:hint="eastAsi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376" w:hRule="atLeast"/>
          <w:jc w:val="center"/>
        </w:trPr>
        <w:tc>
          <w:tcPr>
            <w:tcW w:w="3761" w:type="dxa"/>
            <w:noWrap w:val="0"/>
            <w:vAlign w:val="center"/>
          </w:tcPr>
          <w:p>
            <w:pPr>
              <w:rPr>
                <w:rFonts w:hint="eastAsia"/>
                <w:sz w:val="21"/>
                <w:szCs w:val="21"/>
                <w:lang w:eastAsia="zh-CN"/>
              </w:rPr>
            </w:pPr>
            <w:r>
              <w:rPr>
                <w:rFonts w:hint="eastAsia"/>
                <w:sz w:val="21"/>
                <w:szCs w:val="21"/>
                <w:lang w:eastAsia="zh-CN"/>
              </w:rPr>
              <w:t>6.2质量目标及其实施的策划</w:t>
            </w:r>
          </w:p>
        </w:tc>
        <w:tc>
          <w:tcPr>
            <w:tcW w:w="975" w:type="dxa"/>
            <w:noWrap w:val="0"/>
            <w:vAlign w:val="center"/>
          </w:tcPr>
          <w:p>
            <w:pPr>
              <w:jc w:val="center"/>
            </w:pPr>
            <w:r>
              <w:rPr>
                <w:rFonts w:hint="eastAsia"/>
              </w:rPr>
              <w:t>▲</w:t>
            </w:r>
          </w:p>
        </w:tc>
        <w:tc>
          <w:tcPr>
            <w:tcW w:w="930" w:type="dxa"/>
            <w:noWrap w:val="0"/>
            <w:vAlign w:val="center"/>
          </w:tcPr>
          <w:p>
            <w:pPr>
              <w:jc w:val="center"/>
              <w:rPr>
                <w:rFonts w:hint="eastAsia"/>
              </w:rPr>
            </w:pPr>
            <w:r>
              <w:rPr>
                <w:rFonts w:hint="eastAsia"/>
              </w:rPr>
              <w:t>△</w:t>
            </w:r>
          </w:p>
        </w:tc>
        <w:tc>
          <w:tcPr>
            <w:tcW w:w="975" w:type="dxa"/>
            <w:noWrap w:val="0"/>
            <w:vAlign w:val="center"/>
          </w:tcPr>
          <w:p>
            <w:pPr>
              <w:jc w:val="center"/>
              <w:rPr>
                <w:rFonts w:hint="eastAsia"/>
              </w:rPr>
            </w:pPr>
            <w:r>
              <w:rPr>
                <w:rFonts w:hint="eastAsia"/>
              </w:rPr>
              <w:t>△</w:t>
            </w:r>
          </w:p>
        </w:tc>
        <w:tc>
          <w:tcPr>
            <w:tcW w:w="1005" w:type="dxa"/>
            <w:noWrap w:val="0"/>
            <w:vAlign w:val="center"/>
          </w:tcPr>
          <w:p>
            <w:pPr>
              <w:jc w:val="center"/>
              <w:rPr>
                <w:rFonts w:hint="eastAsia"/>
              </w:rPr>
            </w:pPr>
            <w:r>
              <w:rPr>
                <w:rFonts w:hint="eastAsia"/>
              </w:rPr>
              <w:t>△</w:t>
            </w:r>
          </w:p>
        </w:tc>
        <w:tc>
          <w:tcPr>
            <w:tcW w:w="870" w:type="dxa"/>
            <w:noWrap w:val="0"/>
            <w:vAlign w:val="center"/>
          </w:tcPr>
          <w:p>
            <w:pPr>
              <w:jc w:val="center"/>
              <w:rPr>
                <w:rFonts w:hint="eastAsi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376" w:hRule="atLeast"/>
          <w:jc w:val="center"/>
        </w:trPr>
        <w:tc>
          <w:tcPr>
            <w:tcW w:w="3761" w:type="dxa"/>
            <w:noWrap w:val="0"/>
            <w:vAlign w:val="center"/>
          </w:tcPr>
          <w:p>
            <w:pPr>
              <w:rPr>
                <w:rFonts w:hint="eastAsia"/>
                <w:sz w:val="21"/>
                <w:szCs w:val="21"/>
                <w:lang w:eastAsia="zh-CN"/>
              </w:rPr>
            </w:pPr>
            <w:r>
              <w:rPr>
                <w:rFonts w:hint="eastAsia"/>
                <w:sz w:val="21"/>
                <w:szCs w:val="21"/>
                <w:lang w:eastAsia="zh-CN"/>
              </w:rPr>
              <w:t>6.3变更的策划</w:t>
            </w:r>
          </w:p>
        </w:tc>
        <w:tc>
          <w:tcPr>
            <w:tcW w:w="975" w:type="dxa"/>
            <w:noWrap w:val="0"/>
            <w:vAlign w:val="center"/>
          </w:tcPr>
          <w:p>
            <w:pPr>
              <w:jc w:val="center"/>
              <w:rPr>
                <w:lang w:eastAsia="zh-CN"/>
              </w:rPr>
            </w:pPr>
            <w:r>
              <w:rPr>
                <w:rFonts w:hint="eastAsia"/>
              </w:rPr>
              <w:t>△</w:t>
            </w:r>
          </w:p>
        </w:tc>
        <w:tc>
          <w:tcPr>
            <w:tcW w:w="930" w:type="dxa"/>
            <w:noWrap w:val="0"/>
            <w:vAlign w:val="center"/>
          </w:tcPr>
          <w:p>
            <w:pPr>
              <w:jc w:val="center"/>
              <w:rPr>
                <w:rFonts w:hint="eastAsia"/>
              </w:rPr>
            </w:pPr>
            <w:r>
              <w:rPr>
                <w:rFonts w:hint="eastAsia"/>
              </w:rPr>
              <w:t>△</w:t>
            </w:r>
          </w:p>
        </w:tc>
        <w:tc>
          <w:tcPr>
            <w:tcW w:w="975" w:type="dxa"/>
            <w:noWrap w:val="0"/>
            <w:vAlign w:val="center"/>
          </w:tcPr>
          <w:p>
            <w:pPr>
              <w:jc w:val="center"/>
              <w:rPr>
                <w:rFonts w:hint="eastAsia"/>
              </w:rPr>
            </w:pPr>
            <w:r>
              <w:rPr>
                <w:rFonts w:hint="eastAsia"/>
              </w:rPr>
              <w:t>△</w:t>
            </w:r>
          </w:p>
        </w:tc>
        <w:tc>
          <w:tcPr>
            <w:tcW w:w="1005" w:type="dxa"/>
            <w:noWrap w:val="0"/>
            <w:vAlign w:val="top"/>
          </w:tcPr>
          <w:p>
            <w:pPr>
              <w:jc w:val="center"/>
            </w:pPr>
            <w:r>
              <w:rPr>
                <w:rFonts w:hint="eastAsia"/>
              </w:rPr>
              <w:t>△</w:t>
            </w:r>
          </w:p>
        </w:tc>
        <w:tc>
          <w:tcPr>
            <w:tcW w:w="870" w:type="dxa"/>
            <w:noWrap w:val="0"/>
            <w:vAlign w:val="center"/>
          </w:tcPr>
          <w:p>
            <w:pPr>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376" w:hRule="atLeast"/>
          <w:jc w:val="center"/>
        </w:trPr>
        <w:tc>
          <w:tcPr>
            <w:tcW w:w="3761" w:type="dxa"/>
            <w:noWrap w:val="0"/>
            <w:vAlign w:val="center"/>
          </w:tcPr>
          <w:p>
            <w:pPr>
              <w:rPr>
                <w:rFonts w:hint="eastAsia"/>
                <w:sz w:val="21"/>
                <w:szCs w:val="21"/>
                <w:lang w:eastAsia="zh-CN"/>
              </w:rPr>
            </w:pPr>
            <w:r>
              <w:rPr>
                <w:rFonts w:hint="eastAsia"/>
                <w:sz w:val="21"/>
                <w:szCs w:val="21"/>
                <w:lang w:eastAsia="zh-CN"/>
              </w:rPr>
              <w:t xml:space="preserve">7.1资源 </w:t>
            </w:r>
          </w:p>
        </w:tc>
        <w:tc>
          <w:tcPr>
            <w:tcW w:w="975" w:type="dxa"/>
            <w:noWrap w:val="0"/>
            <w:vAlign w:val="center"/>
          </w:tcPr>
          <w:p>
            <w:pPr>
              <w:jc w:val="center"/>
            </w:pPr>
            <w:r>
              <w:rPr>
                <w:rFonts w:hint="eastAsia"/>
              </w:rPr>
              <w:t>▲</w:t>
            </w:r>
          </w:p>
        </w:tc>
        <w:tc>
          <w:tcPr>
            <w:tcW w:w="930" w:type="dxa"/>
            <w:noWrap w:val="0"/>
            <w:vAlign w:val="center"/>
          </w:tcPr>
          <w:p>
            <w:pPr>
              <w:jc w:val="center"/>
              <w:rPr>
                <w:rFonts w:hint="eastAsia"/>
              </w:rPr>
            </w:pPr>
            <w:r>
              <w:rPr>
                <w:rFonts w:hint="eastAsia"/>
              </w:rPr>
              <w:t>△</w:t>
            </w:r>
          </w:p>
        </w:tc>
        <w:tc>
          <w:tcPr>
            <w:tcW w:w="975" w:type="dxa"/>
            <w:noWrap w:val="0"/>
            <w:vAlign w:val="center"/>
          </w:tcPr>
          <w:p>
            <w:pPr>
              <w:jc w:val="center"/>
              <w:rPr>
                <w:rFonts w:hint="eastAsia"/>
              </w:rPr>
            </w:pPr>
            <w:r>
              <w:rPr>
                <w:rFonts w:hint="eastAsia"/>
              </w:rPr>
              <w:t>△</w:t>
            </w:r>
          </w:p>
        </w:tc>
        <w:tc>
          <w:tcPr>
            <w:tcW w:w="1005" w:type="dxa"/>
            <w:noWrap w:val="0"/>
            <w:vAlign w:val="top"/>
          </w:tcPr>
          <w:p>
            <w:pPr>
              <w:jc w:val="center"/>
            </w:pPr>
            <w:r>
              <w:rPr>
                <w:rFonts w:hint="eastAsia"/>
              </w:rPr>
              <w:t>△</w:t>
            </w:r>
          </w:p>
        </w:tc>
        <w:tc>
          <w:tcPr>
            <w:tcW w:w="870" w:type="dxa"/>
            <w:noWrap w:val="0"/>
            <w:vAlign w:val="center"/>
          </w:tcPr>
          <w:p>
            <w:pPr>
              <w:jc w:val="center"/>
              <w:rPr>
                <w:rFonts w:hint="eastAsi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376" w:hRule="atLeast"/>
          <w:jc w:val="center"/>
        </w:trPr>
        <w:tc>
          <w:tcPr>
            <w:tcW w:w="3761" w:type="dxa"/>
            <w:noWrap w:val="0"/>
            <w:vAlign w:val="center"/>
          </w:tcPr>
          <w:p>
            <w:pPr>
              <w:rPr>
                <w:rFonts w:hint="eastAsia"/>
                <w:sz w:val="21"/>
                <w:szCs w:val="21"/>
                <w:lang w:eastAsia="zh-CN"/>
              </w:rPr>
            </w:pPr>
            <w:r>
              <w:rPr>
                <w:rFonts w:hint="eastAsia"/>
                <w:sz w:val="21"/>
                <w:szCs w:val="21"/>
                <w:lang w:eastAsia="zh-CN"/>
              </w:rPr>
              <w:t>7.2能力</w:t>
            </w:r>
          </w:p>
        </w:tc>
        <w:tc>
          <w:tcPr>
            <w:tcW w:w="975" w:type="dxa"/>
            <w:noWrap w:val="0"/>
            <w:vAlign w:val="center"/>
          </w:tcPr>
          <w:p>
            <w:pPr>
              <w:jc w:val="center"/>
              <w:rPr>
                <w:lang w:eastAsia="zh-CN"/>
              </w:rPr>
            </w:pPr>
            <w:r>
              <w:rPr>
                <w:rFonts w:hint="eastAsia"/>
              </w:rPr>
              <w:t>△</w:t>
            </w:r>
          </w:p>
        </w:tc>
        <w:tc>
          <w:tcPr>
            <w:tcW w:w="930" w:type="dxa"/>
            <w:noWrap w:val="0"/>
            <w:vAlign w:val="center"/>
          </w:tcPr>
          <w:p>
            <w:pPr>
              <w:jc w:val="center"/>
              <w:rPr>
                <w:rFonts w:hint="eastAsia"/>
              </w:rPr>
            </w:pPr>
            <w:r>
              <w:rPr>
                <w:rFonts w:hint="eastAsia"/>
              </w:rPr>
              <w:t>▲</w:t>
            </w:r>
          </w:p>
        </w:tc>
        <w:tc>
          <w:tcPr>
            <w:tcW w:w="975" w:type="dxa"/>
            <w:noWrap w:val="0"/>
            <w:vAlign w:val="center"/>
          </w:tcPr>
          <w:p>
            <w:pPr>
              <w:jc w:val="center"/>
              <w:rPr>
                <w:rFonts w:hint="eastAsia"/>
                <w:lang w:eastAsia="zh-CN"/>
              </w:rPr>
            </w:pPr>
            <w:r>
              <w:rPr>
                <w:rFonts w:hint="eastAsia"/>
              </w:rPr>
              <w:t>△</w:t>
            </w:r>
          </w:p>
        </w:tc>
        <w:tc>
          <w:tcPr>
            <w:tcW w:w="1005" w:type="dxa"/>
            <w:noWrap w:val="0"/>
            <w:vAlign w:val="center"/>
          </w:tcPr>
          <w:p>
            <w:pPr>
              <w:jc w:val="center"/>
              <w:rPr>
                <w:rFonts w:hint="eastAsia"/>
              </w:rPr>
            </w:pPr>
            <w:r>
              <w:rPr>
                <w:rFonts w:hint="eastAsia"/>
              </w:rPr>
              <w:t>△</w:t>
            </w:r>
          </w:p>
        </w:tc>
        <w:tc>
          <w:tcPr>
            <w:tcW w:w="870" w:type="dxa"/>
            <w:noWrap w:val="0"/>
            <w:vAlign w:val="center"/>
          </w:tcPr>
          <w:p>
            <w:pPr>
              <w:jc w:val="center"/>
              <w:rPr>
                <w:rFonts w:hint="eastAsi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376" w:hRule="atLeast"/>
          <w:jc w:val="center"/>
        </w:trPr>
        <w:tc>
          <w:tcPr>
            <w:tcW w:w="3761" w:type="dxa"/>
            <w:noWrap w:val="0"/>
            <w:vAlign w:val="center"/>
          </w:tcPr>
          <w:p>
            <w:pPr>
              <w:rPr>
                <w:rFonts w:hint="eastAsia"/>
                <w:sz w:val="21"/>
                <w:szCs w:val="21"/>
                <w:lang w:eastAsia="zh-CN"/>
              </w:rPr>
            </w:pPr>
            <w:r>
              <w:rPr>
                <w:rFonts w:hint="eastAsia"/>
                <w:sz w:val="21"/>
                <w:szCs w:val="21"/>
                <w:lang w:eastAsia="zh-CN"/>
              </w:rPr>
              <w:t>7.3意识</w:t>
            </w:r>
          </w:p>
        </w:tc>
        <w:tc>
          <w:tcPr>
            <w:tcW w:w="975" w:type="dxa"/>
            <w:noWrap w:val="0"/>
            <w:vAlign w:val="center"/>
          </w:tcPr>
          <w:p>
            <w:pPr>
              <w:jc w:val="center"/>
              <w:rPr>
                <w:rFonts w:hint="eastAsia"/>
              </w:rPr>
            </w:pPr>
            <w:r>
              <w:rPr>
                <w:rFonts w:hint="eastAsia"/>
              </w:rPr>
              <w:t>△</w:t>
            </w:r>
          </w:p>
        </w:tc>
        <w:tc>
          <w:tcPr>
            <w:tcW w:w="930" w:type="dxa"/>
            <w:noWrap w:val="0"/>
            <w:vAlign w:val="center"/>
          </w:tcPr>
          <w:p>
            <w:pPr>
              <w:jc w:val="center"/>
              <w:rPr>
                <w:rFonts w:hint="eastAsia"/>
              </w:rPr>
            </w:pPr>
            <w:r>
              <w:rPr>
                <w:rFonts w:hint="eastAsia"/>
              </w:rPr>
              <w:t>▲</w:t>
            </w:r>
          </w:p>
        </w:tc>
        <w:tc>
          <w:tcPr>
            <w:tcW w:w="975" w:type="dxa"/>
            <w:noWrap w:val="0"/>
            <w:vAlign w:val="center"/>
          </w:tcPr>
          <w:p>
            <w:pPr>
              <w:jc w:val="center"/>
              <w:rPr>
                <w:rFonts w:hint="eastAsia"/>
                <w:lang w:eastAsia="zh-CN"/>
              </w:rPr>
            </w:pPr>
            <w:r>
              <w:rPr>
                <w:rFonts w:hint="eastAsia"/>
              </w:rPr>
              <w:t>△</w:t>
            </w:r>
          </w:p>
        </w:tc>
        <w:tc>
          <w:tcPr>
            <w:tcW w:w="1005" w:type="dxa"/>
            <w:noWrap w:val="0"/>
            <w:vAlign w:val="center"/>
          </w:tcPr>
          <w:p>
            <w:pPr>
              <w:jc w:val="center"/>
              <w:rPr>
                <w:rFonts w:hint="eastAsia"/>
              </w:rPr>
            </w:pPr>
            <w:r>
              <w:rPr>
                <w:rFonts w:hint="eastAsia"/>
              </w:rPr>
              <w:t>△</w:t>
            </w:r>
          </w:p>
        </w:tc>
        <w:tc>
          <w:tcPr>
            <w:tcW w:w="870" w:type="dxa"/>
            <w:noWrap w:val="0"/>
            <w:vAlign w:val="center"/>
          </w:tcPr>
          <w:p>
            <w:pPr>
              <w:jc w:val="center"/>
              <w:rPr>
                <w:rFonts w:hint="eastAsi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376" w:hRule="atLeast"/>
          <w:jc w:val="center"/>
        </w:trPr>
        <w:tc>
          <w:tcPr>
            <w:tcW w:w="3761" w:type="dxa"/>
            <w:noWrap w:val="0"/>
            <w:vAlign w:val="center"/>
          </w:tcPr>
          <w:p>
            <w:pPr>
              <w:rPr>
                <w:rFonts w:hint="eastAsia"/>
                <w:sz w:val="21"/>
                <w:szCs w:val="21"/>
                <w:lang w:eastAsia="zh-CN"/>
              </w:rPr>
            </w:pPr>
            <w:r>
              <w:rPr>
                <w:rFonts w:hint="eastAsia"/>
                <w:sz w:val="21"/>
                <w:szCs w:val="21"/>
                <w:lang w:eastAsia="zh-CN"/>
              </w:rPr>
              <w:t>7.4沟通</w:t>
            </w:r>
          </w:p>
        </w:tc>
        <w:tc>
          <w:tcPr>
            <w:tcW w:w="975" w:type="dxa"/>
            <w:noWrap w:val="0"/>
            <w:vAlign w:val="center"/>
          </w:tcPr>
          <w:p>
            <w:pPr>
              <w:jc w:val="center"/>
              <w:rPr>
                <w:rFonts w:hint="eastAsia"/>
              </w:rPr>
            </w:pPr>
            <w:r>
              <w:rPr>
                <w:rFonts w:hint="eastAsia"/>
              </w:rPr>
              <w:t>▲</w:t>
            </w:r>
          </w:p>
        </w:tc>
        <w:tc>
          <w:tcPr>
            <w:tcW w:w="930" w:type="dxa"/>
            <w:noWrap w:val="0"/>
            <w:vAlign w:val="center"/>
          </w:tcPr>
          <w:p>
            <w:pPr>
              <w:jc w:val="center"/>
              <w:rPr>
                <w:rFonts w:hint="eastAsia"/>
              </w:rPr>
            </w:pPr>
            <w:r>
              <w:rPr>
                <w:rFonts w:hint="eastAsia"/>
              </w:rPr>
              <w:t>△</w:t>
            </w:r>
          </w:p>
        </w:tc>
        <w:tc>
          <w:tcPr>
            <w:tcW w:w="975" w:type="dxa"/>
            <w:noWrap w:val="0"/>
            <w:vAlign w:val="center"/>
          </w:tcPr>
          <w:p>
            <w:pPr>
              <w:jc w:val="center"/>
              <w:rPr>
                <w:rFonts w:hint="eastAsia"/>
              </w:rPr>
            </w:pPr>
            <w:r>
              <w:rPr>
                <w:rFonts w:hint="eastAsia"/>
              </w:rPr>
              <w:t>△</w:t>
            </w:r>
          </w:p>
        </w:tc>
        <w:tc>
          <w:tcPr>
            <w:tcW w:w="1005" w:type="dxa"/>
            <w:noWrap w:val="0"/>
            <w:vAlign w:val="center"/>
          </w:tcPr>
          <w:p>
            <w:pPr>
              <w:jc w:val="center"/>
              <w:rPr>
                <w:rFonts w:hint="eastAsia"/>
              </w:rPr>
            </w:pPr>
            <w:r>
              <w:rPr>
                <w:rFonts w:hint="eastAsia"/>
              </w:rPr>
              <w:t>△</w:t>
            </w:r>
          </w:p>
        </w:tc>
        <w:tc>
          <w:tcPr>
            <w:tcW w:w="870" w:type="dxa"/>
            <w:noWrap w:val="0"/>
            <w:vAlign w:val="center"/>
          </w:tcPr>
          <w:p>
            <w:pPr>
              <w:jc w:val="center"/>
              <w:rPr>
                <w:rFonts w:hint="eastAsia"/>
                <w:lang w:eastAsia="zh-CN"/>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376" w:hRule="atLeast"/>
          <w:jc w:val="center"/>
        </w:trPr>
        <w:tc>
          <w:tcPr>
            <w:tcW w:w="3761" w:type="dxa"/>
            <w:noWrap w:val="0"/>
            <w:vAlign w:val="center"/>
          </w:tcPr>
          <w:p>
            <w:pPr>
              <w:rPr>
                <w:rFonts w:hint="eastAsia"/>
                <w:sz w:val="21"/>
                <w:szCs w:val="21"/>
                <w:lang w:eastAsia="zh-CN"/>
              </w:rPr>
            </w:pPr>
            <w:r>
              <w:rPr>
                <w:rFonts w:hint="eastAsia"/>
                <w:sz w:val="21"/>
                <w:szCs w:val="21"/>
                <w:lang w:eastAsia="zh-CN"/>
              </w:rPr>
              <w:t>7.5形成文件的信息</w:t>
            </w:r>
          </w:p>
        </w:tc>
        <w:tc>
          <w:tcPr>
            <w:tcW w:w="975" w:type="dxa"/>
            <w:noWrap w:val="0"/>
            <w:vAlign w:val="center"/>
          </w:tcPr>
          <w:p>
            <w:pPr>
              <w:jc w:val="center"/>
              <w:rPr>
                <w:rFonts w:hint="eastAsia"/>
                <w:lang w:eastAsia="zh-CN"/>
              </w:rPr>
            </w:pPr>
            <w:r>
              <w:rPr>
                <w:rFonts w:hint="eastAsia"/>
              </w:rPr>
              <w:t>△</w:t>
            </w:r>
          </w:p>
        </w:tc>
        <w:tc>
          <w:tcPr>
            <w:tcW w:w="930" w:type="dxa"/>
            <w:noWrap w:val="0"/>
            <w:vAlign w:val="center"/>
          </w:tcPr>
          <w:p>
            <w:pPr>
              <w:jc w:val="center"/>
              <w:rPr>
                <w:rFonts w:hint="eastAsia"/>
              </w:rPr>
            </w:pPr>
            <w:r>
              <w:rPr>
                <w:rFonts w:hint="eastAsia"/>
              </w:rPr>
              <w:t>▲</w:t>
            </w:r>
          </w:p>
        </w:tc>
        <w:tc>
          <w:tcPr>
            <w:tcW w:w="975" w:type="dxa"/>
            <w:noWrap w:val="0"/>
            <w:vAlign w:val="center"/>
          </w:tcPr>
          <w:p>
            <w:pPr>
              <w:jc w:val="center"/>
              <w:rPr>
                <w:rFonts w:hint="eastAsia"/>
              </w:rPr>
            </w:pPr>
            <w:r>
              <w:rPr>
                <w:rFonts w:hint="eastAsia"/>
              </w:rPr>
              <w:t>△</w:t>
            </w:r>
          </w:p>
        </w:tc>
        <w:tc>
          <w:tcPr>
            <w:tcW w:w="1005" w:type="dxa"/>
            <w:noWrap w:val="0"/>
            <w:vAlign w:val="center"/>
          </w:tcPr>
          <w:p>
            <w:pPr>
              <w:jc w:val="center"/>
              <w:rPr>
                <w:rFonts w:hint="eastAsia"/>
              </w:rPr>
            </w:pPr>
            <w:r>
              <w:rPr>
                <w:rFonts w:hint="eastAsia"/>
              </w:rPr>
              <w:t>△</w:t>
            </w:r>
          </w:p>
        </w:tc>
        <w:tc>
          <w:tcPr>
            <w:tcW w:w="870" w:type="dxa"/>
            <w:noWrap w:val="0"/>
            <w:vAlign w:val="center"/>
          </w:tcPr>
          <w:p>
            <w:pPr>
              <w:jc w:val="center"/>
              <w:rPr>
                <w:rFonts w:hint="eastAsi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412" w:hRule="atLeast"/>
          <w:jc w:val="center"/>
        </w:trPr>
        <w:tc>
          <w:tcPr>
            <w:tcW w:w="3761" w:type="dxa"/>
            <w:noWrap w:val="0"/>
            <w:vAlign w:val="center"/>
          </w:tcPr>
          <w:p>
            <w:pPr>
              <w:rPr>
                <w:rFonts w:hint="eastAsia"/>
                <w:sz w:val="21"/>
                <w:szCs w:val="21"/>
                <w:lang w:eastAsia="zh-CN"/>
              </w:rPr>
            </w:pPr>
            <w:r>
              <w:rPr>
                <w:rFonts w:hint="eastAsia"/>
                <w:sz w:val="21"/>
                <w:szCs w:val="21"/>
                <w:lang w:eastAsia="zh-CN"/>
              </w:rPr>
              <w:t>8.1运行策划和控制</w:t>
            </w:r>
          </w:p>
        </w:tc>
        <w:tc>
          <w:tcPr>
            <w:tcW w:w="975" w:type="dxa"/>
            <w:noWrap w:val="0"/>
            <w:vAlign w:val="center"/>
          </w:tcPr>
          <w:p>
            <w:pPr>
              <w:jc w:val="center"/>
              <w:rPr>
                <w:rFonts w:hint="eastAsia"/>
              </w:rPr>
            </w:pPr>
            <w:r>
              <w:rPr>
                <w:rFonts w:hint="eastAsia"/>
              </w:rPr>
              <w:t>△</w:t>
            </w:r>
          </w:p>
        </w:tc>
        <w:tc>
          <w:tcPr>
            <w:tcW w:w="930" w:type="dxa"/>
            <w:noWrap w:val="0"/>
            <w:vAlign w:val="center"/>
          </w:tcPr>
          <w:p>
            <w:pPr>
              <w:jc w:val="center"/>
              <w:rPr>
                <w:rFonts w:hint="eastAsia"/>
              </w:rPr>
            </w:pPr>
            <w:r>
              <w:rPr>
                <w:rFonts w:hint="eastAsia"/>
              </w:rPr>
              <w:t>△</w:t>
            </w:r>
          </w:p>
        </w:tc>
        <w:tc>
          <w:tcPr>
            <w:tcW w:w="975" w:type="dxa"/>
            <w:noWrap w:val="0"/>
            <w:vAlign w:val="center"/>
          </w:tcPr>
          <w:p>
            <w:pPr>
              <w:jc w:val="center"/>
              <w:rPr>
                <w:rFonts w:hint="eastAsia"/>
              </w:rPr>
            </w:pPr>
            <w:r>
              <w:rPr>
                <w:rFonts w:hint="eastAsia"/>
              </w:rPr>
              <w:t>▲</w:t>
            </w:r>
          </w:p>
        </w:tc>
        <w:tc>
          <w:tcPr>
            <w:tcW w:w="1005" w:type="dxa"/>
            <w:noWrap w:val="0"/>
            <w:vAlign w:val="center"/>
          </w:tcPr>
          <w:p>
            <w:pPr>
              <w:jc w:val="center"/>
              <w:rPr>
                <w:rFonts w:hint="eastAsia"/>
              </w:rPr>
            </w:pPr>
            <w:r>
              <w:rPr>
                <w:rFonts w:hint="eastAsia"/>
              </w:rPr>
              <w:t>△</w:t>
            </w:r>
          </w:p>
        </w:tc>
        <w:tc>
          <w:tcPr>
            <w:tcW w:w="870" w:type="dxa"/>
            <w:noWrap w:val="0"/>
            <w:vAlign w:val="center"/>
          </w:tcPr>
          <w:p>
            <w:pPr>
              <w:jc w:val="center"/>
              <w:rPr>
                <w:rFonts w:hint="eastAsi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324" w:hRule="atLeast"/>
          <w:jc w:val="center"/>
        </w:trPr>
        <w:tc>
          <w:tcPr>
            <w:tcW w:w="3761" w:type="dxa"/>
            <w:noWrap w:val="0"/>
            <w:vAlign w:val="center"/>
          </w:tcPr>
          <w:p>
            <w:pPr>
              <w:rPr>
                <w:rFonts w:hint="eastAsia"/>
                <w:sz w:val="21"/>
                <w:szCs w:val="21"/>
                <w:lang w:eastAsia="zh-CN"/>
              </w:rPr>
            </w:pPr>
            <w:r>
              <w:rPr>
                <w:rFonts w:hint="eastAsia"/>
                <w:sz w:val="21"/>
                <w:szCs w:val="21"/>
                <w:lang w:eastAsia="zh-CN"/>
              </w:rPr>
              <w:t>8.2.产品和服务的要求</w:t>
            </w:r>
          </w:p>
        </w:tc>
        <w:tc>
          <w:tcPr>
            <w:tcW w:w="975" w:type="dxa"/>
            <w:noWrap w:val="0"/>
            <w:vAlign w:val="center"/>
          </w:tcPr>
          <w:p>
            <w:pPr>
              <w:jc w:val="center"/>
              <w:rPr>
                <w:rFonts w:hint="eastAsia"/>
              </w:rPr>
            </w:pPr>
            <w:r>
              <w:rPr>
                <w:rFonts w:hint="eastAsia"/>
              </w:rPr>
              <w:t>▲</w:t>
            </w:r>
          </w:p>
        </w:tc>
        <w:tc>
          <w:tcPr>
            <w:tcW w:w="930" w:type="dxa"/>
            <w:noWrap w:val="0"/>
            <w:vAlign w:val="center"/>
          </w:tcPr>
          <w:p>
            <w:pPr>
              <w:jc w:val="center"/>
              <w:rPr>
                <w:rFonts w:hint="eastAsia"/>
              </w:rPr>
            </w:pPr>
            <w:r>
              <w:rPr>
                <w:rFonts w:hint="eastAsia"/>
              </w:rPr>
              <w:t>△</w:t>
            </w:r>
          </w:p>
        </w:tc>
        <w:tc>
          <w:tcPr>
            <w:tcW w:w="975" w:type="dxa"/>
            <w:noWrap w:val="0"/>
            <w:vAlign w:val="center"/>
          </w:tcPr>
          <w:p>
            <w:pPr>
              <w:jc w:val="center"/>
              <w:rPr>
                <w:rFonts w:hint="eastAsia"/>
              </w:rPr>
            </w:pPr>
            <w:r>
              <w:rPr>
                <w:rFonts w:hint="eastAsia"/>
              </w:rPr>
              <w:t>△</w:t>
            </w:r>
          </w:p>
        </w:tc>
        <w:tc>
          <w:tcPr>
            <w:tcW w:w="1005" w:type="dxa"/>
            <w:noWrap w:val="0"/>
            <w:vAlign w:val="center"/>
          </w:tcPr>
          <w:p>
            <w:pPr>
              <w:jc w:val="center"/>
              <w:rPr>
                <w:rFonts w:hint="eastAsia"/>
              </w:rPr>
            </w:pPr>
            <w:r>
              <w:rPr>
                <w:rFonts w:hint="eastAsia"/>
              </w:rPr>
              <w:t>▲</w:t>
            </w:r>
          </w:p>
        </w:tc>
        <w:tc>
          <w:tcPr>
            <w:tcW w:w="870" w:type="dxa"/>
            <w:noWrap w:val="0"/>
            <w:vAlign w:val="center"/>
          </w:tcPr>
          <w:p>
            <w:pPr>
              <w:jc w:val="center"/>
              <w:rPr>
                <w:rFonts w:hint="eastAsi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324" w:hRule="atLeast"/>
          <w:jc w:val="center"/>
        </w:trPr>
        <w:tc>
          <w:tcPr>
            <w:tcW w:w="3761" w:type="dxa"/>
            <w:noWrap w:val="0"/>
            <w:vAlign w:val="center"/>
          </w:tcPr>
          <w:p>
            <w:pPr>
              <w:rPr>
                <w:rFonts w:hint="eastAsia"/>
                <w:sz w:val="21"/>
                <w:szCs w:val="21"/>
                <w:lang w:eastAsia="zh-CN"/>
              </w:rPr>
            </w:pPr>
            <w:r>
              <w:rPr>
                <w:rFonts w:hint="eastAsia"/>
                <w:sz w:val="21"/>
                <w:szCs w:val="21"/>
                <w:lang w:eastAsia="zh-CN"/>
              </w:rPr>
              <w:t>8.2.1.顾客沟通</w:t>
            </w:r>
          </w:p>
        </w:tc>
        <w:tc>
          <w:tcPr>
            <w:tcW w:w="975" w:type="dxa"/>
            <w:noWrap w:val="0"/>
            <w:vAlign w:val="center"/>
          </w:tcPr>
          <w:p>
            <w:pPr>
              <w:jc w:val="center"/>
              <w:rPr>
                <w:rFonts w:hint="eastAsia"/>
              </w:rPr>
            </w:pPr>
            <w:r>
              <w:rPr>
                <w:rFonts w:hint="eastAsia"/>
              </w:rPr>
              <w:t>▲</w:t>
            </w:r>
          </w:p>
        </w:tc>
        <w:tc>
          <w:tcPr>
            <w:tcW w:w="930" w:type="dxa"/>
            <w:noWrap w:val="0"/>
            <w:vAlign w:val="center"/>
          </w:tcPr>
          <w:p>
            <w:pPr>
              <w:jc w:val="center"/>
              <w:rPr>
                <w:rFonts w:hint="eastAsia"/>
              </w:rPr>
            </w:pPr>
            <w:r>
              <w:rPr>
                <w:rFonts w:hint="eastAsia"/>
              </w:rPr>
              <w:t>△</w:t>
            </w:r>
          </w:p>
        </w:tc>
        <w:tc>
          <w:tcPr>
            <w:tcW w:w="975" w:type="dxa"/>
            <w:noWrap w:val="0"/>
            <w:vAlign w:val="center"/>
          </w:tcPr>
          <w:p>
            <w:pPr>
              <w:jc w:val="center"/>
              <w:rPr>
                <w:rFonts w:hint="eastAsia"/>
              </w:rPr>
            </w:pPr>
            <w:r>
              <w:rPr>
                <w:rFonts w:hint="eastAsia"/>
              </w:rPr>
              <w:t>△</w:t>
            </w:r>
          </w:p>
        </w:tc>
        <w:tc>
          <w:tcPr>
            <w:tcW w:w="1005" w:type="dxa"/>
            <w:noWrap w:val="0"/>
            <w:vAlign w:val="center"/>
          </w:tcPr>
          <w:p>
            <w:pPr>
              <w:jc w:val="center"/>
              <w:rPr>
                <w:rFonts w:hint="eastAsia"/>
              </w:rPr>
            </w:pPr>
            <w:r>
              <w:rPr>
                <w:rFonts w:hint="eastAsia"/>
              </w:rPr>
              <w:t>▲</w:t>
            </w:r>
          </w:p>
        </w:tc>
        <w:tc>
          <w:tcPr>
            <w:tcW w:w="870" w:type="dxa"/>
            <w:noWrap w:val="0"/>
            <w:vAlign w:val="center"/>
          </w:tcPr>
          <w:p>
            <w:pPr>
              <w:jc w:val="center"/>
              <w:rPr>
                <w:rFonts w:hint="eastAsi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324" w:hRule="atLeast"/>
          <w:jc w:val="center"/>
        </w:trPr>
        <w:tc>
          <w:tcPr>
            <w:tcW w:w="3761" w:type="dxa"/>
            <w:noWrap w:val="0"/>
            <w:vAlign w:val="center"/>
          </w:tcPr>
          <w:p>
            <w:pPr>
              <w:rPr>
                <w:rFonts w:hint="eastAsia"/>
                <w:sz w:val="21"/>
                <w:szCs w:val="21"/>
                <w:lang w:eastAsia="zh-CN"/>
              </w:rPr>
            </w:pPr>
            <w:r>
              <w:rPr>
                <w:rFonts w:hint="eastAsia"/>
                <w:sz w:val="21"/>
                <w:szCs w:val="21"/>
                <w:lang w:eastAsia="zh-CN"/>
              </w:rPr>
              <w:t>8.2.2与产品服务有关的要求的确定</w:t>
            </w:r>
          </w:p>
        </w:tc>
        <w:tc>
          <w:tcPr>
            <w:tcW w:w="975" w:type="dxa"/>
            <w:noWrap w:val="0"/>
            <w:vAlign w:val="center"/>
          </w:tcPr>
          <w:p>
            <w:pPr>
              <w:jc w:val="center"/>
            </w:pPr>
            <w:r>
              <w:rPr>
                <w:rFonts w:hint="eastAsia"/>
              </w:rPr>
              <w:t>△</w:t>
            </w:r>
          </w:p>
        </w:tc>
        <w:tc>
          <w:tcPr>
            <w:tcW w:w="930" w:type="dxa"/>
            <w:noWrap w:val="0"/>
            <w:vAlign w:val="center"/>
          </w:tcPr>
          <w:p>
            <w:pPr>
              <w:jc w:val="center"/>
            </w:pPr>
            <w:r>
              <w:rPr>
                <w:rFonts w:hint="eastAsia"/>
              </w:rPr>
              <w:t>△</w:t>
            </w:r>
          </w:p>
        </w:tc>
        <w:tc>
          <w:tcPr>
            <w:tcW w:w="975" w:type="dxa"/>
            <w:noWrap w:val="0"/>
            <w:vAlign w:val="center"/>
          </w:tcPr>
          <w:p>
            <w:pPr>
              <w:jc w:val="center"/>
              <w:rPr>
                <w:rFonts w:hint="eastAsia"/>
              </w:rPr>
            </w:pPr>
            <w:r>
              <w:rPr>
                <w:rFonts w:hint="eastAsia"/>
              </w:rPr>
              <w:t>▲</w:t>
            </w:r>
          </w:p>
        </w:tc>
        <w:tc>
          <w:tcPr>
            <w:tcW w:w="1005" w:type="dxa"/>
            <w:noWrap w:val="0"/>
            <w:vAlign w:val="center"/>
          </w:tcPr>
          <w:p>
            <w:pPr>
              <w:jc w:val="center"/>
            </w:pPr>
            <w:r>
              <w:rPr>
                <w:rFonts w:hint="eastAsia"/>
              </w:rPr>
              <w:t>△</w:t>
            </w:r>
          </w:p>
        </w:tc>
        <w:tc>
          <w:tcPr>
            <w:tcW w:w="870" w:type="dxa"/>
            <w:noWrap w:val="0"/>
            <w:vAlign w:val="center"/>
          </w:tcPr>
          <w:p>
            <w:pPr>
              <w:jc w:val="center"/>
              <w:rPr>
                <w:rFonts w:hint="eastAsi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324" w:hRule="atLeast"/>
          <w:jc w:val="center"/>
        </w:trPr>
        <w:tc>
          <w:tcPr>
            <w:tcW w:w="3761" w:type="dxa"/>
            <w:noWrap w:val="0"/>
            <w:vAlign w:val="center"/>
          </w:tcPr>
          <w:p>
            <w:pPr>
              <w:rPr>
                <w:rFonts w:hint="eastAsia"/>
                <w:sz w:val="21"/>
                <w:szCs w:val="21"/>
                <w:lang w:eastAsia="zh-CN"/>
              </w:rPr>
            </w:pPr>
            <w:r>
              <w:rPr>
                <w:rFonts w:hint="eastAsia"/>
                <w:sz w:val="21"/>
                <w:szCs w:val="21"/>
                <w:lang w:eastAsia="zh-CN"/>
              </w:rPr>
              <w:t>8.2.3与产品和服务有关的要求的评审</w:t>
            </w:r>
          </w:p>
        </w:tc>
        <w:tc>
          <w:tcPr>
            <w:tcW w:w="975" w:type="dxa"/>
            <w:noWrap w:val="0"/>
            <w:vAlign w:val="center"/>
          </w:tcPr>
          <w:p>
            <w:pPr>
              <w:jc w:val="center"/>
            </w:pPr>
            <w:r>
              <w:rPr>
                <w:rFonts w:hint="eastAsia"/>
              </w:rPr>
              <w:t>△</w:t>
            </w:r>
          </w:p>
        </w:tc>
        <w:tc>
          <w:tcPr>
            <w:tcW w:w="930" w:type="dxa"/>
            <w:noWrap w:val="0"/>
            <w:vAlign w:val="center"/>
          </w:tcPr>
          <w:p>
            <w:pPr>
              <w:jc w:val="center"/>
            </w:pPr>
            <w:r>
              <w:rPr>
                <w:rFonts w:hint="eastAsia"/>
              </w:rPr>
              <w:t>△</w:t>
            </w:r>
          </w:p>
        </w:tc>
        <w:tc>
          <w:tcPr>
            <w:tcW w:w="975" w:type="dxa"/>
            <w:noWrap w:val="0"/>
            <w:vAlign w:val="center"/>
          </w:tcPr>
          <w:p>
            <w:pPr>
              <w:jc w:val="center"/>
              <w:rPr>
                <w:rFonts w:hint="eastAsia"/>
              </w:rPr>
            </w:pPr>
            <w:r>
              <w:rPr>
                <w:rFonts w:hint="eastAsia"/>
              </w:rPr>
              <w:t>▲</w:t>
            </w:r>
          </w:p>
        </w:tc>
        <w:tc>
          <w:tcPr>
            <w:tcW w:w="1005" w:type="dxa"/>
            <w:noWrap w:val="0"/>
            <w:vAlign w:val="center"/>
          </w:tcPr>
          <w:p>
            <w:pPr>
              <w:jc w:val="center"/>
            </w:pPr>
            <w:r>
              <w:rPr>
                <w:rFonts w:hint="eastAsia"/>
              </w:rPr>
              <w:t>△</w:t>
            </w:r>
          </w:p>
        </w:tc>
        <w:tc>
          <w:tcPr>
            <w:tcW w:w="870" w:type="dxa"/>
            <w:noWrap w:val="0"/>
            <w:vAlign w:val="center"/>
          </w:tcPr>
          <w:p>
            <w:pPr>
              <w:jc w:val="center"/>
              <w:rPr>
                <w:rFonts w:hint="eastAsi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324" w:hRule="atLeast"/>
          <w:jc w:val="center"/>
        </w:trPr>
        <w:tc>
          <w:tcPr>
            <w:tcW w:w="3761" w:type="dxa"/>
            <w:noWrap w:val="0"/>
            <w:vAlign w:val="center"/>
          </w:tcPr>
          <w:p>
            <w:pPr>
              <w:rPr>
                <w:rFonts w:hint="eastAsia"/>
                <w:sz w:val="21"/>
                <w:szCs w:val="21"/>
                <w:lang w:eastAsia="zh-CN"/>
              </w:rPr>
            </w:pPr>
            <w:r>
              <w:rPr>
                <w:rFonts w:hint="eastAsia"/>
                <w:sz w:val="21"/>
                <w:szCs w:val="21"/>
                <w:lang w:eastAsia="zh-CN"/>
              </w:rPr>
              <w:t>8.2.4产品和服务要求的更改</w:t>
            </w:r>
          </w:p>
        </w:tc>
        <w:tc>
          <w:tcPr>
            <w:tcW w:w="975" w:type="dxa"/>
            <w:noWrap w:val="0"/>
            <w:vAlign w:val="center"/>
          </w:tcPr>
          <w:p>
            <w:pPr>
              <w:jc w:val="center"/>
            </w:pPr>
            <w:r>
              <w:rPr>
                <w:rFonts w:hint="eastAsia"/>
              </w:rPr>
              <w:t>△</w:t>
            </w:r>
          </w:p>
        </w:tc>
        <w:tc>
          <w:tcPr>
            <w:tcW w:w="930" w:type="dxa"/>
            <w:noWrap w:val="0"/>
            <w:vAlign w:val="center"/>
          </w:tcPr>
          <w:p>
            <w:pPr>
              <w:jc w:val="center"/>
            </w:pPr>
            <w:r>
              <w:rPr>
                <w:rFonts w:hint="eastAsia"/>
              </w:rPr>
              <w:t>△</w:t>
            </w:r>
          </w:p>
        </w:tc>
        <w:tc>
          <w:tcPr>
            <w:tcW w:w="975" w:type="dxa"/>
            <w:noWrap w:val="0"/>
            <w:vAlign w:val="center"/>
          </w:tcPr>
          <w:p>
            <w:pPr>
              <w:jc w:val="center"/>
              <w:rPr>
                <w:rFonts w:hint="eastAsia"/>
              </w:rPr>
            </w:pPr>
            <w:r>
              <w:rPr>
                <w:rFonts w:hint="eastAsia"/>
              </w:rPr>
              <w:t>△</w:t>
            </w:r>
          </w:p>
        </w:tc>
        <w:tc>
          <w:tcPr>
            <w:tcW w:w="1005" w:type="dxa"/>
            <w:noWrap w:val="0"/>
            <w:vAlign w:val="center"/>
          </w:tcPr>
          <w:p>
            <w:pPr>
              <w:jc w:val="center"/>
            </w:pPr>
            <w:r>
              <w:rPr>
                <w:rFonts w:hint="eastAsia"/>
              </w:rPr>
              <w:t>△</w:t>
            </w:r>
          </w:p>
        </w:tc>
        <w:tc>
          <w:tcPr>
            <w:tcW w:w="870" w:type="dxa"/>
            <w:noWrap w:val="0"/>
            <w:vAlign w:val="center"/>
          </w:tcPr>
          <w:p>
            <w:pPr>
              <w:jc w:val="center"/>
              <w:rPr>
                <w:rFonts w:hint="eastAsi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324" w:hRule="atLeast"/>
          <w:jc w:val="center"/>
        </w:trPr>
        <w:tc>
          <w:tcPr>
            <w:tcW w:w="3761" w:type="dxa"/>
            <w:noWrap w:val="0"/>
            <w:vAlign w:val="center"/>
          </w:tcPr>
          <w:p>
            <w:pPr>
              <w:rPr>
                <w:rFonts w:hint="eastAsia"/>
                <w:sz w:val="21"/>
                <w:szCs w:val="21"/>
                <w:lang w:eastAsia="zh-CN"/>
              </w:rPr>
            </w:pPr>
            <w:r>
              <w:rPr>
                <w:rFonts w:hint="eastAsia"/>
                <w:sz w:val="21"/>
                <w:szCs w:val="21"/>
                <w:lang w:eastAsia="zh-CN"/>
              </w:rPr>
              <w:t>8.3产品和服务的设计和开发</w:t>
            </w:r>
          </w:p>
        </w:tc>
        <w:tc>
          <w:tcPr>
            <w:tcW w:w="975" w:type="dxa"/>
            <w:noWrap w:val="0"/>
            <w:vAlign w:val="center"/>
          </w:tcPr>
          <w:p>
            <w:pPr>
              <w:jc w:val="center"/>
            </w:pPr>
            <w:r>
              <w:rPr>
                <w:rFonts w:hint="eastAsia"/>
              </w:rPr>
              <w:t>△</w:t>
            </w:r>
          </w:p>
        </w:tc>
        <w:tc>
          <w:tcPr>
            <w:tcW w:w="930" w:type="dxa"/>
            <w:noWrap w:val="0"/>
            <w:vAlign w:val="center"/>
          </w:tcPr>
          <w:p>
            <w:pPr>
              <w:jc w:val="center"/>
            </w:pPr>
            <w:r>
              <w:rPr>
                <w:rFonts w:hint="eastAsia"/>
              </w:rPr>
              <w:t>△</w:t>
            </w:r>
          </w:p>
        </w:tc>
        <w:tc>
          <w:tcPr>
            <w:tcW w:w="975" w:type="dxa"/>
            <w:noWrap w:val="0"/>
            <w:vAlign w:val="center"/>
          </w:tcPr>
          <w:p>
            <w:pPr>
              <w:jc w:val="center"/>
              <w:rPr>
                <w:rFonts w:hint="eastAsia"/>
              </w:rPr>
            </w:pPr>
            <w:r>
              <w:rPr>
                <w:rFonts w:hint="eastAsia"/>
              </w:rPr>
              <w:t>△</w:t>
            </w:r>
          </w:p>
        </w:tc>
        <w:tc>
          <w:tcPr>
            <w:tcW w:w="1005" w:type="dxa"/>
            <w:noWrap w:val="0"/>
            <w:vAlign w:val="center"/>
          </w:tcPr>
          <w:p>
            <w:pPr>
              <w:jc w:val="center"/>
            </w:pPr>
            <w:r>
              <w:rPr>
                <w:rFonts w:hint="eastAsia"/>
              </w:rPr>
              <w:t>△</w:t>
            </w:r>
          </w:p>
        </w:tc>
        <w:tc>
          <w:tcPr>
            <w:tcW w:w="870" w:type="dxa"/>
            <w:noWrap w:val="0"/>
            <w:vAlign w:val="center"/>
          </w:tcPr>
          <w:p>
            <w:pPr>
              <w:jc w:val="center"/>
              <w:rPr>
                <w:rFonts w:hint="eastAsi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324" w:hRule="atLeast"/>
          <w:jc w:val="center"/>
        </w:trPr>
        <w:tc>
          <w:tcPr>
            <w:tcW w:w="3761" w:type="dxa"/>
            <w:noWrap w:val="0"/>
            <w:vAlign w:val="center"/>
          </w:tcPr>
          <w:p>
            <w:pPr>
              <w:rPr>
                <w:rFonts w:hint="eastAsia"/>
                <w:sz w:val="21"/>
                <w:szCs w:val="21"/>
                <w:lang w:eastAsia="zh-CN"/>
              </w:rPr>
            </w:pPr>
            <w:r>
              <w:rPr>
                <w:rFonts w:hint="eastAsia"/>
                <w:sz w:val="21"/>
                <w:szCs w:val="21"/>
                <w:lang w:eastAsia="zh-CN"/>
              </w:rPr>
              <w:t>8.4.外部提供过程.产品和服务的控制</w:t>
            </w:r>
          </w:p>
        </w:tc>
        <w:tc>
          <w:tcPr>
            <w:tcW w:w="975" w:type="dxa"/>
            <w:noWrap w:val="0"/>
            <w:vAlign w:val="center"/>
          </w:tcPr>
          <w:p>
            <w:pPr>
              <w:jc w:val="center"/>
            </w:pPr>
            <w:r>
              <w:rPr>
                <w:rFonts w:hint="eastAsia"/>
              </w:rPr>
              <w:t>△</w:t>
            </w:r>
          </w:p>
        </w:tc>
        <w:tc>
          <w:tcPr>
            <w:tcW w:w="930" w:type="dxa"/>
            <w:noWrap w:val="0"/>
            <w:vAlign w:val="center"/>
          </w:tcPr>
          <w:p>
            <w:pPr>
              <w:jc w:val="center"/>
              <w:rPr>
                <w:rFonts w:hint="eastAsia"/>
              </w:rPr>
            </w:pPr>
            <w:r>
              <w:rPr>
                <w:rFonts w:hint="eastAsia"/>
              </w:rPr>
              <w:t>△</w:t>
            </w:r>
          </w:p>
        </w:tc>
        <w:tc>
          <w:tcPr>
            <w:tcW w:w="975" w:type="dxa"/>
            <w:noWrap w:val="0"/>
            <w:vAlign w:val="center"/>
          </w:tcPr>
          <w:p>
            <w:pPr>
              <w:jc w:val="center"/>
              <w:rPr>
                <w:rFonts w:hint="eastAsia"/>
              </w:rPr>
            </w:pPr>
            <w:r>
              <w:rPr>
                <w:rFonts w:hint="eastAsia"/>
              </w:rPr>
              <w:t>△</w:t>
            </w:r>
          </w:p>
        </w:tc>
        <w:tc>
          <w:tcPr>
            <w:tcW w:w="1005" w:type="dxa"/>
            <w:noWrap w:val="0"/>
            <w:vAlign w:val="center"/>
          </w:tcPr>
          <w:p>
            <w:pPr>
              <w:jc w:val="center"/>
              <w:rPr>
                <w:rFonts w:hint="eastAsia"/>
              </w:rPr>
            </w:pPr>
            <w:r>
              <w:rPr>
                <w:rFonts w:hint="eastAsia"/>
              </w:rPr>
              <w:t>▲</w:t>
            </w:r>
          </w:p>
        </w:tc>
        <w:tc>
          <w:tcPr>
            <w:tcW w:w="870" w:type="dxa"/>
            <w:noWrap w:val="0"/>
            <w:vAlign w:val="center"/>
          </w:tcPr>
          <w:p>
            <w:pPr>
              <w:jc w:val="center"/>
              <w:rPr>
                <w:rFonts w:hint="eastAsi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324" w:hRule="atLeast"/>
          <w:jc w:val="center"/>
        </w:trPr>
        <w:tc>
          <w:tcPr>
            <w:tcW w:w="3761" w:type="dxa"/>
            <w:noWrap w:val="0"/>
            <w:vAlign w:val="center"/>
          </w:tcPr>
          <w:p>
            <w:pPr>
              <w:rPr>
                <w:rFonts w:hint="eastAsia"/>
                <w:sz w:val="21"/>
                <w:szCs w:val="21"/>
                <w:lang w:eastAsia="zh-CN"/>
              </w:rPr>
            </w:pPr>
            <w:r>
              <w:rPr>
                <w:rFonts w:hint="eastAsia"/>
                <w:sz w:val="21"/>
                <w:szCs w:val="21"/>
                <w:lang w:eastAsia="zh-CN"/>
              </w:rPr>
              <w:t>8.5生产和服务提供</w:t>
            </w:r>
          </w:p>
        </w:tc>
        <w:tc>
          <w:tcPr>
            <w:tcW w:w="975" w:type="dxa"/>
            <w:noWrap w:val="0"/>
            <w:vAlign w:val="center"/>
          </w:tcPr>
          <w:p>
            <w:pPr>
              <w:jc w:val="center"/>
            </w:pPr>
            <w:r>
              <w:rPr>
                <w:rFonts w:hint="eastAsia"/>
              </w:rPr>
              <w:t>△</w:t>
            </w:r>
          </w:p>
        </w:tc>
        <w:tc>
          <w:tcPr>
            <w:tcW w:w="930" w:type="dxa"/>
            <w:noWrap w:val="0"/>
            <w:vAlign w:val="center"/>
          </w:tcPr>
          <w:p>
            <w:pPr>
              <w:jc w:val="center"/>
            </w:pPr>
            <w:r>
              <w:rPr>
                <w:rFonts w:hint="eastAsia"/>
              </w:rPr>
              <w:t>△</w:t>
            </w:r>
          </w:p>
        </w:tc>
        <w:tc>
          <w:tcPr>
            <w:tcW w:w="975" w:type="dxa"/>
            <w:noWrap w:val="0"/>
            <w:vAlign w:val="center"/>
          </w:tcPr>
          <w:p>
            <w:pPr>
              <w:jc w:val="center"/>
              <w:rPr>
                <w:rFonts w:hint="eastAsia"/>
              </w:rPr>
            </w:pPr>
            <w:r>
              <w:rPr>
                <w:rFonts w:hint="eastAsia"/>
              </w:rPr>
              <w:t>▲</w:t>
            </w:r>
          </w:p>
        </w:tc>
        <w:tc>
          <w:tcPr>
            <w:tcW w:w="1005" w:type="dxa"/>
            <w:noWrap w:val="0"/>
            <w:vAlign w:val="center"/>
          </w:tcPr>
          <w:p>
            <w:pPr>
              <w:jc w:val="center"/>
            </w:pPr>
            <w:r>
              <w:rPr>
                <w:rFonts w:hint="eastAsia"/>
              </w:rPr>
              <w:t>△</w:t>
            </w:r>
          </w:p>
        </w:tc>
        <w:tc>
          <w:tcPr>
            <w:tcW w:w="870" w:type="dxa"/>
            <w:noWrap w:val="0"/>
            <w:vAlign w:val="center"/>
          </w:tcPr>
          <w:p>
            <w:pPr>
              <w:jc w:val="center"/>
              <w:rPr>
                <w:rFonts w:hint="eastAsi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324" w:hRule="atLeast"/>
          <w:jc w:val="center"/>
        </w:trPr>
        <w:tc>
          <w:tcPr>
            <w:tcW w:w="3761" w:type="dxa"/>
            <w:noWrap w:val="0"/>
            <w:vAlign w:val="center"/>
          </w:tcPr>
          <w:p>
            <w:pPr>
              <w:rPr>
                <w:rFonts w:hint="eastAsia"/>
                <w:sz w:val="21"/>
                <w:szCs w:val="21"/>
                <w:lang w:eastAsia="zh-CN"/>
              </w:rPr>
            </w:pPr>
            <w:r>
              <w:rPr>
                <w:rFonts w:hint="eastAsia"/>
                <w:sz w:val="21"/>
                <w:szCs w:val="21"/>
                <w:lang w:eastAsia="zh-CN"/>
              </w:rPr>
              <w:t>8.6产品和服务的放行</w:t>
            </w:r>
          </w:p>
        </w:tc>
        <w:tc>
          <w:tcPr>
            <w:tcW w:w="975" w:type="dxa"/>
            <w:noWrap w:val="0"/>
            <w:vAlign w:val="center"/>
          </w:tcPr>
          <w:p>
            <w:pPr>
              <w:jc w:val="center"/>
            </w:pPr>
            <w:r>
              <w:rPr>
                <w:rFonts w:hint="eastAsia"/>
              </w:rPr>
              <w:t>△</w:t>
            </w:r>
          </w:p>
        </w:tc>
        <w:tc>
          <w:tcPr>
            <w:tcW w:w="930" w:type="dxa"/>
            <w:noWrap w:val="0"/>
            <w:vAlign w:val="center"/>
          </w:tcPr>
          <w:p>
            <w:pPr>
              <w:jc w:val="center"/>
            </w:pPr>
            <w:r>
              <w:rPr>
                <w:rFonts w:hint="eastAsia"/>
              </w:rPr>
              <w:t>△</w:t>
            </w:r>
          </w:p>
        </w:tc>
        <w:tc>
          <w:tcPr>
            <w:tcW w:w="975" w:type="dxa"/>
            <w:noWrap w:val="0"/>
            <w:vAlign w:val="center"/>
          </w:tcPr>
          <w:p>
            <w:pPr>
              <w:jc w:val="center"/>
            </w:pPr>
            <w:r>
              <w:rPr>
                <w:rFonts w:hint="eastAsia"/>
              </w:rPr>
              <w:t>△</w:t>
            </w:r>
          </w:p>
        </w:tc>
        <w:tc>
          <w:tcPr>
            <w:tcW w:w="1005" w:type="dxa"/>
            <w:noWrap w:val="0"/>
            <w:vAlign w:val="center"/>
          </w:tcPr>
          <w:p>
            <w:pPr>
              <w:jc w:val="center"/>
            </w:pPr>
            <w:r>
              <w:rPr>
                <w:rFonts w:hint="eastAsia"/>
              </w:rPr>
              <w:t>△</w:t>
            </w:r>
          </w:p>
        </w:tc>
        <w:tc>
          <w:tcPr>
            <w:tcW w:w="870" w:type="dxa"/>
            <w:noWrap w:val="0"/>
            <w:vAlign w:val="center"/>
          </w:tcPr>
          <w:p>
            <w:pPr>
              <w:jc w:val="center"/>
              <w:rPr>
                <w:rFonts w:hint="eastAsi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324" w:hRule="atLeast"/>
          <w:jc w:val="center"/>
        </w:trPr>
        <w:tc>
          <w:tcPr>
            <w:tcW w:w="3761" w:type="dxa"/>
            <w:noWrap w:val="0"/>
            <w:vAlign w:val="center"/>
          </w:tcPr>
          <w:p>
            <w:pPr>
              <w:rPr>
                <w:rFonts w:hint="eastAsia"/>
                <w:sz w:val="21"/>
                <w:szCs w:val="21"/>
                <w:lang w:eastAsia="zh-CN"/>
              </w:rPr>
            </w:pPr>
            <w:r>
              <w:rPr>
                <w:rFonts w:hint="eastAsia"/>
                <w:sz w:val="21"/>
                <w:szCs w:val="21"/>
                <w:lang w:eastAsia="zh-CN"/>
              </w:rPr>
              <w:t>8.7不合格输出的控制</w:t>
            </w:r>
          </w:p>
        </w:tc>
        <w:tc>
          <w:tcPr>
            <w:tcW w:w="975" w:type="dxa"/>
            <w:noWrap w:val="0"/>
            <w:vAlign w:val="center"/>
          </w:tcPr>
          <w:p>
            <w:pPr>
              <w:jc w:val="center"/>
            </w:pPr>
            <w:r>
              <w:rPr>
                <w:rFonts w:hint="eastAsia"/>
              </w:rPr>
              <w:t>△</w:t>
            </w:r>
          </w:p>
        </w:tc>
        <w:tc>
          <w:tcPr>
            <w:tcW w:w="930" w:type="dxa"/>
            <w:noWrap w:val="0"/>
            <w:vAlign w:val="center"/>
          </w:tcPr>
          <w:p>
            <w:pPr>
              <w:jc w:val="center"/>
            </w:pPr>
            <w:r>
              <w:rPr>
                <w:rFonts w:hint="eastAsia"/>
              </w:rPr>
              <w:t>△</w:t>
            </w:r>
          </w:p>
        </w:tc>
        <w:tc>
          <w:tcPr>
            <w:tcW w:w="975" w:type="dxa"/>
            <w:noWrap w:val="0"/>
            <w:vAlign w:val="center"/>
          </w:tcPr>
          <w:p>
            <w:pPr>
              <w:jc w:val="center"/>
            </w:pPr>
            <w:r>
              <w:rPr>
                <w:rFonts w:hint="eastAsia"/>
              </w:rPr>
              <w:t>△</w:t>
            </w:r>
          </w:p>
        </w:tc>
        <w:tc>
          <w:tcPr>
            <w:tcW w:w="1005" w:type="dxa"/>
            <w:noWrap w:val="0"/>
            <w:vAlign w:val="center"/>
          </w:tcPr>
          <w:p>
            <w:pPr>
              <w:jc w:val="center"/>
            </w:pPr>
            <w:r>
              <w:rPr>
                <w:rFonts w:hint="eastAsia"/>
              </w:rPr>
              <w:t>△</w:t>
            </w:r>
          </w:p>
        </w:tc>
        <w:tc>
          <w:tcPr>
            <w:tcW w:w="870" w:type="dxa"/>
            <w:noWrap w:val="0"/>
            <w:vAlign w:val="center"/>
          </w:tcPr>
          <w:p>
            <w:pPr>
              <w:jc w:val="center"/>
              <w:rPr>
                <w:rFonts w:hint="eastAsi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324" w:hRule="atLeast"/>
          <w:jc w:val="center"/>
        </w:trPr>
        <w:tc>
          <w:tcPr>
            <w:tcW w:w="3761" w:type="dxa"/>
            <w:noWrap w:val="0"/>
            <w:vAlign w:val="center"/>
          </w:tcPr>
          <w:p>
            <w:pPr>
              <w:rPr>
                <w:rFonts w:hint="eastAsia"/>
                <w:sz w:val="21"/>
                <w:szCs w:val="21"/>
                <w:lang w:eastAsia="zh-CN"/>
              </w:rPr>
            </w:pPr>
            <w:r>
              <w:rPr>
                <w:rFonts w:hint="eastAsia"/>
                <w:sz w:val="21"/>
                <w:szCs w:val="21"/>
                <w:lang w:eastAsia="zh-CN"/>
              </w:rPr>
              <w:t>9.绩效评价</w:t>
            </w:r>
          </w:p>
        </w:tc>
        <w:tc>
          <w:tcPr>
            <w:tcW w:w="975" w:type="dxa"/>
            <w:noWrap w:val="0"/>
            <w:vAlign w:val="center"/>
          </w:tcPr>
          <w:p>
            <w:pPr>
              <w:jc w:val="center"/>
              <w:rPr>
                <w:rFonts w:hint="eastAsia"/>
              </w:rPr>
            </w:pPr>
            <w:r>
              <w:rPr>
                <w:rFonts w:hint="eastAsia"/>
              </w:rPr>
              <w:t>▲</w:t>
            </w:r>
          </w:p>
        </w:tc>
        <w:tc>
          <w:tcPr>
            <w:tcW w:w="930" w:type="dxa"/>
            <w:noWrap w:val="0"/>
            <w:vAlign w:val="center"/>
          </w:tcPr>
          <w:p>
            <w:pPr>
              <w:jc w:val="center"/>
            </w:pPr>
            <w:r>
              <w:rPr>
                <w:rFonts w:hint="eastAsia"/>
              </w:rPr>
              <w:t>△</w:t>
            </w:r>
          </w:p>
        </w:tc>
        <w:tc>
          <w:tcPr>
            <w:tcW w:w="975" w:type="dxa"/>
            <w:noWrap w:val="0"/>
            <w:vAlign w:val="center"/>
          </w:tcPr>
          <w:p>
            <w:pPr>
              <w:jc w:val="center"/>
            </w:pPr>
            <w:r>
              <w:rPr>
                <w:rFonts w:hint="eastAsia"/>
              </w:rPr>
              <w:t>△</w:t>
            </w:r>
          </w:p>
        </w:tc>
        <w:tc>
          <w:tcPr>
            <w:tcW w:w="1005" w:type="dxa"/>
            <w:noWrap w:val="0"/>
            <w:vAlign w:val="center"/>
          </w:tcPr>
          <w:p>
            <w:pPr>
              <w:jc w:val="center"/>
            </w:pPr>
            <w:r>
              <w:rPr>
                <w:rFonts w:hint="eastAsia"/>
              </w:rPr>
              <w:t>△</w:t>
            </w:r>
          </w:p>
        </w:tc>
        <w:tc>
          <w:tcPr>
            <w:tcW w:w="870" w:type="dxa"/>
            <w:noWrap w:val="0"/>
            <w:vAlign w:val="center"/>
          </w:tcPr>
          <w:p>
            <w:pPr>
              <w:jc w:val="center"/>
              <w:rPr>
                <w:rFonts w:hint="eastAsi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324" w:hRule="atLeast"/>
          <w:jc w:val="center"/>
        </w:trPr>
        <w:tc>
          <w:tcPr>
            <w:tcW w:w="3761" w:type="dxa"/>
            <w:noWrap w:val="0"/>
            <w:vAlign w:val="center"/>
          </w:tcPr>
          <w:p>
            <w:pPr>
              <w:rPr>
                <w:rFonts w:hint="eastAsia"/>
                <w:sz w:val="21"/>
                <w:szCs w:val="21"/>
                <w:lang w:eastAsia="zh-CN"/>
              </w:rPr>
            </w:pPr>
            <w:r>
              <w:rPr>
                <w:rFonts w:hint="eastAsia"/>
                <w:sz w:val="21"/>
                <w:szCs w:val="21"/>
                <w:lang w:eastAsia="zh-CN"/>
              </w:rPr>
              <w:t>9.1监视.测量.分析和评价</w:t>
            </w:r>
          </w:p>
        </w:tc>
        <w:tc>
          <w:tcPr>
            <w:tcW w:w="975" w:type="dxa"/>
            <w:noWrap w:val="0"/>
            <w:vAlign w:val="center"/>
          </w:tcPr>
          <w:p>
            <w:pPr>
              <w:jc w:val="center"/>
              <w:rPr>
                <w:rFonts w:hint="eastAsia"/>
              </w:rPr>
            </w:pPr>
            <w:r>
              <w:rPr>
                <w:rFonts w:hint="eastAsia"/>
              </w:rPr>
              <w:t>△</w:t>
            </w:r>
          </w:p>
        </w:tc>
        <w:tc>
          <w:tcPr>
            <w:tcW w:w="930" w:type="dxa"/>
            <w:noWrap w:val="0"/>
            <w:vAlign w:val="center"/>
          </w:tcPr>
          <w:p>
            <w:pPr>
              <w:jc w:val="center"/>
            </w:pPr>
            <w:r>
              <w:rPr>
                <w:rFonts w:hint="eastAsia"/>
              </w:rPr>
              <w:t>△</w:t>
            </w:r>
          </w:p>
        </w:tc>
        <w:tc>
          <w:tcPr>
            <w:tcW w:w="975" w:type="dxa"/>
            <w:noWrap w:val="0"/>
            <w:vAlign w:val="center"/>
          </w:tcPr>
          <w:p>
            <w:pPr>
              <w:jc w:val="center"/>
            </w:pPr>
            <w:r>
              <w:rPr>
                <w:rFonts w:hint="eastAsia"/>
              </w:rPr>
              <w:t>△</w:t>
            </w:r>
          </w:p>
        </w:tc>
        <w:tc>
          <w:tcPr>
            <w:tcW w:w="1005" w:type="dxa"/>
            <w:noWrap w:val="0"/>
            <w:vAlign w:val="center"/>
          </w:tcPr>
          <w:p>
            <w:pPr>
              <w:jc w:val="center"/>
            </w:pPr>
            <w:r>
              <w:rPr>
                <w:rFonts w:hint="eastAsia"/>
              </w:rPr>
              <w:t>△</w:t>
            </w:r>
          </w:p>
        </w:tc>
        <w:tc>
          <w:tcPr>
            <w:tcW w:w="870" w:type="dxa"/>
            <w:noWrap w:val="0"/>
            <w:vAlign w:val="center"/>
          </w:tcPr>
          <w:p>
            <w:pPr>
              <w:jc w:val="center"/>
              <w:rPr>
                <w:rFonts w:hint="eastAsi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324" w:hRule="atLeast"/>
          <w:jc w:val="center"/>
        </w:trPr>
        <w:tc>
          <w:tcPr>
            <w:tcW w:w="3761" w:type="dxa"/>
            <w:noWrap w:val="0"/>
            <w:vAlign w:val="center"/>
          </w:tcPr>
          <w:p>
            <w:pPr>
              <w:rPr>
                <w:rFonts w:hint="eastAsia"/>
                <w:sz w:val="21"/>
                <w:szCs w:val="21"/>
                <w:lang w:eastAsia="zh-CN"/>
              </w:rPr>
            </w:pPr>
            <w:r>
              <w:rPr>
                <w:rFonts w:hint="eastAsia"/>
                <w:sz w:val="21"/>
                <w:szCs w:val="21"/>
                <w:lang w:eastAsia="zh-CN"/>
              </w:rPr>
              <w:t>9.2内部审核</w:t>
            </w:r>
          </w:p>
        </w:tc>
        <w:tc>
          <w:tcPr>
            <w:tcW w:w="975" w:type="dxa"/>
            <w:noWrap w:val="0"/>
            <w:vAlign w:val="center"/>
          </w:tcPr>
          <w:p>
            <w:pPr>
              <w:jc w:val="center"/>
            </w:pPr>
            <w:r>
              <w:rPr>
                <w:rFonts w:hint="eastAsia"/>
              </w:rPr>
              <w:t>▲</w:t>
            </w:r>
          </w:p>
        </w:tc>
        <w:tc>
          <w:tcPr>
            <w:tcW w:w="930" w:type="dxa"/>
            <w:noWrap w:val="0"/>
            <w:vAlign w:val="center"/>
          </w:tcPr>
          <w:p>
            <w:pPr>
              <w:jc w:val="center"/>
            </w:pPr>
            <w:r>
              <w:rPr>
                <w:rFonts w:hint="eastAsia"/>
              </w:rPr>
              <w:t>△</w:t>
            </w:r>
          </w:p>
        </w:tc>
        <w:tc>
          <w:tcPr>
            <w:tcW w:w="975" w:type="dxa"/>
            <w:noWrap w:val="0"/>
            <w:vAlign w:val="center"/>
          </w:tcPr>
          <w:p>
            <w:pPr>
              <w:jc w:val="center"/>
            </w:pPr>
            <w:r>
              <w:rPr>
                <w:rFonts w:hint="eastAsia"/>
              </w:rPr>
              <w:t>△</w:t>
            </w:r>
          </w:p>
        </w:tc>
        <w:tc>
          <w:tcPr>
            <w:tcW w:w="1005" w:type="dxa"/>
            <w:noWrap w:val="0"/>
            <w:vAlign w:val="center"/>
          </w:tcPr>
          <w:p>
            <w:pPr>
              <w:jc w:val="center"/>
            </w:pPr>
            <w:r>
              <w:rPr>
                <w:rFonts w:hint="eastAsia"/>
              </w:rPr>
              <w:t>△</w:t>
            </w:r>
          </w:p>
        </w:tc>
        <w:tc>
          <w:tcPr>
            <w:tcW w:w="870" w:type="dxa"/>
            <w:noWrap w:val="0"/>
            <w:vAlign w:val="center"/>
          </w:tcPr>
          <w:p>
            <w:pPr>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324" w:hRule="atLeast"/>
          <w:jc w:val="center"/>
        </w:trPr>
        <w:tc>
          <w:tcPr>
            <w:tcW w:w="3761" w:type="dxa"/>
            <w:noWrap w:val="0"/>
            <w:vAlign w:val="center"/>
          </w:tcPr>
          <w:p>
            <w:pPr>
              <w:rPr>
                <w:rFonts w:hint="eastAsia"/>
                <w:sz w:val="21"/>
                <w:szCs w:val="21"/>
                <w:lang w:eastAsia="zh-CN"/>
              </w:rPr>
            </w:pPr>
            <w:r>
              <w:rPr>
                <w:rFonts w:hint="eastAsia"/>
                <w:sz w:val="21"/>
                <w:szCs w:val="21"/>
                <w:lang w:eastAsia="zh-CN"/>
              </w:rPr>
              <w:t>9.3管理评审</w:t>
            </w:r>
          </w:p>
        </w:tc>
        <w:tc>
          <w:tcPr>
            <w:tcW w:w="975" w:type="dxa"/>
            <w:noWrap w:val="0"/>
            <w:vAlign w:val="center"/>
          </w:tcPr>
          <w:p>
            <w:pPr>
              <w:jc w:val="center"/>
            </w:pPr>
            <w:r>
              <w:rPr>
                <w:rFonts w:hint="eastAsia"/>
              </w:rPr>
              <w:t>▲</w:t>
            </w:r>
          </w:p>
        </w:tc>
        <w:tc>
          <w:tcPr>
            <w:tcW w:w="930" w:type="dxa"/>
            <w:noWrap w:val="0"/>
            <w:vAlign w:val="center"/>
          </w:tcPr>
          <w:p>
            <w:pPr>
              <w:jc w:val="center"/>
            </w:pPr>
            <w:r>
              <w:rPr>
                <w:rFonts w:hint="eastAsia"/>
              </w:rPr>
              <w:t>△</w:t>
            </w:r>
          </w:p>
        </w:tc>
        <w:tc>
          <w:tcPr>
            <w:tcW w:w="975" w:type="dxa"/>
            <w:noWrap w:val="0"/>
            <w:vAlign w:val="center"/>
          </w:tcPr>
          <w:p>
            <w:pPr>
              <w:jc w:val="center"/>
            </w:pPr>
            <w:r>
              <w:rPr>
                <w:rFonts w:hint="eastAsia"/>
              </w:rPr>
              <w:t>△</w:t>
            </w:r>
          </w:p>
        </w:tc>
        <w:tc>
          <w:tcPr>
            <w:tcW w:w="1005" w:type="dxa"/>
            <w:noWrap w:val="0"/>
            <w:vAlign w:val="center"/>
          </w:tcPr>
          <w:p>
            <w:pPr>
              <w:jc w:val="center"/>
            </w:pPr>
            <w:r>
              <w:rPr>
                <w:rFonts w:hint="eastAsia"/>
              </w:rPr>
              <w:t>△</w:t>
            </w:r>
          </w:p>
        </w:tc>
        <w:tc>
          <w:tcPr>
            <w:tcW w:w="870" w:type="dxa"/>
            <w:noWrap w:val="0"/>
            <w:vAlign w:val="center"/>
          </w:tcPr>
          <w:p>
            <w:pPr>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324" w:hRule="atLeast"/>
          <w:jc w:val="center"/>
        </w:trPr>
        <w:tc>
          <w:tcPr>
            <w:tcW w:w="3761" w:type="dxa"/>
            <w:noWrap w:val="0"/>
            <w:vAlign w:val="center"/>
          </w:tcPr>
          <w:p>
            <w:pPr>
              <w:rPr>
                <w:rFonts w:hint="eastAsia"/>
                <w:sz w:val="21"/>
                <w:szCs w:val="21"/>
                <w:lang w:eastAsia="zh-CN"/>
              </w:rPr>
            </w:pPr>
            <w:r>
              <w:rPr>
                <w:rFonts w:hint="eastAsia"/>
                <w:sz w:val="21"/>
                <w:szCs w:val="21"/>
                <w:lang w:eastAsia="zh-CN"/>
              </w:rPr>
              <w:t>10.1总则</w:t>
            </w:r>
          </w:p>
        </w:tc>
        <w:tc>
          <w:tcPr>
            <w:tcW w:w="975" w:type="dxa"/>
            <w:noWrap w:val="0"/>
            <w:vAlign w:val="top"/>
          </w:tcPr>
          <w:p>
            <w:pPr>
              <w:jc w:val="center"/>
            </w:pPr>
            <w:r>
              <w:rPr>
                <w:rFonts w:hint="eastAsia"/>
              </w:rPr>
              <w:t>▲</w:t>
            </w:r>
          </w:p>
        </w:tc>
        <w:tc>
          <w:tcPr>
            <w:tcW w:w="930" w:type="dxa"/>
            <w:noWrap w:val="0"/>
            <w:vAlign w:val="top"/>
          </w:tcPr>
          <w:p>
            <w:pPr>
              <w:jc w:val="center"/>
            </w:pPr>
            <w:r>
              <w:rPr>
                <w:rFonts w:hint="eastAsia"/>
              </w:rPr>
              <w:t>△</w:t>
            </w:r>
          </w:p>
        </w:tc>
        <w:tc>
          <w:tcPr>
            <w:tcW w:w="975" w:type="dxa"/>
            <w:noWrap w:val="0"/>
            <w:vAlign w:val="top"/>
          </w:tcPr>
          <w:p>
            <w:pPr>
              <w:jc w:val="center"/>
            </w:pPr>
            <w:r>
              <w:rPr>
                <w:rFonts w:hint="eastAsia"/>
              </w:rPr>
              <w:t>△</w:t>
            </w:r>
          </w:p>
        </w:tc>
        <w:tc>
          <w:tcPr>
            <w:tcW w:w="1005" w:type="dxa"/>
            <w:noWrap w:val="0"/>
            <w:vAlign w:val="top"/>
          </w:tcPr>
          <w:p>
            <w:pPr>
              <w:jc w:val="center"/>
            </w:pPr>
            <w:r>
              <w:rPr>
                <w:rFonts w:hint="eastAsia"/>
              </w:rPr>
              <w:t>△</w:t>
            </w:r>
          </w:p>
        </w:tc>
        <w:tc>
          <w:tcPr>
            <w:tcW w:w="870" w:type="dxa"/>
            <w:noWrap w:val="0"/>
            <w:vAlign w:val="top"/>
          </w:tcPr>
          <w:p>
            <w:pPr>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324" w:hRule="atLeast"/>
          <w:jc w:val="center"/>
        </w:trPr>
        <w:tc>
          <w:tcPr>
            <w:tcW w:w="3761" w:type="dxa"/>
            <w:noWrap w:val="0"/>
            <w:vAlign w:val="center"/>
          </w:tcPr>
          <w:p>
            <w:pPr>
              <w:rPr>
                <w:rFonts w:hint="eastAsia"/>
                <w:sz w:val="21"/>
                <w:szCs w:val="21"/>
                <w:lang w:eastAsia="zh-CN"/>
              </w:rPr>
            </w:pPr>
            <w:r>
              <w:rPr>
                <w:rFonts w:hint="eastAsia"/>
                <w:sz w:val="21"/>
                <w:szCs w:val="21"/>
                <w:lang w:eastAsia="zh-CN"/>
              </w:rPr>
              <w:t>10.2不符合与纠正措施</w:t>
            </w:r>
          </w:p>
        </w:tc>
        <w:tc>
          <w:tcPr>
            <w:tcW w:w="975" w:type="dxa"/>
            <w:noWrap w:val="0"/>
            <w:vAlign w:val="center"/>
          </w:tcPr>
          <w:p>
            <w:pPr>
              <w:jc w:val="center"/>
              <w:rPr>
                <w:rFonts w:hint="eastAsia"/>
              </w:rPr>
            </w:pPr>
            <w:r>
              <w:rPr>
                <w:rFonts w:hint="eastAsia"/>
              </w:rPr>
              <w:t>△</w:t>
            </w:r>
          </w:p>
        </w:tc>
        <w:tc>
          <w:tcPr>
            <w:tcW w:w="930" w:type="dxa"/>
            <w:noWrap w:val="0"/>
            <w:vAlign w:val="center"/>
          </w:tcPr>
          <w:p>
            <w:pPr>
              <w:jc w:val="center"/>
              <w:rPr>
                <w:rFonts w:hint="eastAsia"/>
              </w:rPr>
            </w:pPr>
            <w:r>
              <w:rPr>
                <w:rFonts w:hint="eastAsia"/>
              </w:rPr>
              <w:t>△</w:t>
            </w:r>
          </w:p>
        </w:tc>
        <w:tc>
          <w:tcPr>
            <w:tcW w:w="975" w:type="dxa"/>
            <w:noWrap w:val="0"/>
            <w:vAlign w:val="center"/>
          </w:tcPr>
          <w:p>
            <w:pPr>
              <w:jc w:val="center"/>
              <w:rPr>
                <w:rFonts w:hint="eastAsia"/>
              </w:rPr>
            </w:pPr>
            <w:r>
              <w:rPr>
                <w:rFonts w:hint="eastAsia"/>
              </w:rPr>
              <w:t>△</w:t>
            </w:r>
          </w:p>
        </w:tc>
        <w:tc>
          <w:tcPr>
            <w:tcW w:w="1005" w:type="dxa"/>
            <w:noWrap w:val="0"/>
            <w:vAlign w:val="center"/>
          </w:tcPr>
          <w:p>
            <w:pPr>
              <w:jc w:val="center"/>
              <w:rPr>
                <w:rFonts w:hint="eastAsia"/>
              </w:rPr>
            </w:pPr>
            <w:r>
              <w:rPr>
                <w:rFonts w:hint="eastAsia"/>
              </w:rPr>
              <w:t>△</w:t>
            </w:r>
          </w:p>
        </w:tc>
        <w:tc>
          <w:tcPr>
            <w:tcW w:w="870" w:type="dxa"/>
            <w:noWrap w:val="0"/>
            <w:vAlign w:val="center"/>
          </w:tcPr>
          <w:p>
            <w:pPr>
              <w:jc w:val="center"/>
              <w:rPr>
                <w:rFonts w:hint="eastAsi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324" w:hRule="atLeast"/>
          <w:jc w:val="center"/>
        </w:trPr>
        <w:tc>
          <w:tcPr>
            <w:tcW w:w="3761" w:type="dxa"/>
            <w:noWrap w:val="0"/>
            <w:vAlign w:val="center"/>
          </w:tcPr>
          <w:p>
            <w:pPr>
              <w:rPr>
                <w:rFonts w:hint="eastAsia"/>
                <w:sz w:val="21"/>
                <w:szCs w:val="21"/>
                <w:lang w:eastAsia="zh-CN"/>
              </w:rPr>
            </w:pPr>
            <w:r>
              <w:rPr>
                <w:rFonts w:hint="eastAsia"/>
                <w:sz w:val="21"/>
                <w:szCs w:val="21"/>
                <w:lang w:eastAsia="zh-CN"/>
              </w:rPr>
              <w:t>10.3改进</w:t>
            </w:r>
          </w:p>
        </w:tc>
        <w:tc>
          <w:tcPr>
            <w:tcW w:w="975" w:type="dxa"/>
            <w:noWrap w:val="0"/>
            <w:vAlign w:val="center"/>
          </w:tcPr>
          <w:p>
            <w:pPr>
              <w:jc w:val="center"/>
              <w:rPr>
                <w:rFonts w:hint="eastAsia"/>
              </w:rPr>
            </w:pPr>
            <w:r>
              <w:rPr>
                <w:rFonts w:hint="eastAsia"/>
              </w:rPr>
              <w:t>△</w:t>
            </w:r>
          </w:p>
        </w:tc>
        <w:tc>
          <w:tcPr>
            <w:tcW w:w="930" w:type="dxa"/>
            <w:noWrap w:val="0"/>
            <w:vAlign w:val="center"/>
          </w:tcPr>
          <w:p>
            <w:pPr>
              <w:jc w:val="center"/>
              <w:rPr>
                <w:rFonts w:hint="eastAsia"/>
              </w:rPr>
            </w:pPr>
            <w:r>
              <w:rPr>
                <w:rFonts w:hint="eastAsia"/>
              </w:rPr>
              <w:t>△</w:t>
            </w:r>
          </w:p>
        </w:tc>
        <w:tc>
          <w:tcPr>
            <w:tcW w:w="975" w:type="dxa"/>
            <w:noWrap w:val="0"/>
            <w:vAlign w:val="center"/>
          </w:tcPr>
          <w:p>
            <w:pPr>
              <w:jc w:val="center"/>
              <w:rPr>
                <w:rFonts w:hint="eastAsia"/>
              </w:rPr>
            </w:pPr>
            <w:r>
              <w:rPr>
                <w:rFonts w:hint="eastAsia"/>
              </w:rPr>
              <w:t>△</w:t>
            </w:r>
          </w:p>
        </w:tc>
        <w:tc>
          <w:tcPr>
            <w:tcW w:w="1005" w:type="dxa"/>
            <w:noWrap w:val="0"/>
            <w:vAlign w:val="center"/>
          </w:tcPr>
          <w:p>
            <w:pPr>
              <w:jc w:val="center"/>
              <w:rPr>
                <w:rFonts w:hint="eastAsia"/>
              </w:rPr>
            </w:pPr>
            <w:r>
              <w:rPr>
                <w:rFonts w:hint="eastAsia"/>
              </w:rPr>
              <w:t>△</w:t>
            </w:r>
          </w:p>
        </w:tc>
        <w:tc>
          <w:tcPr>
            <w:tcW w:w="870" w:type="dxa"/>
            <w:noWrap w:val="0"/>
            <w:vAlign w:val="center"/>
          </w:tcPr>
          <w:p>
            <w:pPr>
              <w:jc w:val="center"/>
              <w:rPr>
                <w:rFonts w:hint="eastAsia"/>
              </w:rPr>
            </w:pPr>
            <w:r>
              <w:rPr>
                <w:rFonts w:hint="eastAsia"/>
              </w:rPr>
              <w:t>▲</w:t>
            </w:r>
          </w:p>
        </w:tc>
      </w:tr>
    </w:tbl>
    <w:p>
      <w:pPr>
        <w:rPr>
          <w:rFonts w:hint="eastAsia"/>
          <w:lang w:eastAsia="zh-CN"/>
        </w:rPr>
      </w:pPr>
      <w:r>
        <w:rPr>
          <w:rFonts w:hint="eastAsia"/>
        </w:rPr>
        <w:t>▲</w:t>
      </w:r>
      <w:r>
        <w:rPr>
          <w:rFonts w:hint="eastAsia"/>
          <w:lang w:eastAsia="zh-CN"/>
        </w:rPr>
        <w:t xml:space="preserve">代表主要职能部门    </w:t>
      </w:r>
      <w:r>
        <w:rPr>
          <w:rFonts w:hint="eastAsia"/>
        </w:rPr>
        <w:t>△</w:t>
      </w:r>
      <w:r>
        <w:rPr>
          <w:rFonts w:hint="eastAsia"/>
          <w:lang w:eastAsia="zh-CN"/>
        </w:rPr>
        <w:t>代表次要职能部门</w:t>
      </w:r>
    </w:p>
    <w:p>
      <w:pPr>
        <w:rPr>
          <w:rFonts w:hint="eastAsia"/>
          <w:b/>
          <w:lang w:eastAsia="zh-CN"/>
        </w:rPr>
      </w:pPr>
    </w:p>
    <w:p>
      <w:pPr>
        <w:rPr>
          <w:rFonts w:hint="eastAsia"/>
          <w:b/>
          <w:lang w:eastAsia="zh-CN"/>
        </w:rPr>
      </w:pPr>
    </w:p>
    <w:p>
      <w:pPr>
        <w:rPr>
          <w:rFonts w:hint="eastAsia"/>
          <w:b/>
          <w:lang w:eastAsia="zh-CN"/>
        </w:rPr>
        <w:sectPr>
          <w:pgSz w:w="11906" w:h="16838"/>
          <w:pgMar w:top="902" w:right="1134" w:bottom="1021" w:left="1134" w:header="851" w:footer="992" w:gutter="0"/>
          <w:pgBorders>
            <w:top w:val="thinThickSmallGap" w:color="auto" w:sz="12" w:space="1"/>
            <w:left w:val="thinThickSmallGap" w:color="auto" w:sz="12" w:space="4"/>
            <w:bottom w:val="thickThinSmallGap" w:color="auto" w:sz="12" w:space="1"/>
            <w:right w:val="thickThinSmallGap" w:color="auto" w:sz="12" w:space="4"/>
          </w:pgBorders>
          <w:cols w:space="720" w:num="1"/>
          <w:titlePg/>
          <w:docGrid w:type="linesAndChars" w:linePitch="360" w:charSpace="0"/>
        </w:sectPr>
      </w:pPr>
    </w:p>
    <w:p>
      <w:pPr>
        <w:rPr>
          <w:rFonts w:hint="eastAsia"/>
          <w:b/>
          <w:lang w:eastAsia="zh-CN"/>
        </w:rPr>
      </w:pPr>
    </w:p>
    <w:p>
      <w:pPr>
        <w:rPr>
          <w:rFonts w:hint="eastAsia"/>
          <w:b/>
          <w:lang w:eastAsia="zh-CN"/>
        </w:rPr>
      </w:pPr>
      <w:r>
        <w:rPr>
          <w:rFonts w:hint="eastAsia"/>
          <w:b/>
          <w:lang w:eastAsia="zh-CN"/>
        </w:rPr>
        <w:t>附件7生产工艺流程图</w:t>
      </w:r>
    </w:p>
    <w:p>
      <w:pPr>
        <w:tabs>
          <w:tab w:val="left" w:pos="5400"/>
        </w:tabs>
        <w:rPr>
          <w:rFonts w:hint="eastAsia"/>
          <w:lang w:eastAsia="zh-CN"/>
        </w:rPr>
      </w:pPr>
      <w:r>
        <w:tab/>
      </w:r>
    </w:p>
    <w:tbl>
      <w:tblPr>
        <w:tblStyle w:val="4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noWrap w:val="0"/>
            <w:vAlign w:val="top"/>
          </w:tcPr>
          <w:p>
            <w:pPr>
              <w:spacing w:line="240" w:lineRule="atLeast"/>
              <w:outlineLvl w:val="0"/>
              <w:rPr>
                <w:rFonts w:hint="eastAsia" w:ascii="宋体" w:hAnsi="宋体"/>
                <w:sz w:val="28"/>
                <w:szCs w:val="28"/>
                <w:vertAlign w:val="baseline"/>
                <w:lang w:eastAsia="zh-CN"/>
              </w:rPr>
            </w:pPr>
            <w:r>
              <w:rPr>
                <w:rFonts w:hint="eastAsia" w:ascii="宋体" w:hAnsi="宋体"/>
                <w:sz w:val="28"/>
                <w:szCs w:val="28"/>
                <w:lang w:eastAsia="zh-CN"/>
              </w:rPr>
              <w:t>__</w:t>
            </w:r>
            <w:r>
              <w:rPr>
                <w:rFonts w:hint="eastAsia" w:ascii="宋体" w:hAnsi="宋体"/>
                <w:sz w:val="28"/>
                <w:szCs w:val="28"/>
                <w:lang w:val="en-US" w:eastAsia="zh-CN"/>
              </w:rPr>
              <w:t>生产工艺流程1</w:t>
            </w:r>
            <w:r>
              <w:rPr>
                <w:rFonts w:hint="eastAsia" w:ascii="宋体" w:hAnsi="宋体"/>
                <w:sz w:val="28"/>
                <w:szCs w:val="28"/>
                <w:lang w:eastAsia="zh-CN"/>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noWrap w:val="0"/>
            <w:vAlign w:val="top"/>
          </w:tcPr>
          <w:p>
            <w:pPr>
              <w:spacing w:line="240" w:lineRule="atLeast"/>
              <w:outlineLvl w:val="0"/>
              <w:rPr>
                <w:rFonts w:hint="eastAsia" w:ascii="宋体" w:hAnsi="宋体"/>
                <w:sz w:val="28"/>
                <w:szCs w:val="28"/>
                <w:vertAlign w:val="baseline"/>
                <w:lang w:eastAsia="zh-CN"/>
              </w:rPr>
            </w:pPr>
            <w:r>
              <w:rPr>
                <w:rFonts w:hint="eastAsia" w:ascii="宋体" w:hAnsi="宋体"/>
                <w:sz w:val="28"/>
                <w:szCs w:val="28"/>
                <w:lang w:eastAsia="zh-CN"/>
              </w:rPr>
              <w:t>__</w:t>
            </w:r>
            <w:r>
              <w:rPr>
                <w:rFonts w:hint="eastAsia" w:ascii="宋体" w:hAnsi="宋体"/>
                <w:sz w:val="28"/>
                <w:szCs w:val="28"/>
                <w:lang w:val="en-US" w:eastAsia="zh-CN"/>
              </w:rPr>
              <w:t>生产工艺流程2</w:t>
            </w:r>
            <w:r>
              <w:rPr>
                <w:rFonts w:hint="eastAsia" w:ascii="宋体" w:hAnsi="宋体"/>
                <w:sz w:val="28"/>
                <w:szCs w:val="28"/>
                <w:lang w:eastAsia="zh-CN"/>
              </w:rPr>
              <w: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noWrap w:val="0"/>
            <w:vAlign w:val="top"/>
          </w:tcPr>
          <w:p>
            <w:pPr>
              <w:spacing w:line="240" w:lineRule="atLeast"/>
              <w:outlineLvl w:val="0"/>
              <w:rPr>
                <w:rFonts w:hint="eastAsia" w:ascii="宋体" w:hAnsi="宋体"/>
                <w:sz w:val="28"/>
                <w:szCs w:val="28"/>
                <w:vertAlign w:val="baseline"/>
                <w:lang w:eastAsia="zh-CN"/>
              </w:rPr>
            </w:pPr>
            <w:r>
              <w:rPr>
                <w:rFonts w:hint="eastAsia" w:ascii="宋体" w:hAnsi="宋体"/>
                <w:sz w:val="28"/>
                <w:szCs w:val="28"/>
                <w:lang w:eastAsia="zh-CN"/>
              </w:rPr>
              <w:t>__</w:t>
            </w:r>
            <w:r>
              <w:rPr>
                <w:rFonts w:hint="eastAsia" w:ascii="宋体" w:hAnsi="宋体"/>
                <w:sz w:val="28"/>
                <w:szCs w:val="28"/>
                <w:lang w:val="en-US" w:eastAsia="zh-CN"/>
              </w:rPr>
              <w:t>生产工艺流程3</w:t>
            </w:r>
            <w:r>
              <w:rPr>
                <w:rFonts w:hint="eastAsia" w:ascii="宋体" w:hAnsi="宋体"/>
                <w:sz w:val="28"/>
                <w:szCs w:val="28"/>
                <w:lang w:eastAsia="zh-CN"/>
              </w:rPr>
              <w:t>__</w:t>
            </w:r>
          </w:p>
        </w:tc>
      </w:tr>
    </w:tbl>
    <w:p>
      <w:pPr>
        <w:jc w:val="center"/>
        <w:rPr>
          <w:rFonts w:hint="eastAsia"/>
          <w:b/>
          <w:bCs/>
          <w:sz w:val="21"/>
          <w:szCs w:val="21"/>
          <w:lang w:eastAsia="zh-CN"/>
        </w:rPr>
      </w:pPr>
    </w:p>
    <w:sectPr>
      <w:pgSz w:w="11906" w:h="16838"/>
      <w:pgMar w:top="902" w:right="1134" w:bottom="1021" w:left="1134" w:header="851" w:footer="992" w:gutter="0"/>
      <w:pgBorders>
        <w:top w:val="thinThickSmallGap" w:color="auto" w:sz="12" w:space="1"/>
        <w:left w:val="thinThickSmallGap" w:color="auto" w:sz="12" w:space="4"/>
        <w:bottom w:val="thickThinSmallGap" w:color="auto" w:sz="12" w:space="1"/>
        <w:right w:val="thickThinSmallGap" w:color="auto" w:sz="12" w:space="4"/>
      </w:pgBorders>
      <w:cols w:space="720" w:num="1"/>
      <w:titlePg/>
      <w:docGrid w:type="linesAndChar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MingLiU">
    <w:altName w:val="PMingLiU-ExtB"/>
    <w:panose1 w:val="02020509000000000000"/>
    <w:charset w:val="88"/>
    <w:family w:val="modern"/>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PMingLiU">
    <w:altName w:val="PMingLiU-ExtB"/>
    <w:panose1 w:val="02020500000000000000"/>
    <w:charset w:val="88"/>
    <w:family w:val="roman"/>
    <w:pitch w:val="default"/>
    <w:sig w:usb0="A00002FF" w:usb1="28CFFCFA" w:usb2="00000016" w:usb3="00000000" w:csb0="00100001" w:csb1="00000000"/>
  </w:font>
  <w:font w:name="Courier New">
    <w:panose1 w:val="02070309020205020404"/>
    <w:charset w:val="00"/>
    <w:family w:val="modern"/>
    <w:pitch w:val="default"/>
    <w:sig w:usb0="E0002EFF" w:usb1="C0007843" w:usb2="00000009" w:usb3="00000000" w:csb0="400001FF" w:csb1="FFFF0000"/>
  </w:font>
  <w:font w:name="華康中楷體">
    <w:altName w:val="Microsoft JhengHei"/>
    <w:panose1 w:val="00000000000000000000"/>
    <w:charset w:val="88"/>
    <w:family w:val="modern"/>
    <w:pitch w:val="default"/>
    <w:sig w:usb0="00000001" w:usb1="08080000" w:usb2="00000010" w:usb3="00000000" w:csb0="00100000" w:csb1="00000000"/>
  </w:font>
  <w:font w:name="Microsoft JhengHei">
    <w:panose1 w:val="020B0604030504040204"/>
    <w:charset w:val="88"/>
    <w:family w:val="auto"/>
    <w:pitch w:val="default"/>
    <w:sig w:usb0="000002A7" w:usb1="28CF4400" w:usb2="00000016" w:usb3="00000000" w:csb0="00100009" w:csb1="00000000"/>
  </w:font>
  <w:font w:name="Verdana">
    <w:panose1 w:val="020B0604030504040204"/>
    <w:charset w:val="00"/>
    <w:family w:val="swiss"/>
    <w:pitch w:val="default"/>
    <w:sig w:usb0="A00006FF" w:usb1="4000205B" w:usb2="00000010" w:usb3="00000000" w:csb0="2000019F" w:csb1="00000000"/>
  </w:font>
  <w:font w:name="仿宋_GB2312">
    <w:altName w:val="仿宋"/>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创艺繁宋体">
    <w:altName w:val="宋体"/>
    <w:panose1 w:val="00000000000000000000"/>
    <w:charset w:val="86"/>
    <w:family w:val="auto"/>
    <w:pitch w:val="default"/>
    <w:sig w:usb0="00000001" w:usb1="080E0000" w:usb2="00000010" w:usb3="00000000" w:csb0="00040000" w:csb1="00000000"/>
  </w:font>
  <w:font w:name="文鼎中粗隸">
    <w:altName w:val="PMingLiU-ExtB"/>
    <w:panose1 w:val="02010609010101010101"/>
    <w:charset w:val="88"/>
    <w:family w:val="modern"/>
    <w:pitch w:val="default"/>
    <w:sig w:usb0="00000001" w:usb1="08080000" w:usb2="00000010" w:usb3="00000000" w:csb0="00100000" w:csb1="00000000"/>
  </w:font>
  <w:font w:name="楷体_GB2312">
    <w:altName w:val="楷体"/>
    <w:panose1 w:val="00000000000000000000"/>
    <w:charset w:val="86"/>
    <w:family w:val="modern"/>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 w:name="Baskerville">
    <w:altName w:val="Times New Roman"/>
    <w:panose1 w:val="00000000000000000000"/>
    <w:charset w:val="00"/>
    <w:family w:val="roman"/>
    <w:pitch w:val="default"/>
    <w:sig w:usb0="00000003" w:usb1="00000000" w:usb2="00000000" w:usb3="00000000" w:csb0="00000001" w:csb1="00000000"/>
  </w:font>
  <w:font w:name="新宋体">
    <w:panose1 w:val="02010609030101010101"/>
    <w:charset w:val="86"/>
    <w:family w:val="modern"/>
    <w:pitch w:val="default"/>
    <w:sig w:usb0="00000283" w:usb1="288F0000" w:usb2="00000006" w:usb3="00000000" w:csb0="00040001" w:csb1="00000000"/>
  </w:font>
  <w:font w:name="隶书">
    <w:panose1 w:val="02010509060101010101"/>
    <w:charset w:val="86"/>
    <w:family w:val="modern"/>
    <w:pitch w:val="default"/>
    <w:sig w:usb0="00000001" w:usb1="080E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3"/>
      <w:tblW w:w="0" w:type="auto"/>
      <w:jc w:val="center"/>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015"/>
      <w:gridCol w:w="4542"/>
      <w:gridCol w:w="1086"/>
      <w:gridCol w:w="1517"/>
      <w:gridCol w:w="816"/>
      <w:gridCol w:w="872"/>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cantSplit/>
        <w:trHeight w:val="269" w:hRule="atLeast"/>
        <w:jc w:val="center"/>
      </w:trPr>
      <w:tc>
        <w:tcPr>
          <w:tcW w:w="5557" w:type="dxa"/>
          <w:gridSpan w:val="2"/>
          <w:vMerge w:val="restart"/>
          <w:tcBorders>
            <w:top w:val="thinThickSmallGap" w:color="auto" w:sz="12" w:space="0"/>
            <w:left w:val="thinThickSmallGap" w:color="auto" w:sz="12" w:space="0"/>
            <w:right w:val="dotted" w:color="auto" w:sz="4" w:space="0"/>
          </w:tcBorders>
          <w:noWrap w:val="0"/>
          <w:vAlign w:val="center"/>
        </w:tcPr>
        <w:p>
          <w:pPr>
            <w:jc w:val="center"/>
            <w:rPr>
              <w:rFonts w:ascii="宋体" w:hAnsi="宋体"/>
              <w:b/>
              <w:bCs/>
              <w:color w:val="000000"/>
              <w:szCs w:val="24"/>
              <w:lang w:eastAsia="zh-CN"/>
            </w:rPr>
          </w:pPr>
          <w:r>
            <w:rPr>
              <w:rFonts w:hint="eastAsia" w:ascii="宋体" w:hAnsi="宋体"/>
              <w:b/>
              <w:color w:val="000000"/>
              <w:szCs w:val="24"/>
              <w:lang w:eastAsia="zh-CN"/>
            </w:rPr>
            <w:t>__企业名称__</w:t>
          </w:r>
        </w:p>
      </w:tc>
      <w:tc>
        <w:tcPr>
          <w:tcW w:w="1086" w:type="dxa"/>
          <w:tcBorders>
            <w:top w:val="thinThickSmallGap" w:color="auto" w:sz="12" w:space="0"/>
            <w:left w:val="dotted" w:color="auto" w:sz="4" w:space="0"/>
            <w:bottom w:val="dotted" w:color="auto" w:sz="4" w:space="0"/>
            <w:right w:val="dotted" w:color="auto" w:sz="4" w:space="0"/>
          </w:tcBorders>
          <w:noWrap w:val="0"/>
          <w:vAlign w:val="center"/>
        </w:tcPr>
        <w:p>
          <w:pPr>
            <w:pStyle w:val="31"/>
            <w:spacing w:line="240" w:lineRule="exact"/>
            <w:jc w:val="center"/>
            <w:rPr>
              <w:rFonts w:hint="eastAsia" w:ascii="宋体" w:hAnsi="宋体" w:cs="宋体"/>
              <w:sz w:val="18"/>
              <w:szCs w:val="18"/>
              <w:lang w:eastAsia="zh-CN"/>
            </w:rPr>
          </w:pPr>
          <w:r>
            <w:rPr>
              <w:rFonts w:hint="eastAsia" w:ascii="宋体" w:hAnsi="宋体" w:cs="宋体"/>
              <w:sz w:val="18"/>
              <w:szCs w:val="18"/>
              <w:lang w:eastAsia="zh-CN"/>
            </w:rPr>
            <w:t>文件编号</w:t>
          </w:r>
        </w:p>
      </w:tc>
      <w:tc>
        <w:tcPr>
          <w:tcW w:w="1517" w:type="dxa"/>
          <w:tcBorders>
            <w:top w:val="thinThickSmallGap" w:color="auto" w:sz="12" w:space="0"/>
            <w:left w:val="dotted" w:color="auto" w:sz="4" w:space="0"/>
            <w:bottom w:val="dotted" w:color="auto" w:sz="4" w:space="0"/>
            <w:right w:val="dotted" w:color="auto" w:sz="4" w:space="0"/>
          </w:tcBorders>
          <w:noWrap w:val="0"/>
          <w:vAlign w:val="center"/>
        </w:tcPr>
        <w:p>
          <w:pPr>
            <w:pStyle w:val="31"/>
            <w:spacing w:line="240" w:lineRule="exact"/>
            <w:jc w:val="center"/>
            <w:rPr>
              <w:rFonts w:hint="eastAsia" w:ascii="宋体" w:hAnsi="宋体" w:cs="宋体"/>
              <w:sz w:val="18"/>
              <w:szCs w:val="18"/>
              <w:lang w:eastAsia="zh-CN"/>
            </w:rPr>
          </w:pPr>
          <w:r>
            <w:rPr>
              <w:rFonts w:hint="eastAsia" w:ascii="宋体" w:hAnsi="宋体" w:cs="宋体"/>
              <w:sz w:val="18"/>
              <w:szCs w:val="18"/>
              <w:lang w:eastAsia="zh-CN"/>
            </w:rPr>
            <w:t>__企业代码__/MS</w:t>
          </w:r>
          <w:r>
            <w:rPr>
              <w:rFonts w:ascii="宋体" w:hAnsi="宋体" w:cs="宋体"/>
              <w:sz w:val="18"/>
              <w:szCs w:val="18"/>
              <w:lang w:eastAsia="zh-CN"/>
            </w:rPr>
            <w:t>-01</w:t>
          </w:r>
        </w:p>
      </w:tc>
      <w:tc>
        <w:tcPr>
          <w:tcW w:w="816" w:type="dxa"/>
          <w:tcBorders>
            <w:top w:val="thinThickSmallGap" w:color="auto" w:sz="12" w:space="0"/>
            <w:left w:val="dotted" w:color="auto" w:sz="4" w:space="0"/>
            <w:bottom w:val="dotted" w:color="auto" w:sz="4" w:space="0"/>
            <w:right w:val="dotted" w:color="auto" w:sz="4" w:space="0"/>
          </w:tcBorders>
          <w:noWrap w:val="0"/>
          <w:vAlign w:val="center"/>
        </w:tcPr>
        <w:p>
          <w:pPr>
            <w:pStyle w:val="31"/>
            <w:spacing w:line="240" w:lineRule="exact"/>
            <w:jc w:val="center"/>
            <w:rPr>
              <w:rFonts w:hint="eastAsia" w:ascii="宋体" w:hAnsi="宋体" w:cs="宋体"/>
              <w:sz w:val="18"/>
              <w:szCs w:val="18"/>
              <w:lang w:eastAsia="zh-CN"/>
            </w:rPr>
          </w:pPr>
          <w:r>
            <w:rPr>
              <w:rFonts w:hint="eastAsia" w:ascii="宋体" w:hAnsi="宋体" w:cs="宋体"/>
              <w:sz w:val="18"/>
              <w:szCs w:val="18"/>
              <w:lang w:eastAsia="zh-CN"/>
            </w:rPr>
            <w:t>页码</w:t>
          </w:r>
        </w:p>
      </w:tc>
      <w:tc>
        <w:tcPr>
          <w:tcW w:w="872" w:type="dxa"/>
          <w:tcBorders>
            <w:top w:val="thinThickSmallGap" w:color="auto" w:sz="12" w:space="0"/>
            <w:left w:val="dotted" w:color="auto" w:sz="4" w:space="0"/>
            <w:bottom w:val="dotted" w:color="auto" w:sz="4" w:space="0"/>
            <w:right w:val="thinThickSmallGap" w:color="auto" w:sz="12" w:space="0"/>
          </w:tcBorders>
          <w:noWrap w:val="0"/>
          <w:vAlign w:val="center"/>
        </w:tcPr>
        <w:p>
          <w:pPr>
            <w:pStyle w:val="31"/>
            <w:spacing w:line="240" w:lineRule="exact"/>
            <w:jc w:val="center"/>
            <w:rPr>
              <w:rFonts w:hint="eastAsia" w:ascii="宋体" w:hAnsi="宋体" w:cs="宋体"/>
              <w:sz w:val="18"/>
              <w:szCs w:val="18"/>
              <w:lang w:eastAsia="zh-CN"/>
            </w:rPr>
          </w:pPr>
          <w:r>
            <w:rPr>
              <w:rFonts w:hint="eastAsia" w:ascii="宋体" w:hAnsi="宋体" w:cs="宋体"/>
              <w:sz w:val="18"/>
              <w:szCs w:val="18"/>
              <w:lang w:eastAsia="zh-CN"/>
            </w:rPr>
            <w:fldChar w:fldCharType="begin"/>
          </w:r>
          <w:r>
            <w:rPr>
              <w:rFonts w:hint="eastAsia" w:ascii="宋体" w:hAnsi="宋体" w:cs="宋体"/>
              <w:sz w:val="18"/>
              <w:szCs w:val="18"/>
              <w:lang w:eastAsia="zh-CN"/>
            </w:rPr>
            <w:instrText xml:space="preserve"> PAGE  \* MERGEFORMAT </w:instrText>
          </w:r>
          <w:r>
            <w:rPr>
              <w:rFonts w:hint="eastAsia" w:ascii="宋体" w:hAnsi="宋体" w:cs="宋体"/>
              <w:sz w:val="18"/>
              <w:szCs w:val="18"/>
              <w:lang w:eastAsia="zh-CN"/>
            </w:rPr>
            <w:fldChar w:fldCharType="separate"/>
          </w:r>
          <w:r>
            <w:rPr>
              <w:lang/>
            </w:rPr>
            <w:t>35</w:t>
          </w:r>
          <w:r>
            <w:rPr>
              <w:rFonts w:hint="eastAsia" w:ascii="宋体" w:hAnsi="宋体" w:cs="宋体"/>
              <w:sz w:val="18"/>
              <w:szCs w:val="18"/>
              <w:lang w:eastAsia="zh-CN"/>
            </w:rPr>
            <w:fldChar w:fldCharType="end"/>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cantSplit/>
        <w:trHeight w:val="269" w:hRule="atLeast"/>
        <w:jc w:val="center"/>
      </w:trPr>
      <w:tc>
        <w:tcPr>
          <w:tcW w:w="5557" w:type="dxa"/>
          <w:gridSpan w:val="2"/>
          <w:vMerge w:val="continue"/>
          <w:tcBorders>
            <w:left w:val="thinThickSmallGap" w:color="auto" w:sz="12" w:space="0"/>
            <w:bottom w:val="dotted" w:color="auto" w:sz="4" w:space="0"/>
            <w:right w:val="dotted" w:color="auto" w:sz="4" w:space="0"/>
          </w:tcBorders>
          <w:noWrap w:val="0"/>
          <w:vAlign w:val="center"/>
        </w:tcPr>
        <w:p>
          <w:pPr>
            <w:pStyle w:val="31"/>
            <w:jc w:val="center"/>
            <w:rPr>
              <w:rFonts w:hint="eastAsia" w:ascii="文鼎中粗隸" w:eastAsia="文鼎中粗隸"/>
              <w:sz w:val="24"/>
              <w:lang w:eastAsia="zh-CN"/>
            </w:rPr>
          </w:pPr>
        </w:p>
      </w:tc>
      <w:tc>
        <w:tcPr>
          <w:tcW w:w="1086" w:type="dxa"/>
          <w:tcBorders>
            <w:top w:val="dotted" w:color="auto" w:sz="4" w:space="0"/>
            <w:left w:val="dotted" w:color="auto" w:sz="4" w:space="0"/>
            <w:bottom w:val="dotted" w:color="auto" w:sz="4" w:space="0"/>
            <w:right w:val="dotted" w:color="auto" w:sz="4" w:space="0"/>
          </w:tcBorders>
          <w:noWrap w:val="0"/>
          <w:vAlign w:val="center"/>
        </w:tcPr>
        <w:p>
          <w:pPr>
            <w:pStyle w:val="31"/>
            <w:spacing w:line="240" w:lineRule="exact"/>
            <w:jc w:val="center"/>
            <w:rPr>
              <w:rFonts w:hint="eastAsia" w:ascii="宋体" w:hAnsi="宋体" w:cs="宋体"/>
              <w:sz w:val="18"/>
              <w:szCs w:val="18"/>
              <w:lang w:eastAsia="zh-CN"/>
            </w:rPr>
          </w:pPr>
          <w:r>
            <w:rPr>
              <w:rFonts w:hint="eastAsia" w:ascii="宋体" w:hAnsi="宋体" w:cs="宋体"/>
              <w:sz w:val="18"/>
              <w:szCs w:val="18"/>
              <w:lang w:eastAsia="zh-CN"/>
            </w:rPr>
            <w:t>保密区分</w:t>
          </w:r>
        </w:p>
      </w:tc>
      <w:tc>
        <w:tcPr>
          <w:tcW w:w="1517" w:type="dxa"/>
          <w:tcBorders>
            <w:top w:val="dotted" w:color="auto" w:sz="4" w:space="0"/>
            <w:left w:val="dotted" w:color="auto" w:sz="4" w:space="0"/>
            <w:bottom w:val="dotted" w:color="auto" w:sz="4" w:space="0"/>
            <w:right w:val="dotted" w:color="auto" w:sz="4" w:space="0"/>
          </w:tcBorders>
          <w:noWrap w:val="0"/>
          <w:vAlign w:val="center"/>
        </w:tcPr>
        <w:p>
          <w:pPr>
            <w:pStyle w:val="31"/>
            <w:spacing w:line="240" w:lineRule="exact"/>
            <w:jc w:val="center"/>
            <w:rPr>
              <w:rFonts w:hint="eastAsia" w:ascii="宋体" w:hAnsi="宋体" w:cs="宋体"/>
              <w:sz w:val="18"/>
              <w:szCs w:val="18"/>
              <w:lang w:eastAsia="zh-CN"/>
            </w:rPr>
          </w:pPr>
          <w:r>
            <w:rPr>
              <w:rFonts w:hint="eastAsia" w:ascii="宋体" w:hAnsi="宋体" w:cs="宋体"/>
              <w:sz w:val="18"/>
              <w:szCs w:val="18"/>
              <w:lang w:eastAsia="zh-CN"/>
            </w:rPr>
            <w:t>普通文件</w:t>
          </w:r>
        </w:p>
      </w:tc>
      <w:tc>
        <w:tcPr>
          <w:tcW w:w="816" w:type="dxa"/>
          <w:tcBorders>
            <w:top w:val="dotted" w:color="auto" w:sz="4" w:space="0"/>
            <w:left w:val="dotted" w:color="auto" w:sz="4" w:space="0"/>
            <w:bottom w:val="dotted" w:color="auto" w:sz="4" w:space="0"/>
            <w:right w:val="dotted" w:color="auto" w:sz="4" w:space="0"/>
          </w:tcBorders>
          <w:noWrap w:val="0"/>
          <w:vAlign w:val="center"/>
        </w:tcPr>
        <w:p>
          <w:pPr>
            <w:pStyle w:val="31"/>
            <w:spacing w:line="240" w:lineRule="exact"/>
            <w:jc w:val="center"/>
            <w:rPr>
              <w:rFonts w:hint="eastAsia" w:ascii="宋体" w:hAnsi="宋体" w:cs="宋体"/>
              <w:sz w:val="18"/>
              <w:szCs w:val="18"/>
              <w:lang w:eastAsia="zh-CN"/>
            </w:rPr>
          </w:pPr>
          <w:r>
            <w:rPr>
              <w:rFonts w:hint="eastAsia" w:ascii="宋体" w:hAnsi="宋体" w:cs="宋体"/>
              <w:sz w:val="18"/>
              <w:szCs w:val="18"/>
              <w:lang w:eastAsia="zh-CN"/>
            </w:rPr>
            <w:t>总页数</w:t>
          </w:r>
        </w:p>
      </w:tc>
      <w:tc>
        <w:tcPr>
          <w:tcW w:w="872" w:type="dxa"/>
          <w:tcBorders>
            <w:top w:val="dotted" w:color="auto" w:sz="4" w:space="0"/>
            <w:left w:val="dotted" w:color="auto" w:sz="4" w:space="0"/>
            <w:bottom w:val="dotted" w:color="auto" w:sz="4" w:space="0"/>
            <w:right w:val="thinThickSmallGap" w:color="auto" w:sz="12" w:space="0"/>
          </w:tcBorders>
          <w:noWrap w:val="0"/>
          <w:vAlign w:val="center"/>
        </w:tcPr>
        <w:p>
          <w:pPr>
            <w:pStyle w:val="31"/>
            <w:spacing w:line="240" w:lineRule="exact"/>
            <w:jc w:val="center"/>
            <w:rPr>
              <w:rFonts w:ascii="宋体" w:hAnsi="宋体" w:cs="宋体"/>
              <w:sz w:val="18"/>
              <w:szCs w:val="18"/>
              <w:lang w:eastAsia="zh-CN"/>
            </w:rPr>
          </w:pPr>
          <w:r>
            <w:rPr>
              <w:rFonts w:hint="eastAsia" w:ascii="宋体" w:hAnsi="宋体" w:cs="宋体"/>
              <w:sz w:val="18"/>
              <w:szCs w:val="18"/>
              <w:lang w:eastAsia="zh-CN"/>
            </w:rPr>
            <w:t>35</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cantSplit/>
        <w:trHeight w:val="269" w:hRule="atLeast"/>
        <w:jc w:val="center"/>
      </w:trPr>
      <w:tc>
        <w:tcPr>
          <w:tcW w:w="1015" w:type="dxa"/>
          <w:vMerge w:val="restart"/>
          <w:tcBorders>
            <w:top w:val="dotted" w:color="auto" w:sz="4" w:space="0"/>
            <w:left w:val="thinThickSmallGap" w:color="auto" w:sz="12" w:space="0"/>
            <w:right w:val="dotted" w:color="auto" w:sz="4" w:space="0"/>
          </w:tcBorders>
          <w:noWrap w:val="0"/>
          <w:vAlign w:val="center"/>
        </w:tcPr>
        <w:p>
          <w:pPr>
            <w:pStyle w:val="31"/>
            <w:spacing w:line="240" w:lineRule="exact"/>
            <w:jc w:val="center"/>
            <w:rPr>
              <w:rFonts w:hint="eastAsia" w:ascii="文鼎中粗隸" w:eastAsia="文鼎中粗隸"/>
              <w:sz w:val="21"/>
              <w:szCs w:val="21"/>
              <w:lang w:eastAsia="zh-CN"/>
            </w:rPr>
          </w:pPr>
          <w:r>
            <w:rPr>
              <w:rFonts w:hint="eastAsia" w:ascii="宋体" w:hAnsi="宋体" w:cs="宋体"/>
              <w:sz w:val="21"/>
              <w:szCs w:val="21"/>
              <w:lang w:eastAsia="zh-CN"/>
            </w:rPr>
            <w:t>文件名称</w:t>
          </w:r>
        </w:p>
      </w:tc>
      <w:tc>
        <w:tcPr>
          <w:tcW w:w="4542" w:type="dxa"/>
          <w:vMerge w:val="restart"/>
          <w:tcBorders>
            <w:top w:val="dotted" w:color="auto" w:sz="4" w:space="0"/>
            <w:left w:val="dotted" w:color="auto" w:sz="4" w:space="0"/>
            <w:right w:val="dotted" w:color="auto" w:sz="4" w:space="0"/>
          </w:tcBorders>
          <w:noWrap w:val="0"/>
          <w:vAlign w:val="center"/>
        </w:tcPr>
        <w:p>
          <w:pPr>
            <w:pStyle w:val="31"/>
            <w:jc w:val="center"/>
            <w:rPr>
              <w:rFonts w:hint="eastAsia" w:ascii="文鼎中粗隸" w:eastAsia="文鼎中粗隸"/>
              <w:sz w:val="21"/>
              <w:szCs w:val="21"/>
              <w:lang w:eastAsia="zh-CN"/>
            </w:rPr>
          </w:pPr>
          <w:r>
            <w:rPr>
              <w:rFonts w:hint="eastAsia" w:ascii="文鼎中粗隸" w:eastAsia="楷体_GB2312"/>
              <w:b/>
              <w:bCs/>
              <w:color w:val="000000"/>
              <w:sz w:val="28"/>
              <w:szCs w:val="28"/>
              <w:lang w:eastAsia="zh-CN"/>
            </w:rPr>
            <w:t>管理手册</w:t>
          </w:r>
        </w:p>
      </w:tc>
      <w:tc>
        <w:tcPr>
          <w:tcW w:w="1086" w:type="dxa"/>
          <w:tcBorders>
            <w:top w:val="dotted" w:color="auto" w:sz="4" w:space="0"/>
            <w:left w:val="dotted" w:color="auto" w:sz="4" w:space="0"/>
            <w:bottom w:val="dotted" w:color="auto" w:sz="4" w:space="0"/>
            <w:right w:val="dotted" w:color="auto" w:sz="4" w:space="0"/>
          </w:tcBorders>
          <w:noWrap w:val="0"/>
          <w:vAlign w:val="center"/>
        </w:tcPr>
        <w:p>
          <w:pPr>
            <w:pStyle w:val="31"/>
            <w:spacing w:line="240" w:lineRule="exact"/>
            <w:jc w:val="center"/>
            <w:rPr>
              <w:rFonts w:hint="eastAsia" w:ascii="宋体" w:hAnsi="宋体" w:cs="宋体"/>
              <w:sz w:val="18"/>
              <w:szCs w:val="18"/>
              <w:lang w:eastAsia="zh-CN"/>
            </w:rPr>
          </w:pPr>
          <w:r>
            <w:rPr>
              <w:rFonts w:hint="eastAsia" w:ascii="宋体" w:hAnsi="宋体" w:cs="宋体"/>
              <w:sz w:val="18"/>
              <w:szCs w:val="18"/>
              <w:lang w:eastAsia="zh-CN"/>
            </w:rPr>
            <w:t>生效日期</w:t>
          </w:r>
        </w:p>
      </w:tc>
      <w:tc>
        <w:tcPr>
          <w:tcW w:w="1517" w:type="dxa"/>
          <w:tcBorders>
            <w:top w:val="dotted" w:color="auto" w:sz="4" w:space="0"/>
            <w:left w:val="dotted" w:color="auto" w:sz="4" w:space="0"/>
            <w:bottom w:val="dotted" w:color="auto" w:sz="4" w:space="0"/>
            <w:right w:val="dotted" w:color="auto" w:sz="4" w:space="0"/>
          </w:tcBorders>
          <w:noWrap w:val="0"/>
          <w:vAlign w:val="center"/>
        </w:tcPr>
        <w:p>
          <w:pPr>
            <w:pStyle w:val="31"/>
            <w:spacing w:line="240" w:lineRule="exact"/>
            <w:jc w:val="center"/>
            <w:rPr>
              <w:rFonts w:hint="default" w:ascii="宋体" w:hAnsi="宋体" w:cs="宋体"/>
              <w:sz w:val="18"/>
              <w:szCs w:val="18"/>
              <w:lang w:val="en-US" w:eastAsia="zh-CN"/>
            </w:rPr>
          </w:pPr>
          <w:r>
            <w:rPr>
              <w:rFonts w:hint="eastAsia" w:ascii="宋体" w:hAnsi="宋体" w:cs="宋体"/>
              <w:sz w:val="18"/>
              <w:szCs w:val="18"/>
              <w:lang w:eastAsia="zh-CN"/>
            </w:rPr>
            <w:t>__手册发布实施日期__</w:t>
          </w:r>
        </w:p>
      </w:tc>
      <w:tc>
        <w:tcPr>
          <w:tcW w:w="816" w:type="dxa"/>
          <w:tcBorders>
            <w:top w:val="dotted" w:color="auto" w:sz="4" w:space="0"/>
            <w:left w:val="dotted" w:color="auto" w:sz="4" w:space="0"/>
            <w:bottom w:val="dotted" w:color="auto" w:sz="4" w:space="0"/>
            <w:right w:val="dotted" w:color="auto" w:sz="4" w:space="0"/>
          </w:tcBorders>
          <w:noWrap w:val="0"/>
          <w:vAlign w:val="center"/>
        </w:tcPr>
        <w:p>
          <w:pPr>
            <w:pStyle w:val="31"/>
            <w:spacing w:line="240" w:lineRule="exact"/>
            <w:jc w:val="center"/>
            <w:rPr>
              <w:rFonts w:hint="eastAsia" w:ascii="宋体" w:hAnsi="宋体" w:cs="宋体"/>
              <w:sz w:val="18"/>
              <w:szCs w:val="18"/>
              <w:lang w:eastAsia="zh-CN"/>
            </w:rPr>
          </w:pPr>
          <w:r>
            <w:rPr>
              <w:rFonts w:hint="eastAsia" w:ascii="宋体" w:hAnsi="宋体" w:cs="宋体"/>
              <w:sz w:val="18"/>
              <w:szCs w:val="18"/>
              <w:lang w:eastAsia="zh-CN"/>
            </w:rPr>
            <w:t>版本</w:t>
          </w:r>
        </w:p>
      </w:tc>
      <w:tc>
        <w:tcPr>
          <w:tcW w:w="872" w:type="dxa"/>
          <w:tcBorders>
            <w:top w:val="dotted" w:color="auto" w:sz="4" w:space="0"/>
            <w:left w:val="dotted" w:color="auto" w:sz="4" w:space="0"/>
            <w:bottom w:val="dotted" w:color="auto" w:sz="4" w:space="0"/>
            <w:right w:val="thinThickSmallGap" w:color="auto" w:sz="12" w:space="0"/>
          </w:tcBorders>
          <w:noWrap w:val="0"/>
          <w:vAlign w:val="center"/>
        </w:tcPr>
        <w:p>
          <w:pPr>
            <w:pStyle w:val="31"/>
            <w:spacing w:line="240" w:lineRule="exact"/>
            <w:jc w:val="center"/>
            <w:rPr>
              <w:rFonts w:ascii="宋体" w:hAnsi="宋体" w:cs="宋体"/>
              <w:sz w:val="18"/>
              <w:szCs w:val="18"/>
              <w:lang w:eastAsia="zh-CN"/>
            </w:rPr>
          </w:pPr>
          <w:r>
            <w:rPr>
              <w:rFonts w:hint="eastAsia" w:ascii="宋体" w:hAnsi="宋体" w:eastAsia="宋体" w:cs="宋体"/>
              <w:sz w:val="18"/>
              <w:szCs w:val="18"/>
              <w:lang w:eastAsia="zh-CN"/>
            </w:rPr>
            <w:t>__版本____版次__</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28" w:type="dxa"/>
          <w:bottom w:w="0" w:type="dxa"/>
          <w:right w:w="28" w:type="dxa"/>
        </w:tblCellMar>
      </w:tblPrEx>
      <w:trPr>
        <w:wBefore w:w="0" w:type="dxa"/>
        <w:wAfter w:w="0" w:type="dxa"/>
        <w:cantSplit/>
        <w:trHeight w:val="269" w:hRule="atLeast"/>
        <w:jc w:val="center"/>
      </w:trPr>
      <w:tc>
        <w:tcPr>
          <w:tcW w:w="1015" w:type="dxa"/>
          <w:vMerge w:val="continue"/>
          <w:tcBorders>
            <w:left w:val="thinThickSmallGap" w:color="auto" w:sz="12" w:space="0"/>
            <w:bottom w:val="thinThickSmallGap" w:color="auto" w:sz="12" w:space="0"/>
            <w:right w:val="dotted" w:color="auto" w:sz="4" w:space="0"/>
          </w:tcBorders>
          <w:noWrap w:val="0"/>
          <w:vAlign w:val="center"/>
        </w:tcPr>
        <w:p>
          <w:pPr>
            <w:pStyle w:val="31"/>
            <w:jc w:val="center"/>
            <w:rPr>
              <w:rFonts w:hint="eastAsia" w:ascii="文鼎中粗隸" w:eastAsia="文鼎中粗隸"/>
              <w:sz w:val="24"/>
              <w:lang w:eastAsia="zh-CN"/>
            </w:rPr>
          </w:pPr>
        </w:p>
      </w:tc>
      <w:tc>
        <w:tcPr>
          <w:tcW w:w="4542" w:type="dxa"/>
          <w:vMerge w:val="continue"/>
          <w:tcBorders>
            <w:left w:val="dotted" w:color="auto" w:sz="4" w:space="0"/>
            <w:bottom w:val="thinThickSmallGap" w:color="auto" w:sz="12" w:space="0"/>
            <w:right w:val="dotted" w:color="auto" w:sz="4" w:space="0"/>
          </w:tcBorders>
          <w:noWrap w:val="0"/>
          <w:vAlign w:val="center"/>
        </w:tcPr>
        <w:p>
          <w:pPr>
            <w:pStyle w:val="31"/>
            <w:jc w:val="center"/>
            <w:rPr>
              <w:rFonts w:hint="eastAsia" w:ascii="文鼎中粗隸" w:eastAsia="文鼎中粗隸"/>
              <w:sz w:val="24"/>
              <w:lang w:eastAsia="zh-CN"/>
            </w:rPr>
          </w:pPr>
        </w:p>
      </w:tc>
      <w:tc>
        <w:tcPr>
          <w:tcW w:w="1086" w:type="dxa"/>
          <w:tcBorders>
            <w:top w:val="dotted" w:color="auto" w:sz="4" w:space="0"/>
            <w:left w:val="dotted" w:color="auto" w:sz="4" w:space="0"/>
            <w:bottom w:val="thinThickSmallGap" w:color="auto" w:sz="12" w:space="0"/>
            <w:right w:val="dotted" w:color="auto" w:sz="4" w:space="0"/>
          </w:tcBorders>
          <w:noWrap w:val="0"/>
          <w:vAlign w:val="center"/>
        </w:tcPr>
        <w:p>
          <w:pPr>
            <w:pStyle w:val="31"/>
            <w:spacing w:line="240" w:lineRule="exact"/>
            <w:jc w:val="center"/>
            <w:rPr>
              <w:rFonts w:hint="eastAsia" w:ascii="宋体" w:hAnsi="宋体" w:cs="宋体"/>
              <w:sz w:val="18"/>
              <w:szCs w:val="18"/>
              <w:lang w:eastAsia="zh-CN"/>
            </w:rPr>
          </w:pPr>
          <w:r>
            <w:rPr>
              <w:rFonts w:hint="eastAsia" w:ascii="宋体" w:hAnsi="宋体" w:cs="宋体"/>
              <w:sz w:val="18"/>
              <w:szCs w:val="18"/>
              <w:lang w:eastAsia="zh-CN"/>
            </w:rPr>
            <w:t>制定部门</w:t>
          </w:r>
        </w:p>
      </w:tc>
      <w:tc>
        <w:tcPr>
          <w:tcW w:w="1517" w:type="dxa"/>
          <w:tcBorders>
            <w:top w:val="dotted" w:color="auto" w:sz="4" w:space="0"/>
            <w:left w:val="dotted" w:color="auto" w:sz="4" w:space="0"/>
            <w:bottom w:val="thinThickSmallGap" w:color="auto" w:sz="12" w:space="0"/>
            <w:right w:val="dotted" w:color="auto" w:sz="4" w:space="0"/>
          </w:tcBorders>
          <w:noWrap w:val="0"/>
          <w:vAlign w:val="center"/>
        </w:tcPr>
        <w:p>
          <w:pPr>
            <w:pStyle w:val="31"/>
            <w:spacing w:line="240" w:lineRule="exact"/>
            <w:jc w:val="center"/>
            <w:rPr>
              <w:rStyle w:val="47"/>
              <w:rFonts w:hint="eastAsia" w:ascii="宋体" w:hAnsi="宋体" w:cs="宋体"/>
              <w:sz w:val="18"/>
              <w:szCs w:val="18"/>
              <w:lang w:eastAsia="zh-CN"/>
            </w:rPr>
          </w:pPr>
          <w:r>
            <w:rPr>
              <w:rStyle w:val="47"/>
              <w:rFonts w:hint="eastAsia" w:ascii="宋体" w:hAnsi="宋体" w:cs="宋体"/>
              <w:sz w:val="18"/>
              <w:szCs w:val="18"/>
              <w:lang w:eastAsia="zh-CN"/>
            </w:rPr>
            <w:t>__行政部门__</w:t>
          </w:r>
        </w:p>
      </w:tc>
      <w:tc>
        <w:tcPr>
          <w:tcW w:w="816" w:type="dxa"/>
          <w:tcBorders>
            <w:top w:val="dotted" w:color="auto" w:sz="4" w:space="0"/>
            <w:left w:val="dotted" w:color="auto" w:sz="4" w:space="0"/>
            <w:bottom w:val="thinThickSmallGap" w:color="auto" w:sz="12" w:space="0"/>
            <w:right w:val="dotted" w:color="auto" w:sz="4" w:space="0"/>
          </w:tcBorders>
          <w:noWrap w:val="0"/>
          <w:vAlign w:val="center"/>
        </w:tcPr>
        <w:p>
          <w:pPr>
            <w:pStyle w:val="31"/>
            <w:spacing w:line="240" w:lineRule="exact"/>
            <w:jc w:val="center"/>
            <w:rPr>
              <w:rStyle w:val="47"/>
              <w:rFonts w:hint="eastAsia" w:ascii="宋体" w:hAnsi="宋体" w:cs="宋体"/>
              <w:sz w:val="18"/>
              <w:szCs w:val="18"/>
              <w:lang w:eastAsia="zh-CN"/>
            </w:rPr>
          </w:pPr>
          <w:r>
            <w:rPr>
              <w:rStyle w:val="47"/>
              <w:rFonts w:hint="eastAsia" w:ascii="宋体" w:hAnsi="宋体" w:cs="宋体"/>
              <w:sz w:val="18"/>
              <w:szCs w:val="18"/>
              <w:lang w:eastAsia="zh-CN"/>
            </w:rPr>
            <w:t>类别</w:t>
          </w:r>
        </w:p>
      </w:tc>
      <w:tc>
        <w:tcPr>
          <w:tcW w:w="872" w:type="dxa"/>
          <w:tcBorders>
            <w:top w:val="dotted" w:color="auto" w:sz="4" w:space="0"/>
            <w:left w:val="dotted" w:color="auto" w:sz="4" w:space="0"/>
            <w:bottom w:val="thinThickSmallGap" w:color="auto" w:sz="12" w:space="0"/>
            <w:right w:val="thinThickSmallGap" w:color="auto" w:sz="12" w:space="0"/>
          </w:tcBorders>
          <w:noWrap w:val="0"/>
          <w:vAlign w:val="center"/>
        </w:tcPr>
        <w:p>
          <w:pPr>
            <w:pStyle w:val="31"/>
            <w:spacing w:line="240" w:lineRule="exact"/>
            <w:jc w:val="center"/>
            <w:rPr>
              <w:rStyle w:val="47"/>
              <w:rFonts w:hint="eastAsia" w:ascii="宋体" w:hAnsi="宋体" w:cs="宋体"/>
              <w:sz w:val="18"/>
              <w:szCs w:val="18"/>
              <w:lang w:eastAsia="zh-CN"/>
            </w:rPr>
          </w:pPr>
          <w:r>
            <w:rPr>
              <w:rStyle w:val="47"/>
              <w:rFonts w:hint="eastAsia" w:ascii="宋体" w:hAnsi="宋体" w:cs="宋体"/>
              <w:sz w:val="18"/>
              <w:szCs w:val="18"/>
              <w:lang w:eastAsia="zh-CN"/>
            </w:rPr>
            <w:t>总纲</w:t>
          </w:r>
        </w:p>
      </w:tc>
    </w:tr>
  </w:tbl>
  <w:p>
    <w:pPr>
      <w:pStyle w:val="31"/>
      <w:jc w:val="center"/>
      <w:rPr>
        <w:rFonts w:hint="eastAsia"/>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3"/>
      <w:tblW w:w="0" w:type="auto"/>
      <w:jc w:val="center"/>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015"/>
      <w:gridCol w:w="4542"/>
      <w:gridCol w:w="1086"/>
      <w:gridCol w:w="1517"/>
      <w:gridCol w:w="816"/>
      <w:gridCol w:w="872"/>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28" w:type="dxa"/>
          <w:bottom w:w="0" w:type="dxa"/>
          <w:right w:w="28" w:type="dxa"/>
        </w:tblCellMar>
      </w:tblPrEx>
      <w:trPr>
        <w:cantSplit/>
        <w:trHeight w:val="269" w:hRule="atLeast"/>
        <w:jc w:val="center"/>
      </w:trPr>
      <w:tc>
        <w:tcPr>
          <w:tcW w:w="5557" w:type="dxa"/>
          <w:gridSpan w:val="2"/>
          <w:vMerge w:val="restart"/>
          <w:tcBorders>
            <w:top w:val="thinThickSmallGap" w:color="auto" w:sz="12" w:space="0"/>
            <w:left w:val="thinThickSmallGap" w:color="auto" w:sz="12" w:space="0"/>
            <w:right w:val="dotted" w:color="auto" w:sz="4" w:space="0"/>
          </w:tcBorders>
          <w:noWrap w:val="0"/>
          <w:vAlign w:val="center"/>
        </w:tcPr>
        <w:p>
          <w:pPr>
            <w:jc w:val="center"/>
            <w:rPr>
              <w:rFonts w:ascii="宋体" w:hAnsi="宋体"/>
              <w:b/>
              <w:bCs/>
              <w:color w:val="000000"/>
              <w:szCs w:val="24"/>
              <w:lang w:eastAsia="zh-CN"/>
            </w:rPr>
          </w:pPr>
          <w:r>
            <w:rPr>
              <w:rFonts w:hint="eastAsia" w:ascii="宋体" w:hAnsi="宋体"/>
              <w:b/>
              <w:color w:val="000000"/>
              <w:szCs w:val="24"/>
              <w:lang w:eastAsia="zh-CN"/>
            </w:rPr>
            <w:t>__企业名称__</w:t>
          </w:r>
        </w:p>
      </w:tc>
      <w:tc>
        <w:tcPr>
          <w:tcW w:w="1086" w:type="dxa"/>
          <w:tcBorders>
            <w:top w:val="thinThickSmallGap" w:color="auto" w:sz="12" w:space="0"/>
            <w:left w:val="dotted" w:color="auto" w:sz="4" w:space="0"/>
            <w:bottom w:val="dotted" w:color="auto" w:sz="4" w:space="0"/>
            <w:right w:val="dotted" w:color="auto" w:sz="4" w:space="0"/>
          </w:tcBorders>
          <w:noWrap w:val="0"/>
          <w:vAlign w:val="center"/>
        </w:tcPr>
        <w:p>
          <w:pPr>
            <w:pStyle w:val="31"/>
            <w:spacing w:line="240" w:lineRule="exact"/>
            <w:jc w:val="center"/>
            <w:rPr>
              <w:rFonts w:hint="eastAsia" w:ascii="宋体" w:hAnsi="宋体" w:cs="宋体"/>
              <w:sz w:val="18"/>
              <w:szCs w:val="18"/>
              <w:lang w:eastAsia="zh-CN"/>
            </w:rPr>
          </w:pPr>
          <w:r>
            <w:rPr>
              <w:rFonts w:hint="eastAsia" w:ascii="宋体" w:hAnsi="宋体" w:cs="宋体"/>
              <w:sz w:val="18"/>
              <w:szCs w:val="18"/>
              <w:lang w:eastAsia="zh-CN"/>
            </w:rPr>
            <w:t>文件编号</w:t>
          </w:r>
        </w:p>
      </w:tc>
      <w:tc>
        <w:tcPr>
          <w:tcW w:w="1517" w:type="dxa"/>
          <w:tcBorders>
            <w:top w:val="thinThickSmallGap" w:color="auto" w:sz="12" w:space="0"/>
            <w:left w:val="dotted" w:color="auto" w:sz="4" w:space="0"/>
            <w:bottom w:val="dotted" w:color="auto" w:sz="4" w:space="0"/>
            <w:right w:val="dotted" w:color="auto" w:sz="4" w:space="0"/>
          </w:tcBorders>
          <w:noWrap w:val="0"/>
          <w:vAlign w:val="center"/>
        </w:tcPr>
        <w:p>
          <w:pPr>
            <w:pStyle w:val="31"/>
            <w:spacing w:line="240" w:lineRule="exact"/>
            <w:jc w:val="center"/>
            <w:rPr>
              <w:rFonts w:hint="eastAsia" w:ascii="宋体" w:hAnsi="宋体" w:cs="宋体"/>
              <w:sz w:val="18"/>
              <w:szCs w:val="18"/>
              <w:lang w:eastAsia="zh-CN"/>
            </w:rPr>
          </w:pPr>
          <w:r>
            <w:rPr>
              <w:rFonts w:hint="eastAsia" w:ascii="Baskerville" w:hAnsi="Baskerville"/>
              <w:color w:val="000000"/>
              <w:sz w:val="18"/>
              <w:szCs w:val="18"/>
              <w:lang w:eastAsia="zh-CN"/>
            </w:rPr>
            <w:t>__企业代码__/MS</w:t>
          </w:r>
          <w:r>
            <w:rPr>
              <w:rFonts w:ascii="宋体" w:hAnsi="宋体" w:cs="宋体"/>
              <w:sz w:val="18"/>
              <w:szCs w:val="18"/>
              <w:lang w:eastAsia="zh-CN"/>
            </w:rPr>
            <w:t>-01</w:t>
          </w:r>
        </w:p>
      </w:tc>
      <w:tc>
        <w:tcPr>
          <w:tcW w:w="816" w:type="dxa"/>
          <w:tcBorders>
            <w:top w:val="thinThickSmallGap" w:color="auto" w:sz="12" w:space="0"/>
            <w:left w:val="dotted" w:color="auto" w:sz="4" w:space="0"/>
            <w:bottom w:val="dotted" w:color="auto" w:sz="4" w:space="0"/>
            <w:right w:val="dotted" w:color="auto" w:sz="4" w:space="0"/>
          </w:tcBorders>
          <w:noWrap w:val="0"/>
          <w:vAlign w:val="center"/>
        </w:tcPr>
        <w:p>
          <w:pPr>
            <w:pStyle w:val="31"/>
            <w:spacing w:line="240" w:lineRule="exact"/>
            <w:jc w:val="center"/>
            <w:rPr>
              <w:rFonts w:hint="eastAsia" w:ascii="宋体" w:hAnsi="宋体" w:cs="宋体"/>
              <w:sz w:val="18"/>
              <w:szCs w:val="18"/>
              <w:lang w:eastAsia="zh-CN"/>
            </w:rPr>
          </w:pPr>
          <w:r>
            <w:rPr>
              <w:rFonts w:hint="eastAsia" w:ascii="宋体" w:hAnsi="宋体" w:cs="宋体"/>
              <w:sz w:val="18"/>
              <w:szCs w:val="18"/>
              <w:lang w:eastAsia="zh-CN"/>
            </w:rPr>
            <w:t>页码</w:t>
          </w:r>
        </w:p>
      </w:tc>
      <w:tc>
        <w:tcPr>
          <w:tcW w:w="872" w:type="dxa"/>
          <w:tcBorders>
            <w:top w:val="thinThickSmallGap" w:color="auto" w:sz="12" w:space="0"/>
            <w:left w:val="dotted" w:color="auto" w:sz="4" w:space="0"/>
            <w:bottom w:val="dotted" w:color="auto" w:sz="4" w:space="0"/>
            <w:right w:val="thinThickSmallGap" w:color="auto" w:sz="12" w:space="0"/>
          </w:tcBorders>
          <w:noWrap w:val="0"/>
          <w:vAlign w:val="center"/>
        </w:tcPr>
        <w:p>
          <w:pPr>
            <w:pStyle w:val="31"/>
            <w:spacing w:line="240" w:lineRule="exact"/>
            <w:jc w:val="center"/>
            <w:rPr>
              <w:rFonts w:hint="eastAsia" w:ascii="宋体" w:hAnsi="宋体" w:cs="宋体"/>
              <w:sz w:val="18"/>
              <w:szCs w:val="18"/>
              <w:lang w:eastAsia="zh-CN"/>
            </w:rPr>
          </w:pPr>
          <w:r>
            <w:rPr>
              <w:rFonts w:hint="eastAsia" w:ascii="宋体" w:hAnsi="宋体" w:cs="宋体"/>
              <w:sz w:val="18"/>
              <w:szCs w:val="18"/>
              <w:lang w:eastAsia="zh-CN"/>
            </w:rPr>
            <w:fldChar w:fldCharType="begin"/>
          </w:r>
          <w:r>
            <w:rPr>
              <w:rFonts w:hint="eastAsia" w:ascii="宋体" w:hAnsi="宋体" w:cs="宋体"/>
              <w:sz w:val="18"/>
              <w:szCs w:val="18"/>
              <w:lang w:eastAsia="zh-CN"/>
            </w:rPr>
            <w:instrText xml:space="preserve"> PAGE  \* MERGEFORMAT </w:instrText>
          </w:r>
          <w:r>
            <w:rPr>
              <w:rFonts w:hint="eastAsia" w:ascii="宋体" w:hAnsi="宋体" w:cs="宋体"/>
              <w:sz w:val="18"/>
              <w:szCs w:val="18"/>
              <w:lang w:eastAsia="zh-CN"/>
            </w:rPr>
            <w:fldChar w:fldCharType="separate"/>
          </w:r>
          <w:r>
            <w:rPr>
              <w:lang/>
            </w:rPr>
            <w:t>1</w:t>
          </w:r>
          <w:r>
            <w:rPr>
              <w:rFonts w:hint="eastAsia" w:ascii="宋体" w:hAnsi="宋体" w:cs="宋体"/>
              <w:sz w:val="18"/>
              <w:szCs w:val="18"/>
              <w:lang w:eastAsia="zh-CN"/>
            </w:rPr>
            <w:fldChar w:fldCharType="end"/>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28" w:type="dxa"/>
          <w:bottom w:w="0" w:type="dxa"/>
          <w:right w:w="28" w:type="dxa"/>
        </w:tblCellMar>
      </w:tblPrEx>
      <w:trPr>
        <w:cantSplit/>
        <w:trHeight w:val="269" w:hRule="atLeast"/>
        <w:jc w:val="center"/>
      </w:trPr>
      <w:tc>
        <w:tcPr>
          <w:tcW w:w="5557" w:type="dxa"/>
          <w:gridSpan w:val="2"/>
          <w:vMerge w:val="continue"/>
          <w:tcBorders>
            <w:left w:val="thinThickSmallGap" w:color="auto" w:sz="12" w:space="0"/>
            <w:bottom w:val="dotted" w:color="auto" w:sz="4" w:space="0"/>
            <w:right w:val="dotted" w:color="auto" w:sz="4" w:space="0"/>
          </w:tcBorders>
          <w:noWrap w:val="0"/>
          <w:vAlign w:val="center"/>
        </w:tcPr>
        <w:p>
          <w:pPr>
            <w:pStyle w:val="31"/>
            <w:jc w:val="center"/>
            <w:rPr>
              <w:rFonts w:hint="eastAsia" w:ascii="文鼎中粗隸" w:eastAsia="文鼎中粗隸"/>
              <w:sz w:val="24"/>
              <w:lang w:eastAsia="zh-CN"/>
            </w:rPr>
          </w:pPr>
        </w:p>
      </w:tc>
      <w:tc>
        <w:tcPr>
          <w:tcW w:w="1086" w:type="dxa"/>
          <w:tcBorders>
            <w:top w:val="dotted" w:color="auto" w:sz="4" w:space="0"/>
            <w:left w:val="dotted" w:color="auto" w:sz="4" w:space="0"/>
            <w:bottom w:val="dotted" w:color="auto" w:sz="4" w:space="0"/>
            <w:right w:val="dotted" w:color="auto" w:sz="4" w:space="0"/>
          </w:tcBorders>
          <w:noWrap w:val="0"/>
          <w:vAlign w:val="center"/>
        </w:tcPr>
        <w:p>
          <w:pPr>
            <w:pStyle w:val="31"/>
            <w:spacing w:line="240" w:lineRule="exact"/>
            <w:jc w:val="center"/>
            <w:rPr>
              <w:rFonts w:hint="eastAsia" w:ascii="宋体" w:hAnsi="宋体" w:cs="宋体"/>
              <w:sz w:val="18"/>
              <w:szCs w:val="18"/>
              <w:lang w:eastAsia="zh-CN"/>
            </w:rPr>
          </w:pPr>
          <w:r>
            <w:rPr>
              <w:rFonts w:hint="eastAsia" w:ascii="宋体" w:hAnsi="宋体" w:cs="宋体"/>
              <w:sz w:val="18"/>
              <w:szCs w:val="18"/>
              <w:lang w:eastAsia="zh-CN"/>
            </w:rPr>
            <w:t>保密区分</w:t>
          </w:r>
        </w:p>
      </w:tc>
      <w:tc>
        <w:tcPr>
          <w:tcW w:w="1517" w:type="dxa"/>
          <w:tcBorders>
            <w:top w:val="dotted" w:color="auto" w:sz="4" w:space="0"/>
            <w:left w:val="dotted" w:color="auto" w:sz="4" w:space="0"/>
            <w:bottom w:val="dotted" w:color="auto" w:sz="4" w:space="0"/>
            <w:right w:val="dotted" w:color="auto" w:sz="4" w:space="0"/>
          </w:tcBorders>
          <w:noWrap w:val="0"/>
          <w:vAlign w:val="center"/>
        </w:tcPr>
        <w:p>
          <w:pPr>
            <w:pStyle w:val="31"/>
            <w:spacing w:line="240" w:lineRule="exact"/>
            <w:jc w:val="center"/>
            <w:rPr>
              <w:rFonts w:hint="eastAsia" w:ascii="宋体" w:hAnsi="宋体" w:cs="宋体"/>
              <w:sz w:val="18"/>
              <w:szCs w:val="18"/>
              <w:lang w:eastAsia="zh-CN"/>
            </w:rPr>
          </w:pPr>
          <w:r>
            <w:rPr>
              <w:rFonts w:hint="eastAsia" w:ascii="宋体" w:hAnsi="宋体" w:cs="宋体"/>
              <w:sz w:val="18"/>
              <w:szCs w:val="18"/>
              <w:lang w:eastAsia="zh-CN"/>
            </w:rPr>
            <w:t>普通文件</w:t>
          </w:r>
        </w:p>
      </w:tc>
      <w:tc>
        <w:tcPr>
          <w:tcW w:w="816" w:type="dxa"/>
          <w:tcBorders>
            <w:top w:val="dotted" w:color="auto" w:sz="4" w:space="0"/>
            <w:left w:val="dotted" w:color="auto" w:sz="4" w:space="0"/>
            <w:bottom w:val="dotted" w:color="auto" w:sz="4" w:space="0"/>
            <w:right w:val="dotted" w:color="auto" w:sz="4" w:space="0"/>
          </w:tcBorders>
          <w:noWrap w:val="0"/>
          <w:vAlign w:val="center"/>
        </w:tcPr>
        <w:p>
          <w:pPr>
            <w:pStyle w:val="31"/>
            <w:spacing w:line="240" w:lineRule="exact"/>
            <w:jc w:val="center"/>
            <w:rPr>
              <w:rFonts w:hint="eastAsia" w:ascii="宋体" w:hAnsi="宋体" w:cs="宋体"/>
              <w:sz w:val="18"/>
              <w:szCs w:val="18"/>
              <w:lang w:eastAsia="zh-CN"/>
            </w:rPr>
          </w:pPr>
          <w:r>
            <w:rPr>
              <w:rFonts w:hint="eastAsia" w:ascii="宋体" w:hAnsi="宋体" w:cs="宋体"/>
              <w:sz w:val="18"/>
              <w:szCs w:val="18"/>
              <w:lang w:eastAsia="zh-CN"/>
            </w:rPr>
            <w:t>总页数</w:t>
          </w:r>
        </w:p>
      </w:tc>
      <w:tc>
        <w:tcPr>
          <w:tcW w:w="872" w:type="dxa"/>
          <w:tcBorders>
            <w:top w:val="dotted" w:color="auto" w:sz="4" w:space="0"/>
            <w:left w:val="dotted" w:color="auto" w:sz="4" w:space="0"/>
            <w:bottom w:val="dotted" w:color="auto" w:sz="4" w:space="0"/>
            <w:right w:val="thinThickSmallGap" w:color="auto" w:sz="12" w:space="0"/>
          </w:tcBorders>
          <w:noWrap w:val="0"/>
          <w:vAlign w:val="center"/>
        </w:tcPr>
        <w:p>
          <w:pPr>
            <w:pStyle w:val="31"/>
            <w:spacing w:line="240" w:lineRule="exact"/>
            <w:jc w:val="center"/>
            <w:rPr>
              <w:rFonts w:ascii="宋体" w:hAnsi="宋体" w:cs="宋体"/>
              <w:sz w:val="18"/>
              <w:szCs w:val="18"/>
              <w:lang w:eastAsia="zh-CN"/>
            </w:rPr>
          </w:pPr>
          <w:r>
            <w:rPr>
              <w:rFonts w:hint="eastAsia" w:ascii="宋体" w:hAnsi="宋体" w:cs="宋体"/>
              <w:sz w:val="18"/>
              <w:szCs w:val="18"/>
              <w:lang w:eastAsia="zh-CN"/>
            </w:rPr>
            <w:t>36</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28" w:type="dxa"/>
          <w:bottom w:w="0" w:type="dxa"/>
          <w:right w:w="28" w:type="dxa"/>
        </w:tblCellMar>
      </w:tblPrEx>
      <w:trPr>
        <w:cantSplit/>
        <w:trHeight w:val="269" w:hRule="atLeast"/>
        <w:jc w:val="center"/>
      </w:trPr>
      <w:tc>
        <w:tcPr>
          <w:tcW w:w="1015" w:type="dxa"/>
          <w:vMerge w:val="restart"/>
          <w:tcBorders>
            <w:top w:val="dotted" w:color="auto" w:sz="4" w:space="0"/>
            <w:left w:val="thinThickSmallGap" w:color="auto" w:sz="12" w:space="0"/>
            <w:right w:val="dotted" w:color="auto" w:sz="4" w:space="0"/>
          </w:tcBorders>
          <w:noWrap w:val="0"/>
          <w:vAlign w:val="center"/>
        </w:tcPr>
        <w:p>
          <w:pPr>
            <w:pStyle w:val="31"/>
            <w:spacing w:line="240" w:lineRule="exact"/>
            <w:jc w:val="center"/>
            <w:rPr>
              <w:rFonts w:hint="eastAsia" w:ascii="文鼎中粗隸" w:eastAsia="文鼎中粗隸"/>
              <w:sz w:val="21"/>
              <w:szCs w:val="21"/>
              <w:lang w:eastAsia="zh-CN"/>
            </w:rPr>
          </w:pPr>
          <w:r>
            <w:rPr>
              <w:rFonts w:hint="eastAsia" w:ascii="宋体" w:hAnsi="宋体" w:cs="宋体"/>
              <w:sz w:val="21"/>
              <w:szCs w:val="21"/>
              <w:lang w:eastAsia="zh-CN"/>
            </w:rPr>
            <w:t>文件名称</w:t>
          </w:r>
        </w:p>
      </w:tc>
      <w:tc>
        <w:tcPr>
          <w:tcW w:w="4542" w:type="dxa"/>
          <w:vMerge w:val="restart"/>
          <w:tcBorders>
            <w:top w:val="dotted" w:color="auto" w:sz="4" w:space="0"/>
            <w:left w:val="dotted" w:color="auto" w:sz="4" w:space="0"/>
            <w:right w:val="dotted" w:color="auto" w:sz="4" w:space="0"/>
          </w:tcBorders>
          <w:noWrap w:val="0"/>
          <w:vAlign w:val="center"/>
        </w:tcPr>
        <w:p>
          <w:pPr>
            <w:pStyle w:val="31"/>
            <w:jc w:val="center"/>
            <w:rPr>
              <w:rFonts w:hint="eastAsia" w:ascii="文鼎中粗隸" w:eastAsia="文鼎中粗隸"/>
              <w:sz w:val="21"/>
              <w:szCs w:val="21"/>
              <w:lang w:eastAsia="zh-CN"/>
            </w:rPr>
          </w:pPr>
          <w:r>
            <w:rPr>
              <w:rFonts w:hint="eastAsia" w:ascii="文鼎中粗隸" w:eastAsia="楷体_GB2312"/>
              <w:b/>
              <w:bCs/>
              <w:color w:val="000000"/>
              <w:sz w:val="28"/>
              <w:szCs w:val="28"/>
              <w:lang w:eastAsia="zh-CN"/>
            </w:rPr>
            <w:t>管理手册</w:t>
          </w:r>
        </w:p>
      </w:tc>
      <w:tc>
        <w:tcPr>
          <w:tcW w:w="1086" w:type="dxa"/>
          <w:tcBorders>
            <w:top w:val="dotted" w:color="auto" w:sz="4" w:space="0"/>
            <w:left w:val="dotted" w:color="auto" w:sz="4" w:space="0"/>
            <w:bottom w:val="dotted" w:color="auto" w:sz="4" w:space="0"/>
            <w:right w:val="dotted" w:color="auto" w:sz="4" w:space="0"/>
          </w:tcBorders>
          <w:noWrap w:val="0"/>
          <w:vAlign w:val="center"/>
        </w:tcPr>
        <w:p>
          <w:pPr>
            <w:pStyle w:val="31"/>
            <w:spacing w:line="240" w:lineRule="exact"/>
            <w:jc w:val="center"/>
            <w:rPr>
              <w:rFonts w:hint="eastAsia" w:ascii="宋体" w:hAnsi="宋体" w:cs="宋体"/>
              <w:sz w:val="18"/>
              <w:szCs w:val="18"/>
              <w:lang w:eastAsia="zh-CN"/>
            </w:rPr>
          </w:pPr>
          <w:r>
            <w:rPr>
              <w:rFonts w:hint="eastAsia" w:ascii="宋体" w:hAnsi="宋体" w:cs="宋体"/>
              <w:sz w:val="18"/>
              <w:szCs w:val="18"/>
              <w:lang w:eastAsia="zh-CN"/>
            </w:rPr>
            <w:t>生效日期</w:t>
          </w:r>
        </w:p>
      </w:tc>
      <w:tc>
        <w:tcPr>
          <w:tcW w:w="1517" w:type="dxa"/>
          <w:tcBorders>
            <w:top w:val="dotted" w:color="auto" w:sz="4" w:space="0"/>
            <w:left w:val="dotted" w:color="auto" w:sz="4" w:space="0"/>
            <w:bottom w:val="dotted" w:color="auto" w:sz="4" w:space="0"/>
            <w:right w:val="dotted" w:color="auto" w:sz="4" w:space="0"/>
          </w:tcBorders>
          <w:noWrap w:val="0"/>
          <w:vAlign w:val="center"/>
        </w:tcPr>
        <w:p>
          <w:pPr>
            <w:pStyle w:val="31"/>
            <w:spacing w:line="240" w:lineRule="exact"/>
            <w:jc w:val="center"/>
            <w:rPr>
              <w:rFonts w:hint="default" w:ascii="宋体" w:hAnsi="宋体" w:cs="宋体"/>
              <w:sz w:val="18"/>
              <w:szCs w:val="18"/>
              <w:lang w:val="en-US" w:eastAsia="zh-CN"/>
            </w:rPr>
          </w:pPr>
          <w:r>
            <w:rPr>
              <w:rFonts w:hint="eastAsia" w:ascii="宋体" w:hAnsi="宋体" w:cs="宋体"/>
              <w:sz w:val="18"/>
              <w:szCs w:val="18"/>
              <w:lang w:eastAsia="zh-CN"/>
            </w:rPr>
            <w:t>__手册发布实施日期__</w:t>
          </w:r>
        </w:p>
      </w:tc>
      <w:tc>
        <w:tcPr>
          <w:tcW w:w="816" w:type="dxa"/>
          <w:tcBorders>
            <w:top w:val="dotted" w:color="auto" w:sz="4" w:space="0"/>
            <w:left w:val="dotted" w:color="auto" w:sz="4" w:space="0"/>
            <w:bottom w:val="dotted" w:color="auto" w:sz="4" w:space="0"/>
            <w:right w:val="dotted" w:color="auto" w:sz="4" w:space="0"/>
          </w:tcBorders>
          <w:noWrap w:val="0"/>
          <w:vAlign w:val="center"/>
        </w:tcPr>
        <w:p>
          <w:pPr>
            <w:pStyle w:val="31"/>
            <w:spacing w:line="240" w:lineRule="exact"/>
            <w:jc w:val="center"/>
            <w:rPr>
              <w:rFonts w:hint="eastAsia" w:ascii="宋体" w:hAnsi="宋体" w:cs="宋体"/>
              <w:sz w:val="18"/>
              <w:szCs w:val="18"/>
              <w:lang w:eastAsia="zh-CN"/>
            </w:rPr>
          </w:pPr>
          <w:r>
            <w:rPr>
              <w:rFonts w:hint="eastAsia" w:ascii="宋体" w:hAnsi="宋体" w:cs="宋体"/>
              <w:sz w:val="18"/>
              <w:szCs w:val="18"/>
              <w:lang w:eastAsia="zh-CN"/>
            </w:rPr>
            <w:t>版本</w:t>
          </w:r>
        </w:p>
      </w:tc>
      <w:tc>
        <w:tcPr>
          <w:tcW w:w="872" w:type="dxa"/>
          <w:tcBorders>
            <w:top w:val="dotted" w:color="auto" w:sz="4" w:space="0"/>
            <w:left w:val="dotted" w:color="auto" w:sz="4" w:space="0"/>
            <w:bottom w:val="dotted" w:color="auto" w:sz="4" w:space="0"/>
            <w:right w:val="thinThickSmallGap" w:color="auto" w:sz="12" w:space="0"/>
          </w:tcBorders>
          <w:noWrap w:val="0"/>
          <w:vAlign w:val="center"/>
        </w:tcPr>
        <w:p>
          <w:pPr>
            <w:pStyle w:val="31"/>
            <w:spacing w:line="240" w:lineRule="exact"/>
            <w:jc w:val="center"/>
            <w:rPr>
              <w:rFonts w:ascii="宋体" w:hAnsi="宋体" w:cs="宋体"/>
              <w:sz w:val="18"/>
              <w:szCs w:val="18"/>
              <w:lang w:eastAsia="zh-CN"/>
            </w:rPr>
          </w:pPr>
          <w:r>
            <w:rPr>
              <w:rFonts w:hint="eastAsia" w:ascii="宋体" w:hAnsi="宋体" w:eastAsia="宋体" w:cs="宋体"/>
              <w:sz w:val="18"/>
              <w:szCs w:val="18"/>
              <w:lang w:eastAsia="zh-CN"/>
            </w:rPr>
            <w:t>__版本____版次__</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28" w:type="dxa"/>
          <w:bottom w:w="0" w:type="dxa"/>
          <w:right w:w="28" w:type="dxa"/>
        </w:tblCellMar>
      </w:tblPrEx>
      <w:trPr>
        <w:cantSplit/>
        <w:trHeight w:val="269" w:hRule="atLeast"/>
        <w:jc w:val="center"/>
      </w:trPr>
      <w:tc>
        <w:tcPr>
          <w:tcW w:w="1015" w:type="dxa"/>
          <w:vMerge w:val="continue"/>
          <w:tcBorders>
            <w:left w:val="thinThickSmallGap" w:color="auto" w:sz="12" w:space="0"/>
            <w:bottom w:val="thinThickSmallGap" w:color="auto" w:sz="12" w:space="0"/>
            <w:right w:val="dotted" w:color="auto" w:sz="4" w:space="0"/>
          </w:tcBorders>
          <w:noWrap w:val="0"/>
          <w:vAlign w:val="center"/>
        </w:tcPr>
        <w:p>
          <w:pPr>
            <w:pStyle w:val="31"/>
            <w:jc w:val="center"/>
            <w:rPr>
              <w:rFonts w:hint="eastAsia" w:ascii="文鼎中粗隸" w:eastAsia="文鼎中粗隸"/>
              <w:sz w:val="24"/>
              <w:lang w:eastAsia="zh-CN"/>
            </w:rPr>
          </w:pPr>
        </w:p>
      </w:tc>
      <w:tc>
        <w:tcPr>
          <w:tcW w:w="4542" w:type="dxa"/>
          <w:vMerge w:val="continue"/>
          <w:tcBorders>
            <w:left w:val="dotted" w:color="auto" w:sz="4" w:space="0"/>
            <w:bottom w:val="thinThickSmallGap" w:color="auto" w:sz="12" w:space="0"/>
            <w:right w:val="dotted" w:color="auto" w:sz="4" w:space="0"/>
          </w:tcBorders>
          <w:noWrap w:val="0"/>
          <w:vAlign w:val="center"/>
        </w:tcPr>
        <w:p>
          <w:pPr>
            <w:pStyle w:val="31"/>
            <w:jc w:val="center"/>
            <w:rPr>
              <w:rFonts w:hint="eastAsia" w:ascii="文鼎中粗隸" w:eastAsia="文鼎中粗隸"/>
              <w:sz w:val="24"/>
              <w:lang w:eastAsia="zh-CN"/>
            </w:rPr>
          </w:pPr>
        </w:p>
      </w:tc>
      <w:tc>
        <w:tcPr>
          <w:tcW w:w="1086" w:type="dxa"/>
          <w:tcBorders>
            <w:top w:val="dotted" w:color="auto" w:sz="4" w:space="0"/>
            <w:left w:val="dotted" w:color="auto" w:sz="4" w:space="0"/>
            <w:bottom w:val="thinThickSmallGap" w:color="auto" w:sz="12" w:space="0"/>
            <w:right w:val="dotted" w:color="auto" w:sz="4" w:space="0"/>
          </w:tcBorders>
          <w:noWrap w:val="0"/>
          <w:vAlign w:val="center"/>
        </w:tcPr>
        <w:p>
          <w:pPr>
            <w:pStyle w:val="31"/>
            <w:spacing w:line="240" w:lineRule="exact"/>
            <w:jc w:val="center"/>
            <w:rPr>
              <w:rFonts w:hint="eastAsia" w:ascii="宋体" w:hAnsi="宋体" w:cs="宋体"/>
              <w:sz w:val="18"/>
              <w:szCs w:val="18"/>
              <w:lang w:eastAsia="zh-CN"/>
            </w:rPr>
          </w:pPr>
          <w:r>
            <w:rPr>
              <w:rFonts w:hint="eastAsia" w:ascii="宋体" w:hAnsi="宋体" w:cs="宋体"/>
              <w:sz w:val="18"/>
              <w:szCs w:val="18"/>
              <w:lang w:eastAsia="zh-CN"/>
            </w:rPr>
            <w:t>制定部门</w:t>
          </w:r>
        </w:p>
      </w:tc>
      <w:tc>
        <w:tcPr>
          <w:tcW w:w="1517" w:type="dxa"/>
          <w:tcBorders>
            <w:top w:val="dotted" w:color="auto" w:sz="4" w:space="0"/>
            <w:left w:val="dotted" w:color="auto" w:sz="4" w:space="0"/>
            <w:bottom w:val="thinThickSmallGap" w:color="auto" w:sz="12" w:space="0"/>
            <w:right w:val="dotted" w:color="auto" w:sz="4" w:space="0"/>
          </w:tcBorders>
          <w:noWrap w:val="0"/>
          <w:vAlign w:val="center"/>
        </w:tcPr>
        <w:p>
          <w:pPr>
            <w:pStyle w:val="31"/>
            <w:spacing w:line="240" w:lineRule="exact"/>
            <w:jc w:val="center"/>
            <w:rPr>
              <w:rStyle w:val="47"/>
              <w:rFonts w:ascii="宋体" w:hAnsi="宋体" w:cs="宋体"/>
              <w:sz w:val="18"/>
              <w:szCs w:val="18"/>
              <w:lang w:eastAsia="zh-CN"/>
            </w:rPr>
          </w:pPr>
          <w:r>
            <w:rPr>
              <w:rStyle w:val="47"/>
              <w:rFonts w:hint="eastAsia" w:ascii="宋体" w:hAnsi="宋体" w:cs="宋体"/>
              <w:sz w:val="18"/>
              <w:szCs w:val="18"/>
              <w:lang w:eastAsia="zh-CN"/>
            </w:rPr>
            <w:t>__行政部门__</w:t>
          </w:r>
        </w:p>
      </w:tc>
      <w:tc>
        <w:tcPr>
          <w:tcW w:w="816" w:type="dxa"/>
          <w:tcBorders>
            <w:top w:val="dotted" w:color="auto" w:sz="4" w:space="0"/>
            <w:left w:val="dotted" w:color="auto" w:sz="4" w:space="0"/>
            <w:bottom w:val="thinThickSmallGap" w:color="auto" w:sz="12" w:space="0"/>
            <w:right w:val="dotted" w:color="auto" w:sz="4" w:space="0"/>
          </w:tcBorders>
          <w:noWrap w:val="0"/>
          <w:vAlign w:val="center"/>
        </w:tcPr>
        <w:p>
          <w:pPr>
            <w:pStyle w:val="31"/>
            <w:spacing w:line="240" w:lineRule="exact"/>
            <w:jc w:val="center"/>
            <w:rPr>
              <w:rStyle w:val="47"/>
              <w:rFonts w:hint="eastAsia" w:ascii="宋体" w:hAnsi="宋体" w:cs="宋体"/>
              <w:sz w:val="18"/>
              <w:szCs w:val="18"/>
              <w:lang w:eastAsia="zh-CN"/>
            </w:rPr>
          </w:pPr>
          <w:r>
            <w:rPr>
              <w:rStyle w:val="47"/>
              <w:rFonts w:hint="eastAsia" w:ascii="宋体" w:hAnsi="宋体" w:cs="宋体"/>
              <w:sz w:val="18"/>
              <w:szCs w:val="18"/>
              <w:lang w:eastAsia="zh-CN"/>
            </w:rPr>
            <w:t>类别</w:t>
          </w:r>
        </w:p>
      </w:tc>
      <w:tc>
        <w:tcPr>
          <w:tcW w:w="872" w:type="dxa"/>
          <w:tcBorders>
            <w:top w:val="dotted" w:color="auto" w:sz="4" w:space="0"/>
            <w:left w:val="dotted" w:color="auto" w:sz="4" w:space="0"/>
            <w:bottom w:val="thinThickSmallGap" w:color="auto" w:sz="12" w:space="0"/>
            <w:right w:val="thinThickSmallGap" w:color="auto" w:sz="12" w:space="0"/>
          </w:tcBorders>
          <w:noWrap w:val="0"/>
          <w:vAlign w:val="center"/>
        </w:tcPr>
        <w:p>
          <w:pPr>
            <w:pStyle w:val="31"/>
            <w:spacing w:line="240" w:lineRule="exact"/>
            <w:jc w:val="center"/>
            <w:rPr>
              <w:rStyle w:val="47"/>
              <w:rFonts w:hint="eastAsia" w:ascii="宋体" w:hAnsi="宋体" w:cs="宋体"/>
              <w:sz w:val="18"/>
              <w:szCs w:val="18"/>
              <w:lang w:eastAsia="zh-CN"/>
            </w:rPr>
          </w:pPr>
          <w:r>
            <w:rPr>
              <w:rStyle w:val="47"/>
              <w:rFonts w:hint="eastAsia" w:ascii="宋体" w:hAnsi="宋体" w:cs="宋体"/>
              <w:sz w:val="18"/>
              <w:szCs w:val="18"/>
              <w:lang w:eastAsia="zh-CN"/>
            </w:rPr>
            <w:t>总纲</w:t>
          </w:r>
        </w:p>
      </w:tc>
    </w:tr>
  </w:tbl>
  <w:p>
    <w:pPr>
      <w:pStyle w:val="3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bullet"/>
      <w:pStyle w:val="34"/>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0000001"/>
    <w:multiLevelType w:val="multilevel"/>
    <w:tmpl w:val="00000001"/>
    <w:lvl w:ilvl="0" w:tentative="0">
      <w:start w:val="1"/>
      <w:numFmt w:val="decimal"/>
      <w:pStyle w:val="10"/>
      <w:lvlText w:val="7.%1"/>
      <w:lvlJc w:val="left"/>
      <w:pPr>
        <w:tabs>
          <w:tab w:val="left" w:pos="425"/>
        </w:tabs>
        <w:ind w:left="425" w:hanging="425"/>
      </w:pPr>
      <w:rPr>
        <w:rFonts w:hint="eastAsia"/>
      </w:rPr>
    </w:lvl>
    <w:lvl w:ilvl="1" w:tentative="0">
      <w:start w:val="1"/>
      <w:numFmt w:val="decimal"/>
      <w:lvlText w:val="7.%2"/>
      <w:lvlJc w:val="left"/>
      <w:pPr>
        <w:tabs>
          <w:tab w:val="left" w:pos="992"/>
        </w:tabs>
        <w:ind w:left="992" w:hanging="567"/>
      </w:pPr>
      <w:rPr>
        <w:rFonts w:hint="eastAsia"/>
      </w:rPr>
    </w:lvl>
    <w:lvl w:ilvl="2" w:tentative="0">
      <w:start w:val="1"/>
      <w:numFmt w:val="decimal"/>
      <w:lvlText w:val="6.5.%3"/>
      <w:lvlJc w:val="left"/>
      <w:pPr>
        <w:tabs>
          <w:tab w:val="left" w:pos="1418"/>
        </w:tabs>
        <w:ind w:left="1418" w:hanging="567"/>
      </w:pPr>
      <w:rPr>
        <w:rFonts w:hint="eastAsia"/>
      </w:rPr>
    </w:lvl>
    <w:lvl w:ilvl="3" w:tentative="0">
      <w:start w:val="3"/>
      <w:numFmt w:val="none"/>
      <w:lvlText w:val="6.4.6.1"/>
      <w:lvlJc w:val="left"/>
      <w:pPr>
        <w:tabs>
          <w:tab w:val="left" w:pos="2356"/>
        </w:tabs>
        <w:ind w:left="1984" w:hanging="708"/>
      </w:pPr>
      <w:rPr>
        <w:rFonts w:hint="eastAsia"/>
      </w:rPr>
    </w:lvl>
    <w:lvl w:ilvl="4" w:tentative="0">
      <w:start w:val="1"/>
      <w:numFmt w:val="decimal"/>
      <w:lvlText w:val="%3%1.%2..%4.%5"/>
      <w:lvlJc w:val="left"/>
      <w:pPr>
        <w:tabs>
          <w:tab w:val="left" w:pos="2781"/>
        </w:tabs>
        <w:ind w:left="2551" w:hanging="850"/>
      </w:pPr>
      <w:rPr>
        <w:rFonts w:hint="eastAsia"/>
      </w:rPr>
    </w:lvl>
    <w:lvl w:ilvl="5" w:tentative="0">
      <w:start w:val="1"/>
      <w:numFmt w:val="decimal"/>
      <w:lvlText w:val="6.4.6.1%6"/>
      <w:lvlJc w:val="left"/>
      <w:pPr>
        <w:tabs>
          <w:tab w:val="left" w:pos="3260"/>
        </w:tabs>
        <w:ind w:left="3260" w:hanging="1134"/>
      </w:pPr>
      <w:rPr>
        <w:rFonts w:hint="eastAsia"/>
      </w:rPr>
    </w:lvl>
    <w:lvl w:ilvl="6" w:tentative="0">
      <w:start w:val="1"/>
      <w:numFmt w:val="decimal"/>
      <w:lvlText w:val="%1.%2.%3.%4.%5.%6.%7"/>
      <w:lvlJc w:val="left"/>
      <w:pPr>
        <w:tabs>
          <w:tab w:val="left" w:pos="4351"/>
        </w:tabs>
        <w:ind w:left="3827" w:hanging="1276"/>
      </w:pPr>
      <w:rPr>
        <w:rFonts w:hint="eastAsia"/>
      </w:rPr>
    </w:lvl>
    <w:lvl w:ilvl="7" w:tentative="0">
      <w:start w:val="1"/>
      <w:numFmt w:val="decimal"/>
      <w:lvlText w:val="%1.%2.%3.%4.%5.%6.%7.%8"/>
      <w:lvlJc w:val="left"/>
      <w:pPr>
        <w:tabs>
          <w:tab w:val="left" w:pos="5136"/>
        </w:tabs>
        <w:ind w:left="4394" w:hanging="1418"/>
      </w:pPr>
      <w:rPr>
        <w:rFonts w:hint="eastAsia"/>
      </w:rPr>
    </w:lvl>
    <w:lvl w:ilvl="8" w:tentative="0">
      <w:start w:val="1"/>
      <w:numFmt w:val="decimal"/>
      <w:lvlText w:val="%1.%2.%3.%4.%5.%6.%7.%8.%9"/>
      <w:lvlJc w:val="left"/>
      <w:pPr>
        <w:tabs>
          <w:tab w:val="left" w:pos="5562"/>
        </w:tabs>
        <w:ind w:left="5102" w:hanging="1700"/>
      </w:pPr>
      <w:rPr>
        <w:rFonts w:hint="eastAsia"/>
      </w:rPr>
    </w:lvl>
  </w:abstractNum>
  <w:abstractNum w:abstractNumId="2">
    <w:nsid w:val="00000003"/>
    <w:multiLevelType w:val="multilevel"/>
    <w:tmpl w:val="00000003"/>
    <w:lvl w:ilvl="0" w:tentative="0">
      <w:start w:val="3"/>
      <w:numFmt w:val="decimal"/>
      <w:pStyle w:val="16"/>
      <w:lvlText w:val="第%1章"/>
      <w:lvlJc w:val="left"/>
      <w:pPr>
        <w:tabs>
          <w:tab w:val="left" w:pos="960"/>
        </w:tabs>
        <w:ind w:left="960" w:hanging="9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00000004"/>
    <w:multiLevelType w:val="multilevel"/>
    <w:tmpl w:val="00000004"/>
    <w:lvl w:ilvl="0" w:tentative="0">
      <w:start w:val="1"/>
      <w:numFmt w:val="decimal"/>
      <w:pStyle w:val="26"/>
      <w:lvlText w:val="%1."/>
      <w:lvlJc w:val="left"/>
      <w:pPr>
        <w:tabs>
          <w:tab w:val="left" w:pos="420"/>
        </w:tabs>
        <w:ind w:left="420" w:hanging="420"/>
      </w:pPr>
    </w:lvl>
    <w:lvl w:ilvl="1" w:tentative="0">
      <w:start w:val="1"/>
      <w:numFmt w:val="decimal"/>
      <w:lvlText w:val="%1.%2"/>
      <w:lvlJc w:val="left"/>
      <w:pPr>
        <w:tabs>
          <w:tab w:val="left" w:pos="992"/>
        </w:tabs>
        <w:ind w:left="992" w:hanging="567"/>
      </w:pPr>
    </w:lvl>
    <w:lvl w:ilvl="2" w:tentative="0">
      <w:start w:val="1"/>
      <w:numFmt w:val="decimal"/>
      <w:lvlText w:val="%1.%2.%3"/>
      <w:lvlJc w:val="left"/>
      <w:pPr>
        <w:tabs>
          <w:tab w:val="left" w:pos="1571"/>
        </w:tabs>
        <w:ind w:left="1418" w:hanging="567"/>
      </w:pPr>
    </w:lvl>
    <w:lvl w:ilvl="3" w:tentative="0">
      <w:start w:val="1"/>
      <w:numFmt w:val="decimal"/>
      <w:lvlText w:val="%1.%2.%3.%4"/>
      <w:lvlJc w:val="left"/>
      <w:pPr>
        <w:tabs>
          <w:tab w:val="left" w:pos="2356"/>
        </w:tabs>
        <w:ind w:left="1984" w:hanging="708"/>
      </w:pPr>
    </w:lvl>
    <w:lvl w:ilvl="4" w:tentative="0">
      <w:start w:val="1"/>
      <w:numFmt w:val="decimal"/>
      <w:lvlText w:val="%1.%2.%3.%4.%5"/>
      <w:lvlJc w:val="left"/>
      <w:pPr>
        <w:tabs>
          <w:tab w:val="left" w:pos="3141"/>
        </w:tabs>
        <w:ind w:left="2551" w:hanging="850"/>
      </w:pPr>
    </w:lvl>
    <w:lvl w:ilvl="5" w:tentative="0">
      <w:start w:val="1"/>
      <w:numFmt w:val="decimal"/>
      <w:lvlText w:val="%1.%2.%3.%4.%5.%6"/>
      <w:lvlJc w:val="left"/>
      <w:pPr>
        <w:tabs>
          <w:tab w:val="left" w:pos="3566"/>
        </w:tabs>
        <w:ind w:left="3260" w:hanging="1134"/>
      </w:pPr>
    </w:lvl>
    <w:lvl w:ilvl="6" w:tentative="0">
      <w:start w:val="1"/>
      <w:numFmt w:val="decimal"/>
      <w:lvlText w:val="%1.%2.%3.%4.%5.%6.%7"/>
      <w:lvlJc w:val="left"/>
      <w:pPr>
        <w:tabs>
          <w:tab w:val="left" w:pos="4351"/>
        </w:tabs>
        <w:ind w:left="3827" w:hanging="1276"/>
      </w:pPr>
    </w:lvl>
    <w:lvl w:ilvl="7" w:tentative="0">
      <w:start w:val="1"/>
      <w:numFmt w:val="decimal"/>
      <w:lvlText w:val="%1.%2.%3.%4.%5.%6.%7.%8"/>
      <w:lvlJc w:val="left"/>
      <w:pPr>
        <w:tabs>
          <w:tab w:val="left" w:pos="5136"/>
        </w:tabs>
        <w:ind w:left="4394" w:hanging="1418"/>
      </w:pPr>
    </w:lvl>
    <w:lvl w:ilvl="8" w:tentative="0">
      <w:start w:val="1"/>
      <w:numFmt w:val="decimal"/>
      <w:lvlText w:val="%1.%2.%3.%4.%5.%6.%7.%8.%9"/>
      <w:lvlJc w:val="left"/>
      <w:pPr>
        <w:tabs>
          <w:tab w:val="left" w:pos="5562"/>
        </w:tabs>
        <w:ind w:left="5102" w:hanging="1700"/>
      </w:pPr>
    </w:lvl>
  </w:abstractNum>
  <w:abstractNum w:abstractNumId="4">
    <w:nsid w:val="00000005"/>
    <w:multiLevelType w:val="multilevel"/>
    <w:tmpl w:val="00000005"/>
    <w:lvl w:ilvl="0" w:tentative="0">
      <w:start w:val="1"/>
      <w:numFmt w:val="bullet"/>
      <w:pStyle w:val="19"/>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00000007"/>
    <w:multiLevelType w:val="multilevel"/>
    <w:tmpl w:val="00000007"/>
    <w:lvl w:ilvl="0" w:tentative="0">
      <w:start w:val="1"/>
      <w:numFmt w:val="bullet"/>
      <w:pStyle w:val="8"/>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00000008"/>
    <w:multiLevelType w:val="multilevel"/>
    <w:tmpl w:val="00000008"/>
    <w:lvl w:ilvl="0" w:tentative="0">
      <w:start w:val="1"/>
      <w:numFmt w:val="bullet"/>
      <w:pStyle w:val="11"/>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7">
    <w:nsid w:val="00000009"/>
    <w:multiLevelType w:val="multilevel"/>
    <w:tmpl w:val="00000009"/>
    <w:lvl w:ilvl="0" w:tentative="0">
      <w:start w:val="1"/>
      <w:numFmt w:val="lowerLetter"/>
      <w:pStyle w:val="25"/>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0000000A"/>
    <w:multiLevelType w:val="multilevel"/>
    <w:tmpl w:val="0000000A"/>
    <w:lvl w:ilvl="0" w:tentative="0">
      <w:start w:val="1"/>
      <w:numFmt w:val="decimal"/>
      <w:pStyle w:val="13"/>
      <w:lvlText w:val="%1."/>
      <w:lvlJc w:val="left"/>
      <w:pPr>
        <w:tabs>
          <w:tab w:val="left" w:pos="360"/>
        </w:tabs>
        <w:ind w:left="360" w:hanging="360"/>
      </w:pPr>
      <w:rPr>
        <w:rFonts w:hint="eastAsia"/>
      </w:rPr>
    </w:lvl>
    <w:lvl w:ilvl="1" w:tentative="0">
      <w:start w:val="1"/>
      <w:numFmt w:val="decimal"/>
      <w:lvlText w:val="4.2.%2."/>
      <w:lvlJc w:val="left"/>
      <w:pPr>
        <w:tabs>
          <w:tab w:val="left" w:pos="1080"/>
        </w:tabs>
        <w:ind w:left="720" w:hanging="360"/>
      </w:pPr>
      <w:rPr>
        <w:rFonts w:hint="eastAsia"/>
      </w:rPr>
    </w:lvl>
    <w:lvl w:ilvl="2" w:tentative="0">
      <w:start w:val="1"/>
      <w:numFmt w:val="decimal"/>
      <w:pStyle w:val="22"/>
      <w:lvlText w:val="4.13.%3"/>
      <w:lvlJc w:val="left"/>
      <w:pPr>
        <w:tabs>
          <w:tab w:val="left" w:pos="1440"/>
        </w:tabs>
        <w:ind w:left="1080" w:hanging="360"/>
      </w:pPr>
      <w:rPr>
        <w:rFonts w:hint="eastAsia"/>
      </w:rPr>
    </w:lvl>
    <w:lvl w:ilvl="3" w:tentative="0">
      <w:start w:val="1"/>
      <w:numFmt w:val="decimal"/>
      <w:lvlText w:val="%4."/>
      <w:lvlJc w:val="left"/>
      <w:pPr>
        <w:tabs>
          <w:tab w:val="left" w:pos="1440"/>
        </w:tabs>
        <w:ind w:left="1440" w:hanging="360"/>
      </w:pPr>
      <w:rPr>
        <w:rFonts w:hint="eastAsia"/>
      </w:rPr>
    </w:lvl>
    <w:lvl w:ilvl="4" w:tentative="0">
      <w:start w:val="1"/>
      <w:numFmt w:val="decimal"/>
      <w:lvlText w:val="%5."/>
      <w:lvlJc w:val="left"/>
      <w:pPr>
        <w:tabs>
          <w:tab w:val="left" w:pos="1800"/>
        </w:tabs>
        <w:ind w:left="1800" w:hanging="360"/>
      </w:pPr>
      <w:rPr>
        <w:rFonts w:hint="eastAsia"/>
      </w:rPr>
    </w:lvl>
    <w:lvl w:ilvl="5" w:tentative="0">
      <w:start w:val="1"/>
      <w:numFmt w:val="lowerLetter"/>
      <w:lvlText w:val="%6."/>
      <w:lvlJc w:val="left"/>
      <w:pPr>
        <w:tabs>
          <w:tab w:val="left" w:pos="2160"/>
        </w:tabs>
        <w:ind w:left="2160" w:hanging="360"/>
      </w:pPr>
      <w:rPr>
        <w:rFonts w:hint="eastAsia"/>
      </w:rPr>
    </w:lvl>
    <w:lvl w:ilvl="6" w:tentative="0">
      <w:start w:val="1"/>
      <w:numFmt w:val="lowerRoman"/>
      <w:lvlText w:val="%7."/>
      <w:lvlJc w:val="left"/>
      <w:pPr>
        <w:tabs>
          <w:tab w:val="left" w:pos="2520"/>
        </w:tabs>
        <w:ind w:left="2520" w:hanging="360"/>
      </w:pPr>
      <w:rPr>
        <w:rFonts w:hint="eastAsia"/>
      </w:rPr>
    </w:lvl>
    <w:lvl w:ilvl="7" w:tentative="0">
      <w:start w:val="1"/>
      <w:numFmt w:val="lowerLetter"/>
      <w:lvlText w:val="%8."/>
      <w:lvlJc w:val="left"/>
      <w:pPr>
        <w:tabs>
          <w:tab w:val="left" w:pos="2880"/>
        </w:tabs>
        <w:ind w:left="2880" w:hanging="360"/>
      </w:pPr>
      <w:rPr>
        <w:rFonts w:hint="eastAsia"/>
      </w:rPr>
    </w:lvl>
    <w:lvl w:ilvl="8" w:tentative="0">
      <w:start w:val="1"/>
      <w:numFmt w:val="lowerRoman"/>
      <w:lvlText w:val="%9."/>
      <w:lvlJc w:val="left"/>
      <w:pPr>
        <w:tabs>
          <w:tab w:val="left" w:pos="3240"/>
        </w:tabs>
        <w:ind w:left="3240" w:hanging="360"/>
      </w:pPr>
      <w:rPr>
        <w:rFonts w:hint="eastAsia"/>
      </w:rPr>
    </w:lvl>
  </w:abstractNum>
  <w:abstractNum w:abstractNumId="9">
    <w:nsid w:val="0000000C"/>
    <w:multiLevelType w:val="multilevel"/>
    <w:tmpl w:val="0000000C"/>
    <w:lvl w:ilvl="0" w:tentative="0">
      <w:start w:val="1"/>
      <w:numFmt w:val="decimal"/>
      <w:pStyle w:val="42"/>
      <w:lvlText w:val="%1.0"/>
      <w:lvlJc w:val="left"/>
      <w:pPr>
        <w:tabs>
          <w:tab w:val="left" w:pos="480"/>
        </w:tabs>
        <w:ind w:left="480" w:hanging="480"/>
      </w:pPr>
      <w:rPr>
        <w:rFonts w:hint="eastAsia"/>
      </w:rPr>
    </w:lvl>
    <w:lvl w:ilvl="1" w:tentative="0">
      <w:start w:val="4"/>
      <w:numFmt w:val="decimal"/>
      <w:lvlText w:val="%2．"/>
      <w:lvlJc w:val="left"/>
      <w:pPr>
        <w:tabs>
          <w:tab w:val="left" w:pos="840"/>
        </w:tabs>
        <w:ind w:left="840" w:hanging="360"/>
      </w:pPr>
      <w:rPr>
        <w:rFonts w:hint="eastAsia" w:eastAsia="宋体"/>
      </w:rPr>
    </w:lvl>
    <w:lvl w:ilvl="2" w:tentative="0">
      <w:start w:val="1"/>
      <w:numFmt w:val="lowerRoman"/>
      <w:lvlText w:val="%3."/>
      <w:lvlJc w:val="right"/>
      <w:pPr>
        <w:tabs>
          <w:tab w:val="left" w:pos="1440"/>
        </w:tabs>
        <w:ind w:left="1440" w:hanging="480"/>
      </w:pPr>
    </w:lvl>
    <w:lvl w:ilvl="3" w:tentative="0">
      <w:start w:val="1"/>
      <w:numFmt w:val="decimal"/>
      <w:lvlText w:val="%4."/>
      <w:lvlJc w:val="left"/>
      <w:pPr>
        <w:tabs>
          <w:tab w:val="left" w:pos="1920"/>
        </w:tabs>
        <w:ind w:left="1920" w:hanging="480"/>
      </w:pPr>
    </w:lvl>
    <w:lvl w:ilvl="4" w:tentative="0">
      <w:start w:val="1"/>
      <w:numFmt w:val="ideographTraditional"/>
      <w:lvlText w:val="%5、"/>
      <w:lvlJc w:val="left"/>
      <w:pPr>
        <w:tabs>
          <w:tab w:val="left" w:pos="2400"/>
        </w:tabs>
        <w:ind w:left="2400" w:hanging="480"/>
      </w:pPr>
    </w:lvl>
    <w:lvl w:ilvl="5" w:tentative="0">
      <w:start w:val="1"/>
      <w:numFmt w:val="lowerRoman"/>
      <w:lvlText w:val="%6."/>
      <w:lvlJc w:val="right"/>
      <w:pPr>
        <w:tabs>
          <w:tab w:val="left" w:pos="2880"/>
        </w:tabs>
        <w:ind w:left="2880" w:hanging="480"/>
      </w:pPr>
    </w:lvl>
    <w:lvl w:ilvl="6" w:tentative="0">
      <w:start w:val="1"/>
      <w:numFmt w:val="decimal"/>
      <w:lvlText w:val="%7."/>
      <w:lvlJc w:val="left"/>
      <w:pPr>
        <w:tabs>
          <w:tab w:val="left" w:pos="3360"/>
        </w:tabs>
        <w:ind w:left="3360" w:hanging="480"/>
      </w:pPr>
    </w:lvl>
    <w:lvl w:ilvl="7" w:tentative="0">
      <w:start w:val="1"/>
      <w:numFmt w:val="ideographTraditional"/>
      <w:lvlText w:val="%8、"/>
      <w:lvlJc w:val="left"/>
      <w:pPr>
        <w:tabs>
          <w:tab w:val="left" w:pos="3840"/>
        </w:tabs>
        <w:ind w:left="3840" w:hanging="480"/>
      </w:pPr>
    </w:lvl>
    <w:lvl w:ilvl="8" w:tentative="0">
      <w:start w:val="1"/>
      <w:numFmt w:val="lowerRoman"/>
      <w:lvlText w:val="%9."/>
      <w:lvlJc w:val="right"/>
      <w:pPr>
        <w:tabs>
          <w:tab w:val="left" w:pos="4320"/>
        </w:tabs>
        <w:ind w:left="4320" w:hanging="480"/>
      </w:pPr>
    </w:lvl>
  </w:abstractNum>
  <w:abstractNum w:abstractNumId="10">
    <w:nsid w:val="54C61E4A"/>
    <w:multiLevelType w:val="singleLevel"/>
    <w:tmpl w:val="54C61E4A"/>
    <w:lvl w:ilvl="0" w:tentative="0">
      <w:start w:val="1"/>
      <w:numFmt w:val="lowerLetter"/>
      <w:suff w:val="nothing"/>
      <w:lvlText w:val="%1."/>
      <w:lvlJc w:val="left"/>
    </w:lvl>
  </w:abstractNum>
  <w:num w:numId="1">
    <w:abstractNumId w:val="5"/>
  </w:num>
  <w:num w:numId="2">
    <w:abstractNumId w:val="1"/>
  </w:num>
  <w:num w:numId="3">
    <w:abstractNumId w:val="6"/>
  </w:num>
  <w:num w:numId="4">
    <w:abstractNumId w:val="8"/>
  </w:num>
  <w:num w:numId="5">
    <w:abstractNumId w:val="2"/>
  </w:num>
  <w:num w:numId="6">
    <w:abstractNumId w:val="4"/>
  </w:num>
  <w:num w:numId="7">
    <w:abstractNumId w:val="9"/>
  </w:num>
  <w:num w:numId="8">
    <w:abstractNumId w:val="7"/>
  </w:num>
  <w:num w:numId="9">
    <w:abstractNumId w:val="3"/>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80"/>
  <w:hyphenationZone w:val="360"/>
  <w:drawingGridHorizontalSpacing w:val="0"/>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3NmFiNTllN2M0ZDcyY2U1YzVjYjY1NmIzOTA3NWYifQ=="/>
  </w:docVars>
  <w:rsids>
    <w:rsidRoot w:val="00172A27"/>
    <w:rsid w:val="00002128"/>
    <w:rsid w:val="00005169"/>
    <w:rsid w:val="0003779B"/>
    <w:rsid w:val="0006411F"/>
    <w:rsid w:val="00081198"/>
    <w:rsid w:val="00087CD5"/>
    <w:rsid w:val="000A5782"/>
    <w:rsid w:val="000B276C"/>
    <w:rsid w:val="000B27A5"/>
    <w:rsid w:val="000B3C3C"/>
    <w:rsid w:val="000B6C14"/>
    <w:rsid w:val="000C04D6"/>
    <w:rsid w:val="000D3F6D"/>
    <w:rsid w:val="000F0939"/>
    <w:rsid w:val="0012100D"/>
    <w:rsid w:val="00125CA0"/>
    <w:rsid w:val="001449F8"/>
    <w:rsid w:val="0015545F"/>
    <w:rsid w:val="00170D1A"/>
    <w:rsid w:val="0017567A"/>
    <w:rsid w:val="00176F7D"/>
    <w:rsid w:val="00180C58"/>
    <w:rsid w:val="00181E2D"/>
    <w:rsid w:val="00194E9B"/>
    <w:rsid w:val="00195A00"/>
    <w:rsid w:val="001A34FA"/>
    <w:rsid w:val="001B5A92"/>
    <w:rsid w:val="001C19BB"/>
    <w:rsid w:val="001E2AD1"/>
    <w:rsid w:val="00202023"/>
    <w:rsid w:val="00207B02"/>
    <w:rsid w:val="00225190"/>
    <w:rsid w:val="0023272D"/>
    <w:rsid w:val="00244606"/>
    <w:rsid w:val="00260ABE"/>
    <w:rsid w:val="00277CEE"/>
    <w:rsid w:val="002837CE"/>
    <w:rsid w:val="002846C3"/>
    <w:rsid w:val="002A289D"/>
    <w:rsid w:val="002A2F78"/>
    <w:rsid w:val="002B04CE"/>
    <w:rsid w:val="002C4630"/>
    <w:rsid w:val="00324878"/>
    <w:rsid w:val="003307F8"/>
    <w:rsid w:val="00332424"/>
    <w:rsid w:val="00332F28"/>
    <w:rsid w:val="00336674"/>
    <w:rsid w:val="00363BA0"/>
    <w:rsid w:val="00364F65"/>
    <w:rsid w:val="00381514"/>
    <w:rsid w:val="003829E1"/>
    <w:rsid w:val="003927E5"/>
    <w:rsid w:val="0039446E"/>
    <w:rsid w:val="00394844"/>
    <w:rsid w:val="00397F84"/>
    <w:rsid w:val="003A6A25"/>
    <w:rsid w:val="003B2288"/>
    <w:rsid w:val="003B3A6E"/>
    <w:rsid w:val="003B3E72"/>
    <w:rsid w:val="003B7E79"/>
    <w:rsid w:val="003C3D49"/>
    <w:rsid w:val="003D06A9"/>
    <w:rsid w:val="003D4617"/>
    <w:rsid w:val="003D654E"/>
    <w:rsid w:val="003F69C9"/>
    <w:rsid w:val="004009F1"/>
    <w:rsid w:val="0043582D"/>
    <w:rsid w:val="00456213"/>
    <w:rsid w:val="00487E26"/>
    <w:rsid w:val="00491BE3"/>
    <w:rsid w:val="00497081"/>
    <w:rsid w:val="004B270D"/>
    <w:rsid w:val="00502F72"/>
    <w:rsid w:val="00513DFB"/>
    <w:rsid w:val="00517029"/>
    <w:rsid w:val="00523AE6"/>
    <w:rsid w:val="005326B2"/>
    <w:rsid w:val="00534F9F"/>
    <w:rsid w:val="00581C7C"/>
    <w:rsid w:val="00582FE6"/>
    <w:rsid w:val="005A6987"/>
    <w:rsid w:val="005B68E8"/>
    <w:rsid w:val="005C2786"/>
    <w:rsid w:val="005D33FA"/>
    <w:rsid w:val="005E6739"/>
    <w:rsid w:val="005F307F"/>
    <w:rsid w:val="005F39C4"/>
    <w:rsid w:val="006059A3"/>
    <w:rsid w:val="006060A4"/>
    <w:rsid w:val="0061166C"/>
    <w:rsid w:val="0061295D"/>
    <w:rsid w:val="0063607B"/>
    <w:rsid w:val="00642227"/>
    <w:rsid w:val="006536E0"/>
    <w:rsid w:val="006537D3"/>
    <w:rsid w:val="006621F9"/>
    <w:rsid w:val="006732BF"/>
    <w:rsid w:val="00675C64"/>
    <w:rsid w:val="00677CBA"/>
    <w:rsid w:val="006853E9"/>
    <w:rsid w:val="006A632F"/>
    <w:rsid w:val="006B0459"/>
    <w:rsid w:val="006B6202"/>
    <w:rsid w:val="006C022F"/>
    <w:rsid w:val="006C52FB"/>
    <w:rsid w:val="006F065A"/>
    <w:rsid w:val="007062DF"/>
    <w:rsid w:val="00721210"/>
    <w:rsid w:val="00735155"/>
    <w:rsid w:val="0073551D"/>
    <w:rsid w:val="007676EE"/>
    <w:rsid w:val="007876D5"/>
    <w:rsid w:val="00796075"/>
    <w:rsid w:val="007B4BE8"/>
    <w:rsid w:val="007C0852"/>
    <w:rsid w:val="007D13CB"/>
    <w:rsid w:val="007E5295"/>
    <w:rsid w:val="0080579A"/>
    <w:rsid w:val="0082554F"/>
    <w:rsid w:val="008306D3"/>
    <w:rsid w:val="008475A3"/>
    <w:rsid w:val="00857647"/>
    <w:rsid w:val="008666F9"/>
    <w:rsid w:val="00872E2F"/>
    <w:rsid w:val="008824D6"/>
    <w:rsid w:val="008B1DE6"/>
    <w:rsid w:val="008B4A5E"/>
    <w:rsid w:val="008C756D"/>
    <w:rsid w:val="008D214B"/>
    <w:rsid w:val="008D486B"/>
    <w:rsid w:val="008D54DD"/>
    <w:rsid w:val="008E7A79"/>
    <w:rsid w:val="008F0607"/>
    <w:rsid w:val="008F73D0"/>
    <w:rsid w:val="009041A9"/>
    <w:rsid w:val="00923D67"/>
    <w:rsid w:val="0092579A"/>
    <w:rsid w:val="009318CE"/>
    <w:rsid w:val="00957943"/>
    <w:rsid w:val="00961BB2"/>
    <w:rsid w:val="009654C0"/>
    <w:rsid w:val="009747BB"/>
    <w:rsid w:val="00975CBF"/>
    <w:rsid w:val="00981E1C"/>
    <w:rsid w:val="009825E5"/>
    <w:rsid w:val="00993789"/>
    <w:rsid w:val="009A25EE"/>
    <w:rsid w:val="009A775A"/>
    <w:rsid w:val="009E70E7"/>
    <w:rsid w:val="009F12AA"/>
    <w:rsid w:val="009F7437"/>
    <w:rsid w:val="00A07EF8"/>
    <w:rsid w:val="00A13BB4"/>
    <w:rsid w:val="00A16098"/>
    <w:rsid w:val="00A243E0"/>
    <w:rsid w:val="00A43D4E"/>
    <w:rsid w:val="00A5414D"/>
    <w:rsid w:val="00A57807"/>
    <w:rsid w:val="00A63ED7"/>
    <w:rsid w:val="00A66348"/>
    <w:rsid w:val="00A877D1"/>
    <w:rsid w:val="00A93B90"/>
    <w:rsid w:val="00AA2404"/>
    <w:rsid w:val="00AB3C84"/>
    <w:rsid w:val="00AB5BB2"/>
    <w:rsid w:val="00AC0738"/>
    <w:rsid w:val="00AD1BAE"/>
    <w:rsid w:val="00AD2D57"/>
    <w:rsid w:val="00AE4B7D"/>
    <w:rsid w:val="00AE6662"/>
    <w:rsid w:val="00B141D6"/>
    <w:rsid w:val="00B24A10"/>
    <w:rsid w:val="00B84EAC"/>
    <w:rsid w:val="00B90B39"/>
    <w:rsid w:val="00BA0448"/>
    <w:rsid w:val="00BC085B"/>
    <w:rsid w:val="00BD3F07"/>
    <w:rsid w:val="00BF5EE4"/>
    <w:rsid w:val="00C279BA"/>
    <w:rsid w:val="00C37745"/>
    <w:rsid w:val="00C44177"/>
    <w:rsid w:val="00C72DA4"/>
    <w:rsid w:val="00C76421"/>
    <w:rsid w:val="00CB4302"/>
    <w:rsid w:val="00CB7A0D"/>
    <w:rsid w:val="00CC51ED"/>
    <w:rsid w:val="00CC67DB"/>
    <w:rsid w:val="00CE224A"/>
    <w:rsid w:val="00CE585C"/>
    <w:rsid w:val="00D11D6B"/>
    <w:rsid w:val="00D36085"/>
    <w:rsid w:val="00D519D6"/>
    <w:rsid w:val="00D6427E"/>
    <w:rsid w:val="00D64A17"/>
    <w:rsid w:val="00D6779E"/>
    <w:rsid w:val="00D7395C"/>
    <w:rsid w:val="00D80AD1"/>
    <w:rsid w:val="00DC69F8"/>
    <w:rsid w:val="00DD7250"/>
    <w:rsid w:val="00DD78D1"/>
    <w:rsid w:val="00DE4F6D"/>
    <w:rsid w:val="00E04C1C"/>
    <w:rsid w:val="00E07A07"/>
    <w:rsid w:val="00E35055"/>
    <w:rsid w:val="00E55198"/>
    <w:rsid w:val="00E63A9C"/>
    <w:rsid w:val="00E725BC"/>
    <w:rsid w:val="00E864B1"/>
    <w:rsid w:val="00E87DBC"/>
    <w:rsid w:val="00EA7256"/>
    <w:rsid w:val="00EB09B4"/>
    <w:rsid w:val="00EB7432"/>
    <w:rsid w:val="00EC126F"/>
    <w:rsid w:val="00ED5356"/>
    <w:rsid w:val="00EE3016"/>
    <w:rsid w:val="00EE75B7"/>
    <w:rsid w:val="00F0578A"/>
    <w:rsid w:val="00F1628F"/>
    <w:rsid w:val="00F23B71"/>
    <w:rsid w:val="00F57AD3"/>
    <w:rsid w:val="00F605EA"/>
    <w:rsid w:val="00FA28CB"/>
    <w:rsid w:val="00FA2917"/>
    <w:rsid w:val="00FA2959"/>
    <w:rsid w:val="00FA7EBA"/>
    <w:rsid w:val="00FB689F"/>
    <w:rsid w:val="00FF6DE1"/>
    <w:rsid w:val="01335941"/>
    <w:rsid w:val="01650595"/>
    <w:rsid w:val="021953DA"/>
    <w:rsid w:val="021A5D74"/>
    <w:rsid w:val="02211F62"/>
    <w:rsid w:val="023161BD"/>
    <w:rsid w:val="024D3D32"/>
    <w:rsid w:val="03E523DA"/>
    <w:rsid w:val="04322F3B"/>
    <w:rsid w:val="045E08FE"/>
    <w:rsid w:val="04FF706F"/>
    <w:rsid w:val="052F130D"/>
    <w:rsid w:val="0588759F"/>
    <w:rsid w:val="05DB5E2F"/>
    <w:rsid w:val="05E256CC"/>
    <w:rsid w:val="06165CE8"/>
    <w:rsid w:val="062370AE"/>
    <w:rsid w:val="0681049B"/>
    <w:rsid w:val="06BC1F3F"/>
    <w:rsid w:val="06EE6344"/>
    <w:rsid w:val="083D7AD9"/>
    <w:rsid w:val="08BD4AAD"/>
    <w:rsid w:val="08F06519"/>
    <w:rsid w:val="091F287A"/>
    <w:rsid w:val="09831113"/>
    <w:rsid w:val="0AE13364"/>
    <w:rsid w:val="0C2A55D8"/>
    <w:rsid w:val="0CB07099"/>
    <w:rsid w:val="0D003BAF"/>
    <w:rsid w:val="0EF02B48"/>
    <w:rsid w:val="0EFE0CEE"/>
    <w:rsid w:val="0F0E69C3"/>
    <w:rsid w:val="10120D07"/>
    <w:rsid w:val="1041606E"/>
    <w:rsid w:val="10BD0120"/>
    <w:rsid w:val="11074014"/>
    <w:rsid w:val="1116256F"/>
    <w:rsid w:val="117D4C5F"/>
    <w:rsid w:val="118539B9"/>
    <w:rsid w:val="11E517DC"/>
    <w:rsid w:val="124C7361"/>
    <w:rsid w:val="12996ECF"/>
    <w:rsid w:val="134C0C32"/>
    <w:rsid w:val="15496B92"/>
    <w:rsid w:val="159F366C"/>
    <w:rsid w:val="163D7D25"/>
    <w:rsid w:val="16D03B17"/>
    <w:rsid w:val="177A3076"/>
    <w:rsid w:val="19395614"/>
    <w:rsid w:val="1A3B37AF"/>
    <w:rsid w:val="1A9E141F"/>
    <w:rsid w:val="1BDE7999"/>
    <w:rsid w:val="1C277A11"/>
    <w:rsid w:val="1D0E51AB"/>
    <w:rsid w:val="1DBB0E8E"/>
    <w:rsid w:val="1E436C87"/>
    <w:rsid w:val="1EA1723B"/>
    <w:rsid w:val="1FB42C04"/>
    <w:rsid w:val="1FD62287"/>
    <w:rsid w:val="1FFF5221"/>
    <w:rsid w:val="20123F2A"/>
    <w:rsid w:val="214E520D"/>
    <w:rsid w:val="2301245F"/>
    <w:rsid w:val="23FF74F4"/>
    <w:rsid w:val="25931337"/>
    <w:rsid w:val="25AF1F5F"/>
    <w:rsid w:val="261E5FF7"/>
    <w:rsid w:val="26D97F13"/>
    <w:rsid w:val="26F15921"/>
    <w:rsid w:val="2732523B"/>
    <w:rsid w:val="276F32CD"/>
    <w:rsid w:val="278D4976"/>
    <w:rsid w:val="27E93994"/>
    <w:rsid w:val="280166D8"/>
    <w:rsid w:val="285D17A8"/>
    <w:rsid w:val="28603167"/>
    <w:rsid w:val="286772EF"/>
    <w:rsid w:val="2A0D745B"/>
    <w:rsid w:val="2A27530B"/>
    <w:rsid w:val="2A351FC9"/>
    <w:rsid w:val="2A3F7586"/>
    <w:rsid w:val="2AA27718"/>
    <w:rsid w:val="2AC12C90"/>
    <w:rsid w:val="2B50041E"/>
    <w:rsid w:val="2BD239C6"/>
    <w:rsid w:val="2BE5747D"/>
    <w:rsid w:val="2BE9306B"/>
    <w:rsid w:val="2BEB0D57"/>
    <w:rsid w:val="2BEB6DE3"/>
    <w:rsid w:val="2C9F412B"/>
    <w:rsid w:val="2CED04A8"/>
    <w:rsid w:val="2EC75E7F"/>
    <w:rsid w:val="2EE255BC"/>
    <w:rsid w:val="2FB73796"/>
    <w:rsid w:val="30103406"/>
    <w:rsid w:val="31223457"/>
    <w:rsid w:val="318E0886"/>
    <w:rsid w:val="32362CCF"/>
    <w:rsid w:val="323932A8"/>
    <w:rsid w:val="323E7FC6"/>
    <w:rsid w:val="32871E6C"/>
    <w:rsid w:val="32D04254"/>
    <w:rsid w:val="33060533"/>
    <w:rsid w:val="337C6572"/>
    <w:rsid w:val="338E00F0"/>
    <w:rsid w:val="33FD463C"/>
    <w:rsid w:val="3532368F"/>
    <w:rsid w:val="357762FD"/>
    <w:rsid w:val="35DB1E66"/>
    <w:rsid w:val="36970382"/>
    <w:rsid w:val="384315A8"/>
    <w:rsid w:val="389D3249"/>
    <w:rsid w:val="39DE5472"/>
    <w:rsid w:val="39DF1EF5"/>
    <w:rsid w:val="3A142118"/>
    <w:rsid w:val="3BB32BA5"/>
    <w:rsid w:val="3C811E73"/>
    <w:rsid w:val="3D2703BD"/>
    <w:rsid w:val="3E2D63FD"/>
    <w:rsid w:val="3E6E05D0"/>
    <w:rsid w:val="3EA53184"/>
    <w:rsid w:val="3F4D7040"/>
    <w:rsid w:val="3F570C8A"/>
    <w:rsid w:val="3FA45EBC"/>
    <w:rsid w:val="40414DCB"/>
    <w:rsid w:val="40BA538E"/>
    <w:rsid w:val="40F810AB"/>
    <w:rsid w:val="4127294A"/>
    <w:rsid w:val="418D1D04"/>
    <w:rsid w:val="42332FEC"/>
    <w:rsid w:val="426201B9"/>
    <w:rsid w:val="430859B5"/>
    <w:rsid w:val="43323B57"/>
    <w:rsid w:val="43BF26A5"/>
    <w:rsid w:val="44316828"/>
    <w:rsid w:val="443D2BB4"/>
    <w:rsid w:val="44C409A6"/>
    <w:rsid w:val="44DB2471"/>
    <w:rsid w:val="45CA4C2C"/>
    <w:rsid w:val="460A3D41"/>
    <w:rsid w:val="463C06CA"/>
    <w:rsid w:val="46671304"/>
    <w:rsid w:val="46AE360A"/>
    <w:rsid w:val="46BD7176"/>
    <w:rsid w:val="46F10929"/>
    <w:rsid w:val="472043CE"/>
    <w:rsid w:val="47427BDE"/>
    <w:rsid w:val="47BD1C7B"/>
    <w:rsid w:val="48B41CF9"/>
    <w:rsid w:val="49156BDC"/>
    <w:rsid w:val="492E48C1"/>
    <w:rsid w:val="49937B35"/>
    <w:rsid w:val="49CE5202"/>
    <w:rsid w:val="49E265F3"/>
    <w:rsid w:val="4AD10317"/>
    <w:rsid w:val="4AE7079C"/>
    <w:rsid w:val="4C2832E3"/>
    <w:rsid w:val="4C3740CC"/>
    <w:rsid w:val="4C394E9C"/>
    <w:rsid w:val="4C4A1556"/>
    <w:rsid w:val="4CB81586"/>
    <w:rsid w:val="4D866514"/>
    <w:rsid w:val="4D8850F4"/>
    <w:rsid w:val="4E7025F3"/>
    <w:rsid w:val="4EAE49FD"/>
    <w:rsid w:val="4F233900"/>
    <w:rsid w:val="4F652C85"/>
    <w:rsid w:val="4FAA40CD"/>
    <w:rsid w:val="502657BD"/>
    <w:rsid w:val="502838B2"/>
    <w:rsid w:val="503D08D5"/>
    <w:rsid w:val="505547B1"/>
    <w:rsid w:val="50782AE8"/>
    <w:rsid w:val="51A22A60"/>
    <w:rsid w:val="51D25759"/>
    <w:rsid w:val="52100AA2"/>
    <w:rsid w:val="52857C7D"/>
    <w:rsid w:val="52E636DD"/>
    <w:rsid w:val="54763895"/>
    <w:rsid w:val="54F3559F"/>
    <w:rsid w:val="553372FB"/>
    <w:rsid w:val="56715D7F"/>
    <w:rsid w:val="56A53672"/>
    <w:rsid w:val="57066B7E"/>
    <w:rsid w:val="57601B83"/>
    <w:rsid w:val="576900BA"/>
    <w:rsid w:val="57CC546B"/>
    <w:rsid w:val="5870229A"/>
    <w:rsid w:val="598A5973"/>
    <w:rsid w:val="5A0013FC"/>
    <w:rsid w:val="5A102609"/>
    <w:rsid w:val="5AE436CB"/>
    <w:rsid w:val="5AF0738A"/>
    <w:rsid w:val="5B887420"/>
    <w:rsid w:val="5CB96DD1"/>
    <w:rsid w:val="5CBC7D18"/>
    <w:rsid w:val="5CF14189"/>
    <w:rsid w:val="5D0F0005"/>
    <w:rsid w:val="5D655546"/>
    <w:rsid w:val="5D8431B1"/>
    <w:rsid w:val="5D866864"/>
    <w:rsid w:val="5DE37177"/>
    <w:rsid w:val="5DF5544F"/>
    <w:rsid w:val="5E0C4BA3"/>
    <w:rsid w:val="5E5278A2"/>
    <w:rsid w:val="5EE65064"/>
    <w:rsid w:val="5F0338A5"/>
    <w:rsid w:val="5F086C7F"/>
    <w:rsid w:val="5F827EE1"/>
    <w:rsid w:val="5FAB01EC"/>
    <w:rsid w:val="5FFD408B"/>
    <w:rsid w:val="6025396A"/>
    <w:rsid w:val="61CB7B46"/>
    <w:rsid w:val="61EC6702"/>
    <w:rsid w:val="62543BEE"/>
    <w:rsid w:val="632771EF"/>
    <w:rsid w:val="6384682E"/>
    <w:rsid w:val="63A679DA"/>
    <w:rsid w:val="640549B1"/>
    <w:rsid w:val="640A3F24"/>
    <w:rsid w:val="64892CEE"/>
    <w:rsid w:val="64A03695"/>
    <w:rsid w:val="66285F62"/>
    <w:rsid w:val="66654BEF"/>
    <w:rsid w:val="68072BE0"/>
    <w:rsid w:val="6A49071A"/>
    <w:rsid w:val="6AD60531"/>
    <w:rsid w:val="6AF967F4"/>
    <w:rsid w:val="6CD21D3C"/>
    <w:rsid w:val="6D12265D"/>
    <w:rsid w:val="6DB42876"/>
    <w:rsid w:val="6DC17392"/>
    <w:rsid w:val="6F5748CD"/>
    <w:rsid w:val="6FEC731A"/>
    <w:rsid w:val="7063413B"/>
    <w:rsid w:val="70BC4CBD"/>
    <w:rsid w:val="73BD1967"/>
    <w:rsid w:val="744910A3"/>
    <w:rsid w:val="7509201D"/>
    <w:rsid w:val="755C472C"/>
    <w:rsid w:val="760A04EB"/>
    <w:rsid w:val="765D12A7"/>
    <w:rsid w:val="76784423"/>
    <w:rsid w:val="76CE5492"/>
    <w:rsid w:val="77176363"/>
    <w:rsid w:val="771F0BED"/>
    <w:rsid w:val="77840FE3"/>
    <w:rsid w:val="77D422CD"/>
    <w:rsid w:val="783B72CC"/>
    <w:rsid w:val="792A1241"/>
    <w:rsid w:val="7A1A7EE2"/>
    <w:rsid w:val="7A542207"/>
    <w:rsid w:val="7A5B44A3"/>
    <w:rsid w:val="7B125C93"/>
    <w:rsid w:val="7B2C7215"/>
    <w:rsid w:val="7B98365F"/>
    <w:rsid w:val="7CC469C9"/>
    <w:rsid w:val="7D0165CD"/>
    <w:rsid w:val="7E9204A5"/>
    <w:rsid w:val="7E924469"/>
    <w:rsid w:val="7EDB51B0"/>
    <w:rsid w:val="7F02101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f" stroke="f">
      <v:fill on="f"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kern w:val="2"/>
      <w:sz w:val="24"/>
      <w:lang w:val="en-US" w:eastAsia="zh-TW" w:bidi="ar-SA"/>
    </w:rPr>
  </w:style>
  <w:style w:type="paragraph" w:styleId="2">
    <w:name w:val="heading 1"/>
    <w:basedOn w:val="1"/>
    <w:next w:val="1"/>
    <w:qFormat/>
    <w:uiPriority w:val="0"/>
    <w:pPr>
      <w:keepNext/>
      <w:jc w:val="center"/>
      <w:outlineLvl w:val="0"/>
    </w:pPr>
    <w:rPr>
      <w:b/>
      <w:i/>
      <w:sz w:val="36"/>
    </w:rPr>
  </w:style>
  <w:style w:type="paragraph" w:styleId="3">
    <w:name w:val="heading 2"/>
    <w:basedOn w:val="1"/>
    <w:next w:val="1"/>
    <w:qFormat/>
    <w:uiPriority w:val="0"/>
    <w:pPr>
      <w:keepNext/>
      <w:spacing w:line="720" w:lineRule="auto"/>
      <w:outlineLvl w:val="1"/>
    </w:pPr>
    <w:rPr>
      <w:rFonts w:ascii="Arial" w:hAnsi="Arial"/>
      <w:b/>
      <w:bCs/>
      <w:sz w:val="48"/>
      <w:szCs w:val="48"/>
    </w:rPr>
  </w:style>
  <w:style w:type="paragraph" w:styleId="4">
    <w:name w:val="heading 3"/>
    <w:basedOn w:val="1"/>
    <w:next w:val="1"/>
    <w:qFormat/>
    <w:uiPriority w:val="0"/>
    <w:pPr>
      <w:keepNext/>
      <w:spacing w:line="720" w:lineRule="auto"/>
      <w:outlineLvl w:val="2"/>
    </w:pPr>
    <w:rPr>
      <w:rFonts w:ascii="Arial" w:hAnsi="Arial"/>
      <w:b/>
      <w:bCs/>
      <w:sz w:val="36"/>
      <w:szCs w:val="36"/>
    </w:rPr>
  </w:style>
  <w:style w:type="paragraph" w:styleId="5">
    <w:name w:val="heading 4"/>
    <w:basedOn w:val="1"/>
    <w:next w:val="1"/>
    <w:qFormat/>
    <w:uiPriority w:val="0"/>
    <w:pPr>
      <w:keepNext/>
      <w:spacing w:line="720" w:lineRule="auto"/>
      <w:outlineLvl w:val="3"/>
    </w:pPr>
    <w:rPr>
      <w:rFonts w:ascii="Arial" w:hAnsi="Arial"/>
      <w:sz w:val="36"/>
      <w:szCs w:val="36"/>
    </w:rPr>
  </w:style>
  <w:style w:type="paragraph" w:styleId="6">
    <w:name w:val="heading 5"/>
    <w:basedOn w:val="1"/>
    <w:next w:val="1"/>
    <w:link w:val="50"/>
    <w:qFormat/>
    <w:uiPriority w:val="0"/>
    <w:pPr>
      <w:keepNext/>
      <w:adjustRightInd w:val="0"/>
      <w:snapToGrid w:val="0"/>
      <w:jc w:val="center"/>
      <w:textAlignment w:val="baseline"/>
      <w:outlineLvl w:val="4"/>
    </w:pPr>
    <w:rPr>
      <w:rFonts w:ascii="Arial" w:hAnsi="Arial" w:eastAsia="MingLiU"/>
      <w:b/>
      <w:bCs/>
      <w:kern w:val="0"/>
    </w:rPr>
  </w:style>
  <w:style w:type="character" w:default="1" w:styleId="45">
    <w:name w:val="Default Paragraph Font"/>
    <w:uiPriority w:val="0"/>
  </w:style>
  <w:style w:type="table" w:default="1" w:styleId="43">
    <w:name w:val="Normal Table"/>
    <w:unhideWhenUsed/>
    <w:uiPriority w:val="99"/>
    <w:tblPr>
      <w:tblStyle w:val="43"/>
      <w:tblCellMar>
        <w:top w:w="0" w:type="dxa"/>
        <w:left w:w="108" w:type="dxa"/>
        <w:bottom w:w="0" w:type="dxa"/>
        <w:right w:w="108" w:type="dxa"/>
      </w:tblCellMar>
    </w:tblPr>
  </w:style>
  <w:style w:type="paragraph" w:styleId="7">
    <w:name w:val="toc 7"/>
    <w:basedOn w:val="1"/>
    <w:next w:val="1"/>
    <w:uiPriority w:val="0"/>
    <w:pPr>
      <w:ind w:left="1440"/>
    </w:pPr>
    <w:rPr>
      <w:szCs w:val="21"/>
    </w:rPr>
  </w:style>
  <w:style w:type="paragraph" w:styleId="8">
    <w:name w:val="List Number 2"/>
    <w:basedOn w:val="1"/>
    <w:uiPriority w:val="0"/>
    <w:pPr>
      <w:numPr>
        <w:ilvl w:val="0"/>
        <w:numId w:val="1"/>
      </w:numPr>
      <w:tabs>
        <w:tab w:val="left" w:pos="840"/>
        <w:tab w:val="clear" w:pos="420"/>
      </w:tabs>
      <w:ind w:left="840"/>
    </w:pPr>
    <w:rPr>
      <w:rFonts w:eastAsia="PMingLiU"/>
    </w:rPr>
  </w:style>
  <w:style w:type="paragraph" w:styleId="9">
    <w:name w:val="Note Heading"/>
    <w:basedOn w:val="1"/>
    <w:next w:val="1"/>
    <w:link w:val="51"/>
    <w:uiPriority w:val="0"/>
    <w:pPr>
      <w:adjustRightInd w:val="0"/>
      <w:spacing w:line="360" w:lineRule="atLeast"/>
      <w:jc w:val="center"/>
      <w:textAlignment w:val="baseline"/>
    </w:pPr>
    <w:rPr>
      <w:rFonts w:eastAsia="PMingLiU"/>
      <w:kern w:val="0"/>
      <w:sz w:val="32"/>
    </w:rPr>
  </w:style>
  <w:style w:type="paragraph" w:styleId="10">
    <w:name w:val="List Bullet 4"/>
    <w:basedOn w:val="1"/>
    <w:uiPriority w:val="0"/>
    <w:pPr>
      <w:numPr>
        <w:ilvl w:val="0"/>
        <w:numId w:val="2"/>
      </w:numPr>
      <w:tabs>
        <w:tab w:val="left" w:pos="1800"/>
      </w:tabs>
      <w:ind w:left="1800"/>
    </w:pPr>
    <w:rPr>
      <w:rFonts w:eastAsia="PMingLiU"/>
    </w:rPr>
  </w:style>
  <w:style w:type="paragraph" w:styleId="11">
    <w:name w:val="List Number"/>
    <w:basedOn w:val="1"/>
    <w:uiPriority w:val="0"/>
    <w:pPr>
      <w:numPr>
        <w:ilvl w:val="0"/>
        <w:numId w:val="3"/>
      </w:numPr>
      <w:tabs>
        <w:tab w:val="left" w:pos="960"/>
      </w:tabs>
    </w:pPr>
    <w:rPr>
      <w:rFonts w:eastAsia="PMingLiU"/>
    </w:rPr>
  </w:style>
  <w:style w:type="paragraph" w:styleId="12">
    <w:name w:val="Normal Indent"/>
    <w:basedOn w:val="1"/>
    <w:uiPriority w:val="0"/>
    <w:pPr>
      <w:adjustRightInd w:val="0"/>
      <w:spacing w:line="360" w:lineRule="atLeast"/>
      <w:ind w:left="480"/>
      <w:textAlignment w:val="baseline"/>
    </w:pPr>
    <w:rPr>
      <w:rFonts w:eastAsia="PMingLiU"/>
      <w:kern w:val="0"/>
    </w:rPr>
  </w:style>
  <w:style w:type="paragraph" w:styleId="13">
    <w:name w:val="List Bullet"/>
    <w:basedOn w:val="1"/>
    <w:uiPriority w:val="0"/>
    <w:pPr>
      <w:numPr>
        <w:ilvl w:val="0"/>
        <w:numId w:val="4"/>
      </w:numPr>
      <w:tabs>
        <w:tab w:val="left" w:pos="420"/>
      </w:tabs>
    </w:pPr>
    <w:rPr>
      <w:rFonts w:eastAsia="PMingLiU"/>
    </w:rPr>
  </w:style>
  <w:style w:type="paragraph" w:styleId="14">
    <w:name w:val="Body Text 3"/>
    <w:basedOn w:val="1"/>
    <w:uiPriority w:val="0"/>
    <w:pPr>
      <w:jc w:val="center"/>
    </w:pPr>
    <w:rPr>
      <w:sz w:val="22"/>
    </w:rPr>
  </w:style>
  <w:style w:type="paragraph" w:styleId="15">
    <w:name w:val="Closing"/>
    <w:basedOn w:val="1"/>
    <w:next w:val="1"/>
    <w:link w:val="52"/>
    <w:uiPriority w:val="0"/>
    <w:pPr>
      <w:adjustRightInd w:val="0"/>
      <w:spacing w:line="360" w:lineRule="atLeast"/>
      <w:ind w:left="4320"/>
      <w:textAlignment w:val="baseline"/>
    </w:pPr>
    <w:rPr>
      <w:rFonts w:eastAsia="PMingLiU"/>
      <w:kern w:val="0"/>
      <w:sz w:val="32"/>
    </w:rPr>
  </w:style>
  <w:style w:type="paragraph" w:styleId="16">
    <w:name w:val="List Bullet 3"/>
    <w:basedOn w:val="1"/>
    <w:uiPriority w:val="0"/>
    <w:pPr>
      <w:numPr>
        <w:ilvl w:val="0"/>
        <w:numId w:val="5"/>
      </w:numPr>
      <w:tabs>
        <w:tab w:val="left" w:pos="1320"/>
      </w:tabs>
      <w:ind w:left="1320"/>
    </w:pPr>
    <w:rPr>
      <w:rFonts w:eastAsia="PMingLiU"/>
    </w:rPr>
  </w:style>
  <w:style w:type="paragraph" w:styleId="17">
    <w:name w:val="Body Text"/>
    <w:basedOn w:val="1"/>
    <w:uiPriority w:val="0"/>
    <w:pPr>
      <w:jc w:val="center"/>
    </w:pPr>
  </w:style>
  <w:style w:type="paragraph" w:styleId="18">
    <w:name w:val="Body Text Indent"/>
    <w:basedOn w:val="1"/>
    <w:uiPriority w:val="0"/>
    <w:pPr>
      <w:spacing w:line="320" w:lineRule="atLeast"/>
      <w:ind w:left="425"/>
    </w:pPr>
  </w:style>
  <w:style w:type="paragraph" w:styleId="19">
    <w:name w:val="List Number 3"/>
    <w:basedOn w:val="1"/>
    <w:uiPriority w:val="0"/>
    <w:pPr>
      <w:numPr>
        <w:ilvl w:val="0"/>
        <w:numId w:val="6"/>
      </w:numPr>
      <w:tabs>
        <w:tab w:val="left" w:pos="1320"/>
      </w:tabs>
      <w:ind w:left="1320"/>
    </w:pPr>
    <w:rPr>
      <w:rFonts w:eastAsia="PMingLiU"/>
    </w:rPr>
  </w:style>
  <w:style w:type="paragraph" w:styleId="20">
    <w:name w:val="Block Text"/>
    <w:basedOn w:val="1"/>
    <w:uiPriority w:val="0"/>
    <w:pPr>
      <w:ind w:left="720" w:leftChars="300" w:right="276" w:rightChars="115"/>
    </w:pPr>
  </w:style>
  <w:style w:type="paragraph" w:styleId="21">
    <w:name w:val="List Bullet 2"/>
    <w:basedOn w:val="1"/>
    <w:uiPriority w:val="0"/>
    <w:pPr>
      <w:numPr>
        <w:ilvl w:val="0"/>
        <w:numId w:val="7"/>
      </w:numPr>
      <w:tabs>
        <w:tab w:val="left" w:pos="840"/>
      </w:tabs>
      <w:ind w:left="840"/>
    </w:pPr>
    <w:rPr>
      <w:rFonts w:eastAsia="PMingLiU"/>
    </w:rPr>
  </w:style>
  <w:style w:type="paragraph" w:styleId="22">
    <w:name w:val="toc 5"/>
    <w:basedOn w:val="1"/>
    <w:next w:val="1"/>
    <w:uiPriority w:val="0"/>
    <w:pPr>
      <w:numPr>
        <w:ilvl w:val="2"/>
        <w:numId w:val="4"/>
      </w:numPr>
      <w:tabs>
        <w:tab w:val="left" w:pos="1680"/>
        <w:tab w:val="clear" w:pos="1440"/>
      </w:tabs>
      <w:spacing w:line="360" w:lineRule="auto"/>
      <w:ind w:left="1680" w:leftChars="400" w:hanging="720" w:hangingChars="300"/>
    </w:pPr>
  </w:style>
  <w:style w:type="paragraph" w:styleId="23">
    <w:name w:val="toc 3"/>
    <w:basedOn w:val="1"/>
    <w:next w:val="1"/>
    <w:uiPriority w:val="0"/>
    <w:pPr>
      <w:ind w:left="480"/>
    </w:pPr>
    <w:rPr>
      <w:i/>
      <w:iCs/>
      <w:szCs w:val="24"/>
    </w:rPr>
  </w:style>
  <w:style w:type="paragraph" w:styleId="24">
    <w:name w:val="Plain Text"/>
    <w:basedOn w:val="1"/>
    <w:uiPriority w:val="0"/>
    <w:pPr>
      <w:spacing w:line="360" w:lineRule="auto"/>
      <w:ind w:left="100" w:leftChars="100" w:right="100" w:rightChars="100" w:firstLine="200" w:firstLineChars="200"/>
      <w:jc w:val="both"/>
    </w:pPr>
    <w:rPr>
      <w:rFonts w:hint="eastAsia" w:ascii="宋体" w:hAnsi="Courier New" w:eastAsia="宋体"/>
      <w:w w:val="110"/>
      <w:kern w:val="0"/>
      <w:szCs w:val="21"/>
      <w:lang w:eastAsia="zh-CN"/>
    </w:rPr>
  </w:style>
  <w:style w:type="paragraph" w:styleId="25">
    <w:name w:val="List Bullet 5"/>
    <w:basedOn w:val="1"/>
    <w:uiPriority w:val="0"/>
    <w:pPr>
      <w:numPr>
        <w:ilvl w:val="0"/>
        <w:numId w:val="8"/>
      </w:numPr>
      <w:tabs>
        <w:tab w:val="left" w:pos="2280"/>
      </w:tabs>
      <w:ind w:left="2280"/>
    </w:pPr>
    <w:rPr>
      <w:rFonts w:eastAsia="PMingLiU"/>
    </w:rPr>
  </w:style>
  <w:style w:type="paragraph" w:styleId="26">
    <w:name w:val="List Number 4"/>
    <w:basedOn w:val="1"/>
    <w:uiPriority w:val="0"/>
    <w:pPr>
      <w:numPr>
        <w:ilvl w:val="0"/>
        <w:numId w:val="9"/>
      </w:numPr>
      <w:tabs>
        <w:tab w:val="left" w:pos="1800"/>
      </w:tabs>
      <w:ind w:left="1800"/>
    </w:pPr>
    <w:rPr>
      <w:rFonts w:eastAsia="PMingLiU"/>
    </w:rPr>
  </w:style>
  <w:style w:type="paragraph" w:styleId="27">
    <w:name w:val="toc 8"/>
    <w:basedOn w:val="1"/>
    <w:next w:val="1"/>
    <w:uiPriority w:val="0"/>
    <w:pPr>
      <w:ind w:left="1680"/>
    </w:pPr>
    <w:rPr>
      <w:szCs w:val="21"/>
    </w:rPr>
  </w:style>
  <w:style w:type="paragraph" w:styleId="28">
    <w:name w:val="Date"/>
    <w:basedOn w:val="1"/>
    <w:next w:val="1"/>
    <w:uiPriority w:val="0"/>
    <w:pPr>
      <w:ind w:left="100" w:leftChars="2500"/>
    </w:pPr>
    <w:rPr>
      <w:rFonts w:ascii="宋体" w:hAnsi="宋体" w:eastAsia="宋体"/>
      <w:lang w:eastAsia="zh-CN"/>
    </w:rPr>
  </w:style>
  <w:style w:type="paragraph" w:styleId="29">
    <w:name w:val="Body Text Indent 2"/>
    <w:basedOn w:val="1"/>
    <w:uiPriority w:val="0"/>
    <w:pPr>
      <w:ind w:firstLine="480" w:firstLineChars="200"/>
    </w:pPr>
  </w:style>
  <w:style w:type="paragraph" w:styleId="30">
    <w:name w:val="footer"/>
    <w:basedOn w:val="1"/>
    <w:uiPriority w:val="0"/>
    <w:pPr>
      <w:tabs>
        <w:tab w:val="center" w:pos="4153"/>
        <w:tab w:val="right" w:pos="8306"/>
      </w:tabs>
      <w:snapToGrid w:val="0"/>
    </w:pPr>
    <w:rPr>
      <w:sz w:val="20"/>
    </w:rPr>
  </w:style>
  <w:style w:type="paragraph" w:styleId="31">
    <w:name w:val="header"/>
    <w:basedOn w:val="1"/>
    <w:uiPriority w:val="0"/>
    <w:pPr>
      <w:tabs>
        <w:tab w:val="center" w:pos="4153"/>
        <w:tab w:val="right" w:pos="8306"/>
      </w:tabs>
      <w:snapToGrid w:val="0"/>
    </w:pPr>
    <w:rPr>
      <w:sz w:val="20"/>
    </w:rPr>
  </w:style>
  <w:style w:type="paragraph" w:styleId="32">
    <w:name w:val="toc 1"/>
    <w:basedOn w:val="1"/>
    <w:next w:val="1"/>
    <w:uiPriority w:val="0"/>
    <w:pPr>
      <w:spacing w:before="120" w:beforeLines="0" w:after="120" w:afterLines="0"/>
    </w:pPr>
    <w:rPr>
      <w:b/>
      <w:bCs/>
      <w:caps/>
      <w:szCs w:val="24"/>
    </w:rPr>
  </w:style>
  <w:style w:type="paragraph" w:styleId="33">
    <w:name w:val="toc 4"/>
    <w:basedOn w:val="1"/>
    <w:next w:val="1"/>
    <w:uiPriority w:val="0"/>
    <w:pPr>
      <w:ind w:left="720"/>
    </w:pPr>
    <w:rPr>
      <w:szCs w:val="21"/>
    </w:rPr>
  </w:style>
  <w:style w:type="paragraph" w:styleId="34">
    <w:name w:val="List Number 5"/>
    <w:basedOn w:val="1"/>
    <w:uiPriority w:val="0"/>
    <w:pPr>
      <w:numPr>
        <w:ilvl w:val="0"/>
        <w:numId w:val="10"/>
      </w:numPr>
      <w:tabs>
        <w:tab w:val="left" w:pos="2280"/>
      </w:tabs>
      <w:ind w:left="2280"/>
    </w:pPr>
    <w:rPr>
      <w:rFonts w:eastAsia="PMingLiU"/>
    </w:rPr>
  </w:style>
  <w:style w:type="paragraph" w:styleId="35">
    <w:name w:val="toc 6"/>
    <w:basedOn w:val="1"/>
    <w:next w:val="1"/>
    <w:uiPriority w:val="0"/>
    <w:pPr>
      <w:ind w:left="1200"/>
    </w:pPr>
    <w:rPr>
      <w:szCs w:val="21"/>
    </w:rPr>
  </w:style>
  <w:style w:type="paragraph" w:styleId="36">
    <w:name w:val="List 5"/>
    <w:basedOn w:val="1"/>
    <w:uiPriority w:val="0"/>
    <w:pPr>
      <w:ind w:left="100" w:leftChars="1000" w:hanging="200" w:hangingChars="200"/>
    </w:pPr>
  </w:style>
  <w:style w:type="paragraph" w:styleId="37">
    <w:name w:val="Body Text Indent 3"/>
    <w:basedOn w:val="1"/>
    <w:uiPriority w:val="0"/>
    <w:pPr>
      <w:spacing w:line="360" w:lineRule="auto"/>
      <w:ind w:left="720"/>
    </w:pPr>
  </w:style>
  <w:style w:type="paragraph" w:styleId="38">
    <w:name w:val="toc 2"/>
    <w:basedOn w:val="1"/>
    <w:next w:val="1"/>
    <w:uiPriority w:val="0"/>
    <w:pPr>
      <w:ind w:left="240"/>
    </w:pPr>
    <w:rPr>
      <w:smallCaps/>
      <w:szCs w:val="24"/>
    </w:rPr>
  </w:style>
  <w:style w:type="paragraph" w:styleId="39">
    <w:name w:val="toc 9"/>
    <w:basedOn w:val="1"/>
    <w:next w:val="1"/>
    <w:uiPriority w:val="0"/>
    <w:pPr>
      <w:ind w:left="1920"/>
    </w:pPr>
    <w:rPr>
      <w:szCs w:val="21"/>
    </w:rPr>
  </w:style>
  <w:style w:type="paragraph" w:styleId="40">
    <w:name w:val="Body Text 2"/>
    <w:basedOn w:val="1"/>
    <w:uiPriority w:val="0"/>
    <w:pPr>
      <w:spacing w:line="360" w:lineRule="auto"/>
      <w:jc w:val="left"/>
    </w:pPr>
    <w:rPr>
      <w:rFonts w:ascii="宋体" w:eastAsia="PMingLiU"/>
      <w:sz w:val="20"/>
      <w:szCs w:val="20"/>
      <w:lang w:eastAsia="zh-TW"/>
    </w:rPr>
  </w:style>
  <w:style w:type="paragraph" w:styleId="41">
    <w:name w:val="Normal (Web)"/>
    <w:basedOn w:val="1"/>
    <w:uiPriority w:val="0"/>
    <w:pPr>
      <w:widowControl/>
      <w:spacing w:before="100" w:beforeLines="0" w:beforeAutospacing="1" w:after="100" w:afterLines="0" w:afterAutospacing="1"/>
    </w:pPr>
    <w:rPr>
      <w:rFonts w:ascii="宋体" w:hAnsi="宋体" w:eastAsia="宋体"/>
      <w:kern w:val="0"/>
      <w:szCs w:val="24"/>
      <w:lang w:eastAsia="zh-CN"/>
    </w:rPr>
  </w:style>
  <w:style w:type="paragraph" w:styleId="42">
    <w:name w:val="index 1"/>
    <w:basedOn w:val="1"/>
    <w:next w:val="1"/>
    <w:uiPriority w:val="0"/>
    <w:pPr>
      <w:numPr>
        <w:ilvl w:val="0"/>
        <w:numId w:val="7"/>
      </w:numPr>
      <w:spacing w:line="360" w:lineRule="auto"/>
      <w:ind w:left="482" w:hanging="482"/>
    </w:pPr>
  </w:style>
  <w:style w:type="table" w:styleId="44">
    <w:name w:val="Table Grid"/>
    <w:basedOn w:val="43"/>
    <w:unhideWhenUsed/>
    <w:uiPriority w:val="99"/>
    <w:pPr>
      <w:widowControl w:val="0"/>
      <w:jc w:val="both"/>
    </w:pPr>
    <w:tblPr>
      <w:tblStyle w:val="4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6">
    <w:name w:val="Strong"/>
    <w:qFormat/>
    <w:uiPriority w:val="0"/>
    <w:rPr>
      <w:b/>
      <w:bCs/>
    </w:rPr>
  </w:style>
  <w:style w:type="character" w:styleId="47">
    <w:name w:val="page number"/>
    <w:basedOn w:val="45"/>
    <w:uiPriority w:val="0"/>
  </w:style>
  <w:style w:type="character" w:styleId="48">
    <w:name w:val="FollowedHyperlink"/>
    <w:uiPriority w:val="0"/>
    <w:rPr>
      <w:color w:val="800080"/>
      <w:u w:val="single"/>
    </w:rPr>
  </w:style>
  <w:style w:type="character" w:styleId="49">
    <w:name w:val="Hyperlink"/>
    <w:uiPriority w:val="0"/>
    <w:rPr>
      <w:color w:val="0000FF"/>
      <w:u w:val="single"/>
    </w:rPr>
  </w:style>
  <w:style w:type="character" w:customStyle="1" w:styleId="50">
    <w:name w:val="标题 5 Char"/>
    <w:link w:val="6"/>
    <w:uiPriority w:val="0"/>
    <w:rPr>
      <w:rFonts w:ascii="Arial" w:hAnsi="Arial" w:eastAsia="MingLiU" w:cs="Arial"/>
      <w:b/>
      <w:bCs/>
      <w:sz w:val="24"/>
      <w:lang w:eastAsia="zh-TW"/>
    </w:rPr>
  </w:style>
  <w:style w:type="character" w:customStyle="1" w:styleId="51">
    <w:name w:val="注释标题 Char"/>
    <w:link w:val="9"/>
    <w:uiPriority w:val="0"/>
    <w:rPr>
      <w:rFonts w:eastAsia="PMingLiU"/>
      <w:sz w:val="32"/>
      <w:lang w:eastAsia="zh-TW"/>
    </w:rPr>
  </w:style>
  <w:style w:type="character" w:customStyle="1" w:styleId="52">
    <w:name w:val="结束语 Char"/>
    <w:link w:val="15"/>
    <w:uiPriority w:val="0"/>
    <w:rPr>
      <w:rFonts w:eastAsia="PMingLiU"/>
      <w:sz w:val="32"/>
      <w:lang w:eastAsia="zh-TW"/>
    </w:rPr>
  </w:style>
  <w:style w:type="character" w:customStyle="1" w:styleId="53">
    <w:name w:val="tpc_content1"/>
    <w:uiPriority w:val="0"/>
    <w:rPr>
      <w:sz w:val="20"/>
      <w:szCs w:val="20"/>
    </w:rPr>
  </w:style>
  <w:style w:type="paragraph" w:customStyle="1" w:styleId="54">
    <w:name w:val="xl62"/>
    <w:basedOn w:val="1"/>
    <w:uiPriority w:val="0"/>
    <w:pPr>
      <w:widowControl/>
      <w:pBdr>
        <w:top w:val="single" w:color="auto" w:sz="4" w:space="0"/>
        <w:left w:val="single" w:color="auto" w:sz="4" w:space="0"/>
        <w:right w:val="single" w:color="auto" w:sz="4" w:space="0"/>
      </w:pBdr>
      <w:spacing w:before="100" w:beforeAutospacing="1" w:after="100" w:afterAutospacing="1"/>
      <w:jc w:val="center"/>
      <w:textAlignment w:val="center"/>
    </w:pPr>
    <w:rPr>
      <w:kern w:val="0"/>
      <w:sz w:val="15"/>
      <w:szCs w:val="15"/>
      <w:lang w:eastAsia="zh-CN"/>
    </w:rPr>
  </w:style>
  <w:style w:type="paragraph" w:customStyle="1" w:styleId="55">
    <w:name w:val="xl34"/>
    <w:basedOn w:val="1"/>
    <w:uiPriority w:val="0"/>
    <w:pPr>
      <w:widowControl/>
      <w:pBdr>
        <w:top w:val="single" w:color="auto" w:sz="4" w:space="0"/>
        <w:left w:val="single" w:color="auto" w:sz="8" w:space="0"/>
        <w:bottom w:val="single" w:color="auto" w:sz="4" w:space="0"/>
        <w:right w:val="single" w:color="auto" w:sz="4" w:space="0"/>
      </w:pBdr>
      <w:spacing w:before="100" w:beforeAutospacing="1" w:after="100" w:afterAutospacing="1"/>
      <w:jc w:val="center"/>
      <w:textAlignment w:val="center"/>
    </w:pPr>
    <w:rPr>
      <w:rFonts w:hint="eastAsia" w:ascii="宋体" w:hAnsi="宋体"/>
      <w:kern w:val="0"/>
      <w:sz w:val="15"/>
      <w:szCs w:val="15"/>
      <w:lang w:eastAsia="zh-CN"/>
    </w:rPr>
  </w:style>
  <w:style w:type="paragraph" w:customStyle="1" w:styleId="56">
    <w:name w:val="xl31"/>
    <w:basedOn w:val="1"/>
    <w:uiPriority w:val="0"/>
    <w:pPr>
      <w:widowControl/>
      <w:pBdr>
        <w:top w:val="single" w:color="auto" w:sz="8" w:space="0"/>
        <w:left w:val="single" w:color="auto" w:sz="4" w:space="0"/>
        <w:bottom w:val="single" w:color="auto" w:sz="4" w:space="0"/>
        <w:right w:val="single" w:color="auto" w:sz="4" w:space="0"/>
      </w:pBdr>
      <w:spacing w:before="100" w:beforeAutospacing="1" w:after="100" w:afterAutospacing="1"/>
      <w:jc w:val="center"/>
      <w:textAlignment w:val="center"/>
    </w:pPr>
    <w:rPr>
      <w:kern w:val="0"/>
      <w:sz w:val="15"/>
      <w:szCs w:val="15"/>
      <w:lang w:eastAsia="zh-CN"/>
    </w:rPr>
  </w:style>
  <w:style w:type="paragraph" w:customStyle="1" w:styleId="57">
    <w:name w:val="內文4"/>
    <w:basedOn w:val="58"/>
    <w:uiPriority w:val="0"/>
    <w:pPr>
      <w:ind w:left="600" w:hanging="600"/>
      <w:jc w:val="both"/>
    </w:pPr>
    <w:rPr>
      <w:rFonts w:eastAsia="華康中楷體"/>
    </w:rPr>
  </w:style>
  <w:style w:type="paragraph" w:customStyle="1" w:styleId="58">
    <w:name w:val="內文2"/>
    <w:basedOn w:val="1"/>
    <w:uiPriority w:val="0"/>
    <w:pPr>
      <w:widowControl/>
      <w:autoSpaceDE w:val="0"/>
      <w:autoSpaceDN w:val="0"/>
      <w:adjustRightInd w:val="0"/>
      <w:spacing w:line="360" w:lineRule="atLeast"/>
      <w:textAlignment w:val="bottom"/>
    </w:pPr>
    <w:rPr>
      <w:rFonts w:ascii="Arial" w:hAnsi="Arial" w:eastAsia="MingLiU"/>
      <w:kern w:val="0"/>
    </w:rPr>
  </w:style>
  <w:style w:type="paragraph" w:customStyle="1" w:styleId="59">
    <w:name w:val="xl53"/>
    <w:basedOn w:val="1"/>
    <w:uiPriority w:val="0"/>
    <w:pPr>
      <w:widowControl/>
      <w:pBdr>
        <w:left w:val="single" w:color="auto" w:sz="4" w:space="0"/>
        <w:bottom w:val="single" w:color="auto" w:sz="8" w:space="0"/>
        <w:right w:val="single" w:color="auto" w:sz="4" w:space="0"/>
      </w:pBdr>
      <w:spacing w:before="100" w:beforeAutospacing="1" w:after="100" w:afterAutospacing="1"/>
      <w:jc w:val="center"/>
      <w:textAlignment w:val="center"/>
    </w:pPr>
    <w:rPr>
      <w:kern w:val="0"/>
      <w:sz w:val="15"/>
      <w:szCs w:val="15"/>
      <w:lang w:eastAsia="zh-CN"/>
    </w:rPr>
  </w:style>
  <w:style w:type="paragraph" w:customStyle="1" w:styleId="60">
    <w:name w:val="xl44"/>
    <w:basedOn w:val="1"/>
    <w:uiPriority w:val="0"/>
    <w:pPr>
      <w:widowControl/>
      <w:pBdr>
        <w:top w:val="single" w:color="auto" w:sz="8" w:space="0"/>
        <w:left w:val="single" w:color="auto" w:sz="4" w:space="0"/>
        <w:bottom w:val="single" w:color="auto" w:sz="4" w:space="0"/>
        <w:right w:val="single" w:color="auto" w:sz="4" w:space="0"/>
      </w:pBdr>
      <w:spacing w:before="100" w:beforeAutospacing="1" w:after="100" w:afterAutospacing="1"/>
      <w:jc w:val="center"/>
      <w:textAlignment w:val="center"/>
    </w:pPr>
    <w:rPr>
      <w:kern w:val="0"/>
      <w:sz w:val="15"/>
      <w:szCs w:val="15"/>
      <w:lang w:eastAsia="zh-CN"/>
    </w:rPr>
  </w:style>
  <w:style w:type="paragraph" w:customStyle="1" w:styleId="61">
    <w:name w:val="xl46"/>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kern w:val="0"/>
      <w:sz w:val="15"/>
      <w:szCs w:val="15"/>
      <w:lang w:eastAsia="zh-CN"/>
    </w:rPr>
  </w:style>
  <w:style w:type="paragraph" w:customStyle="1" w:styleId="62">
    <w:name w:val="xl45"/>
    <w:basedOn w:val="1"/>
    <w:uiPriority w:val="0"/>
    <w:pPr>
      <w:widowControl/>
      <w:pBdr>
        <w:top w:val="single" w:color="auto" w:sz="4" w:space="0"/>
        <w:left w:val="single" w:color="auto" w:sz="8" w:space="0"/>
        <w:bottom w:val="single" w:color="auto" w:sz="4" w:space="0"/>
        <w:right w:val="single" w:color="auto" w:sz="4" w:space="0"/>
      </w:pBdr>
      <w:spacing w:before="100" w:beforeAutospacing="1" w:after="100" w:afterAutospacing="1"/>
      <w:jc w:val="center"/>
      <w:textAlignment w:val="center"/>
    </w:pPr>
    <w:rPr>
      <w:rFonts w:hint="eastAsia" w:ascii="宋体" w:hAnsi="宋体"/>
      <w:kern w:val="0"/>
      <w:sz w:val="15"/>
      <w:szCs w:val="15"/>
      <w:lang w:eastAsia="zh-CN"/>
    </w:rPr>
  </w:style>
  <w:style w:type="paragraph" w:customStyle="1" w:styleId="63">
    <w:name w:val="xl38"/>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hint="eastAsia" w:ascii="宋体" w:hAnsi="宋体"/>
      <w:kern w:val="0"/>
      <w:sz w:val="15"/>
      <w:szCs w:val="15"/>
      <w:lang w:eastAsia="zh-CN"/>
    </w:rPr>
  </w:style>
  <w:style w:type="paragraph" w:customStyle="1" w:styleId="64">
    <w:name w:val="xl26"/>
    <w:basedOn w:val="1"/>
    <w:uiPriority w:val="0"/>
    <w:pPr>
      <w:widowControl/>
      <w:pBdr>
        <w:top w:val="single" w:color="auto" w:sz="8" w:space="0"/>
        <w:left w:val="single" w:color="auto" w:sz="4" w:space="0"/>
        <w:bottom w:val="single" w:color="auto" w:sz="4" w:space="0"/>
        <w:right w:val="single" w:color="auto" w:sz="4" w:space="0"/>
      </w:pBdr>
      <w:spacing w:before="100" w:beforeAutospacing="1" w:after="100" w:afterAutospacing="1"/>
      <w:jc w:val="center"/>
      <w:textAlignment w:val="center"/>
    </w:pPr>
    <w:rPr>
      <w:kern w:val="0"/>
      <w:sz w:val="18"/>
      <w:szCs w:val="18"/>
      <w:lang w:eastAsia="zh-CN"/>
    </w:rPr>
  </w:style>
  <w:style w:type="paragraph" w:customStyle="1" w:styleId="65">
    <w:name w:val="xl27"/>
    <w:basedOn w:val="1"/>
    <w:uiPriority w:val="0"/>
    <w:pPr>
      <w:widowControl/>
      <w:pBdr>
        <w:top w:val="single" w:color="auto" w:sz="8" w:space="0"/>
        <w:left w:val="single" w:color="auto" w:sz="4" w:space="0"/>
        <w:bottom w:val="single" w:color="auto" w:sz="4" w:space="0"/>
        <w:right w:val="single" w:color="auto" w:sz="4" w:space="0"/>
      </w:pBdr>
      <w:spacing w:before="100" w:beforeAutospacing="1" w:after="100" w:afterAutospacing="1"/>
      <w:jc w:val="center"/>
      <w:textAlignment w:val="center"/>
    </w:pPr>
    <w:rPr>
      <w:kern w:val="0"/>
      <w:sz w:val="18"/>
      <w:szCs w:val="18"/>
      <w:lang w:eastAsia="zh-CN"/>
    </w:rPr>
  </w:style>
  <w:style w:type="paragraph" w:customStyle="1" w:styleId="66">
    <w:name w:val="內文41"/>
    <w:basedOn w:val="1"/>
    <w:uiPriority w:val="0"/>
    <w:pPr>
      <w:adjustRightInd w:val="0"/>
      <w:spacing w:line="360" w:lineRule="atLeast"/>
      <w:ind w:left="840" w:hanging="840"/>
      <w:jc w:val="both"/>
      <w:textAlignment w:val="baseline"/>
    </w:pPr>
    <w:rPr>
      <w:rFonts w:ascii="Arial" w:hAnsi="Arial" w:eastAsia="MingLiU"/>
      <w:kern w:val="0"/>
    </w:rPr>
  </w:style>
  <w:style w:type="paragraph" w:customStyle="1" w:styleId="67">
    <w:name w:val="xl47"/>
    <w:basedOn w:val="1"/>
    <w:uiPriority w:val="0"/>
    <w:pPr>
      <w:widowControl/>
      <w:pBdr>
        <w:left w:val="single" w:color="auto" w:sz="4" w:space="0"/>
        <w:right w:val="single" w:color="auto" w:sz="4" w:space="0"/>
      </w:pBdr>
      <w:spacing w:before="100" w:beforeAutospacing="1" w:after="100" w:afterAutospacing="1"/>
      <w:jc w:val="center"/>
      <w:textAlignment w:val="center"/>
    </w:pPr>
    <w:rPr>
      <w:kern w:val="0"/>
      <w:sz w:val="15"/>
      <w:szCs w:val="15"/>
      <w:lang w:eastAsia="zh-CN"/>
    </w:rPr>
  </w:style>
  <w:style w:type="paragraph" w:customStyle="1" w:styleId="68">
    <w:name w:val="font6"/>
    <w:basedOn w:val="1"/>
    <w:uiPriority w:val="0"/>
    <w:pPr>
      <w:widowControl/>
      <w:spacing w:before="100" w:beforeAutospacing="1" w:after="100" w:afterAutospacing="1"/>
    </w:pPr>
    <w:rPr>
      <w:kern w:val="0"/>
      <w:sz w:val="28"/>
      <w:szCs w:val="28"/>
      <w:lang w:eastAsia="zh-CN"/>
    </w:rPr>
  </w:style>
  <w:style w:type="paragraph" w:customStyle="1" w:styleId="69">
    <w:name w:val="內文3"/>
    <w:basedOn w:val="1"/>
    <w:uiPriority w:val="0"/>
    <w:pPr>
      <w:adjustRightInd w:val="0"/>
      <w:spacing w:line="360" w:lineRule="atLeast"/>
      <w:ind w:left="840" w:hanging="840"/>
      <w:textAlignment w:val="baseline"/>
    </w:pPr>
    <w:rPr>
      <w:rFonts w:ascii="Arial" w:hAnsi="Arial" w:eastAsia="MingLiU"/>
      <w:kern w:val="0"/>
    </w:rPr>
  </w:style>
  <w:style w:type="paragraph" w:customStyle="1" w:styleId="70">
    <w:name w:val="表格文字"/>
    <w:uiPriority w:val="0"/>
    <w:pPr>
      <w:widowControl w:val="0"/>
      <w:autoSpaceDE w:val="0"/>
      <w:autoSpaceDN w:val="0"/>
      <w:adjustRightInd w:val="0"/>
    </w:pPr>
    <w:rPr>
      <w:rFonts w:hint="eastAsia" w:ascii="MingLiU" w:eastAsia="MingLiU"/>
      <w:color w:val="000000"/>
      <w:sz w:val="24"/>
      <w:lang w:val="en-US" w:eastAsia="zh-TW" w:bidi="ar-SA"/>
    </w:rPr>
  </w:style>
  <w:style w:type="paragraph" w:customStyle="1" w:styleId="71">
    <w:name w:val="xl61"/>
    <w:basedOn w:val="1"/>
    <w:uiPriority w:val="0"/>
    <w:pPr>
      <w:widowControl/>
      <w:pBdr>
        <w:top w:val="single" w:color="auto" w:sz="4" w:space="0"/>
        <w:left w:val="single" w:color="auto" w:sz="8" w:space="0"/>
        <w:right w:val="single" w:color="auto" w:sz="4" w:space="0"/>
      </w:pBdr>
      <w:spacing w:before="100" w:beforeAutospacing="1" w:after="100" w:afterAutospacing="1"/>
      <w:jc w:val="center"/>
      <w:textAlignment w:val="center"/>
    </w:pPr>
    <w:rPr>
      <w:kern w:val="0"/>
      <w:sz w:val="15"/>
      <w:szCs w:val="15"/>
      <w:lang w:eastAsia="zh-CN"/>
    </w:rPr>
  </w:style>
  <w:style w:type="paragraph" w:customStyle="1" w:styleId="72">
    <w:name w:val="xl30"/>
    <w:basedOn w:val="1"/>
    <w:uiPriority w:val="0"/>
    <w:pPr>
      <w:widowControl/>
      <w:pBdr>
        <w:top w:val="single" w:color="auto" w:sz="8" w:space="0"/>
        <w:left w:val="single" w:color="auto" w:sz="8" w:space="0"/>
        <w:bottom w:val="single" w:color="auto" w:sz="4" w:space="0"/>
        <w:right w:val="single" w:color="auto" w:sz="4" w:space="0"/>
      </w:pBdr>
      <w:spacing w:before="100" w:beforeAutospacing="1" w:after="100" w:afterAutospacing="1"/>
      <w:jc w:val="center"/>
      <w:textAlignment w:val="center"/>
    </w:pPr>
    <w:rPr>
      <w:kern w:val="0"/>
      <w:sz w:val="15"/>
      <w:szCs w:val="15"/>
      <w:lang w:eastAsia="zh-CN"/>
    </w:rPr>
  </w:style>
  <w:style w:type="paragraph" w:customStyle="1" w:styleId="73">
    <w:name w:val="font8"/>
    <w:basedOn w:val="1"/>
    <w:uiPriority w:val="0"/>
    <w:pPr>
      <w:widowControl/>
      <w:spacing w:before="100" w:beforeAutospacing="1" w:after="100" w:afterAutospacing="1"/>
    </w:pPr>
    <w:rPr>
      <w:rFonts w:hint="eastAsia" w:ascii="宋体" w:hAnsi="宋体"/>
      <w:b/>
      <w:bCs/>
      <w:color w:val="000000"/>
      <w:kern w:val="0"/>
      <w:sz w:val="18"/>
      <w:szCs w:val="18"/>
      <w:lang w:eastAsia="zh-CN"/>
    </w:rPr>
  </w:style>
  <w:style w:type="paragraph" w:customStyle="1" w:styleId="74">
    <w:name w:val="xl49"/>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hint="eastAsia" w:ascii="宋体" w:hAnsi="宋体"/>
      <w:kern w:val="0"/>
      <w:sz w:val="15"/>
      <w:szCs w:val="15"/>
      <w:lang w:eastAsia="zh-CN"/>
    </w:rPr>
  </w:style>
  <w:style w:type="paragraph" w:customStyle="1" w:styleId="75">
    <w:name w:val="xl43"/>
    <w:basedOn w:val="1"/>
    <w:uiPriority w:val="0"/>
    <w:pPr>
      <w:widowControl/>
      <w:pBdr>
        <w:top w:val="single" w:color="auto" w:sz="8" w:space="0"/>
        <w:left w:val="single" w:color="auto" w:sz="4" w:space="0"/>
        <w:right w:val="single" w:color="auto" w:sz="4" w:space="0"/>
      </w:pBdr>
      <w:spacing w:before="100" w:beforeAutospacing="1" w:after="100" w:afterAutospacing="1"/>
      <w:jc w:val="center"/>
      <w:textAlignment w:val="center"/>
    </w:pPr>
    <w:rPr>
      <w:kern w:val="0"/>
      <w:sz w:val="15"/>
      <w:szCs w:val="15"/>
      <w:lang w:eastAsia="zh-CN"/>
    </w:rPr>
  </w:style>
  <w:style w:type="paragraph" w:customStyle="1" w:styleId="76">
    <w:name w:val="xl55"/>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kern w:val="0"/>
      <w:sz w:val="15"/>
      <w:szCs w:val="15"/>
      <w:lang w:eastAsia="zh-CN"/>
    </w:rPr>
  </w:style>
  <w:style w:type="paragraph" w:customStyle="1" w:styleId="77">
    <w:name w:val="xl42"/>
    <w:basedOn w:val="1"/>
    <w:uiPriority w:val="0"/>
    <w:pPr>
      <w:widowControl/>
      <w:pBdr>
        <w:left w:val="single" w:color="auto" w:sz="4" w:space="0"/>
        <w:bottom w:val="single" w:color="auto" w:sz="8" w:space="0"/>
        <w:right w:val="single" w:color="auto" w:sz="4" w:space="0"/>
      </w:pBdr>
      <w:spacing w:before="100" w:beforeAutospacing="1" w:after="100" w:afterAutospacing="1"/>
      <w:jc w:val="center"/>
      <w:textAlignment w:val="center"/>
    </w:pPr>
    <w:rPr>
      <w:kern w:val="0"/>
      <w:sz w:val="15"/>
      <w:szCs w:val="15"/>
      <w:lang w:eastAsia="zh-CN"/>
    </w:rPr>
  </w:style>
  <w:style w:type="paragraph" w:customStyle="1" w:styleId="78">
    <w:name w:val="xl33"/>
    <w:basedOn w:val="1"/>
    <w:uiPriority w:val="0"/>
    <w:pPr>
      <w:widowControl/>
      <w:pBdr>
        <w:top w:val="single" w:color="auto" w:sz="8" w:space="0"/>
        <w:left w:val="single" w:color="auto" w:sz="4" w:space="0"/>
        <w:bottom w:val="single" w:color="auto" w:sz="4" w:space="0"/>
        <w:right w:val="single" w:color="auto" w:sz="4" w:space="0"/>
      </w:pBdr>
      <w:spacing w:before="100" w:beforeAutospacing="1" w:after="100" w:afterAutospacing="1"/>
      <w:jc w:val="center"/>
      <w:textAlignment w:val="center"/>
    </w:pPr>
    <w:rPr>
      <w:kern w:val="0"/>
      <w:sz w:val="15"/>
      <w:szCs w:val="15"/>
      <w:lang w:eastAsia="zh-CN"/>
    </w:rPr>
  </w:style>
  <w:style w:type="paragraph" w:customStyle="1" w:styleId="79">
    <w:name w:val="xl56"/>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hint="eastAsia" w:ascii="宋体" w:hAnsi="宋体"/>
      <w:kern w:val="0"/>
      <w:sz w:val="15"/>
      <w:szCs w:val="15"/>
      <w:lang w:eastAsia="zh-CN"/>
    </w:rPr>
  </w:style>
  <w:style w:type="paragraph" w:customStyle="1" w:styleId="80">
    <w:name w:val="xl57"/>
    <w:basedOn w:val="1"/>
    <w:uiPriority w:val="0"/>
    <w:pPr>
      <w:widowControl/>
      <w:pBdr>
        <w:top w:val="single" w:color="auto" w:sz="4" w:space="0"/>
        <w:left w:val="single" w:color="auto" w:sz="8" w:space="0"/>
        <w:bottom w:val="single" w:color="auto" w:sz="4" w:space="0"/>
        <w:right w:val="single" w:color="auto" w:sz="4" w:space="0"/>
      </w:pBdr>
      <w:spacing w:before="100" w:beforeAutospacing="1" w:after="100" w:afterAutospacing="1"/>
      <w:jc w:val="center"/>
      <w:textAlignment w:val="center"/>
    </w:pPr>
    <w:rPr>
      <w:kern w:val="0"/>
      <w:sz w:val="15"/>
      <w:szCs w:val="15"/>
      <w:lang w:eastAsia="zh-CN"/>
    </w:rPr>
  </w:style>
  <w:style w:type="paragraph" w:customStyle="1" w:styleId="81">
    <w:name w:val="font10"/>
    <w:basedOn w:val="1"/>
    <w:uiPriority w:val="0"/>
    <w:pPr>
      <w:widowControl/>
      <w:spacing w:before="100" w:beforeAutospacing="1" w:after="100" w:afterAutospacing="1"/>
    </w:pPr>
    <w:rPr>
      <w:rFonts w:ascii="Courier New" w:hAnsi="Courier New" w:cs="Courier New"/>
      <w:kern w:val="0"/>
      <w:sz w:val="18"/>
      <w:szCs w:val="18"/>
      <w:lang w:eastAsia="zh-CN"/>
    </w:rPr>
  </w:style>
  <w:style w:type="paragraph" w:customStyle="1" w:styleId="82">
    <w:name w:val="font11"/>
    <w:basedOn w:val="1"/>
    <w:uiPriority w:val="0"/>
    <w:pPr>
      <w:widowControl/>
      <w:spacing w:before="100" w:beforeAutospacing="1" w:after="100" w:afterAutospacing="1"/>
    </w:pPr>
    <w:rPr>
      <w:kern w:val="0"/>
      <w:sz w:val="15"/>
      <w:szCs w:val="15"/>
      <w:lang w:eastAsia="zh-CN"/>
    </w:rPr>
  </w:style>
  <w:style w:type="paragraph" w:customStyle="1" w:styleId="83">
    <w:name w:val="xl35"/>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kern w:val="0"/>
      <w:sz w:val="15"/>
      <w:szCs w:val="15"/>
      <w:lang w:eastAsia="zh-CN"/>
    </w:rPr>
  </w:style>
  <w:style w:type="paragraph" w:customStyle="1" w:styleId="84">
    <w:name w:val="xl48"/>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kern w:val="0"/>
      <w:sz w:val="15"/>
      <w:szCs w:val="15"/>
      <w:lang w:eastAsia="zh-CN"/>
    </w:rPr>
  </w:style>
  <w:style w:type="paragraph" w:customStyle="1" w:styleId="85">
    <w:name w:val="xl41"/>
    <w:basedOn w:val="1"/>
    <w:uiPriority w:val="0"/>
    <w:pPr>
      <w:widowControl/>
      <w:pBdr>
        <w:top w:val="single" w:color="auto" w:sz="4" w:space="0"/>
        <w:left w:val="single" w:color="auto" w:sz="4" w:space="0"/>
        <w:right w:val="single" w:color="auto" w:sz="4" w:space="0"/>
      </w:pBdr>
      <w:spacing w:before="100" w:beforeAutospacing="1" w:after="100" w:afterAutospacing="1"/>
      <w:jc w:val="center"/>
      <w:textAlignment w:val="center"/>
    </w:pPr>
    <w:rPr>
      <w:kern w:val="0"/>
      <w:sz w:val="15"/>
      <w:szCs w:val="15"/>
      <w:lang w:eastAsia="zh-CN"/>
    </w:rPr>
  </w:style>
  <w:style w:type="paragraph" w:customStyle="1" w:styleId="86">
    <w:name w:val="xl59"/>
    <w:basedOn w:val="1"/>
    <w:uiPriority w:val="0"/>
    <w:pPr>
      <w:widowControl/>
      <w:pBdr>
        <w:top w:val="single" w:color="auto" w:sz="4" w:space="0"/>
        <w:left w:val="single" w:color="auto" w:sz="4" w:space="0"/>
        <w:right w:val="single" w:color="auto" w:sz="4" w:space="0"/>
      </w:pBdr>
      <w:spacing w:before="100" w:beforeAutospacing="1" w:after="100" w:afterAutospacing="1"/>
      <w:jc w:val="center"/>
      <w:textAlignment w:val="center"/>
    </w:pPr>
    <w:rPr>
      <w:kern w:val="0"/>
      <w:sz w:val="15"/>
      <w:szCs w:val="15"/>
      <w:lang w:eastAsia="zh-CN"/>
    </w:rPr>
  </w:style>
  <w:style w:type="paragraph" w:customStyle="1" w:styleId="87">
    <w:name w:val="xl40"/>
    <w:basedOn w:val="1"/>
    <w:uiPriority w:val="0"/>
    <w:pPr>
      <w:widowControl/>
      <w:pBdr>
        <w:top w:val="single" w:color="auto" w:sz="4" w:space="0"/>
        <w:left w:val="single" w:color="auto" w:sz="8" w:space="0"/>
        <w:right w:val="single" w:color="auto" w:sz="4" w:space="0"/>
      </w:pBdr>
      <w:spacing w:before="100" w:beforeAutospacing="1" w:after="100" w:afterAutospacing="1"/>
      <w:jc w:val="center"/>
      <w:textAlignment w:val="center"/>
    </w:pPr>
    <w:rPr>
      <w:kern w:val="0"/>
      <w:sz w:val="15"/>
      <w:szCs w:val="15"/>
      <w:lang w:eastAsia="zh-CN"/>
    </w:rPr>
  </w:style>
  <w:style w:type="paragraph" w:customStyle="1" w:styleId="88">
    <w:name w:val="xl60"/>
    <w:basedOn w:val="1"/>
    <w:uiPriority w:val="0"/>
    <w:pPr>
      <w:widowControl/>
      <w:pBdr>
        <w:left w:val="single" w:color="auto" w:sz="4" w:space="0"/>
        <w:bottom w:val="single" w:color="auto" w:sz="8" w:space="0"/>
        <w:right w:val="single" w:color="auto" w:sz="4" w:space="0"/>
      </w:pBdr>
      <w:spacing w:before="100" w:beforeAutospacing="1" w:after="100" w:afterAutospacing="1"/>
      <w:jc w:val="center"/>
      <w:textAlignment w:val="center"/>
    </w:pPr>
    <w:rPr>
      <w:kern w:val="0"/>
      <w:sz w:val="15"/>
      <w:szCs w:val="15"/>
      <w:lang w:eastAsia="zh-CN"/>
    </w:rPr>
  </w:style>
  <w:style w:type="paragraph" w:customStyle="1" w:styleId="89">
    <w:name w:val="font14"/>
    <w:basedOn w:val="1"/>
    <w:uiPriority w:val="0"/>
    <w:pPr>
      <w:widowControl/>
      <w:spacing w:before="100" w:beforeAutospacing="1" w:after="100" w:afterAutospacing="1"/>
    </w:pPr>
    <w:rPr>
      <w:rFonts w:hint="eastAsia" w:ascii="宋体" w:hAnsi="宋体"/>
      <w:kern w:val="0"/>
      <w:sz w:val="15"/>
      <w:szCs w:val="15"/>
      <w:lang w:eastAsia="zh-CN"/>
    </w:rPr>
  </w:style>
  <w:style w:type="paragraph" w:customStyle="1" w:styleId="90">
    <w:name w:val="font13"/>
    <w:basedOn w:val="1"/>
    <w:uiPriority w:val="0"/>
    <w:pPr>
      <w:widowControl/>
      <w:spacing w:before="100" w:beforeAutospacing="1" w:after="100" w:afterAutospacing="1"/>
    </w:pPr>
    <w:rPr>
      <w:kern w:val="0"/>
      <w:sz w:val="15"/>
      <w:szCs w:val="15"/>
      <w:lang w:eastAsia="zh-CN"/>
    </w:rPr>
  </w:style>
  <w:style w:type="paragraph" w:customStyle="1" w:styleId="91">
    <w:name w:val="xl51"/>
    <w:basedOn w:val="1"/>
    <w:uiPriority w:val="0"/>
    <w:pPr>
      <w:widowControl/>
      <w:pBdr>
        <w:top w:val="single" w:color="auto" w:sz="4" w:space="0"/>
        <w:left w:val="single" w:color="auto" w:sz="8" w:space="0"/>
        <w:right w:val="single" w:color="auto" w:sz="4" w:space="0"/>
      </w:pBdr>
      <w:spacing w:before="100" w:beforeAutospacing="1" w:after="100" w:afterAutospacing="1"/>
      <w:jc w:val="center"/>
      <w:textAlignment w:val="center"/>
    </w:pPr>
    <w:rPr>
      <w:kern w:val="0"/>
      <w:sz w:val="15"/>
      <w:szCs w:val="15"/>
      <w:lang w:eastAsia="zh-CN"/>
    </w:rPr>
  </w:style>
  <w:style w:type="paragraph" w:customStyle="1" w:styleId="92">
    <w:name w:val="xl32"/>
    <w:basedOn w:val="1"/>
    <w:uiPriority w:val="0"/>
    <w:pPr>
      <w:widowControl/>
      <w:pBdr>
        <w:top w:val="single" w:color="auto" w:sz="8" w:space="0"/>
        <w:left w:val="single" w:color="auto" w:sz="4" w:space="0"/>
        <w:right w:val="single" w:color="auto" w:sz="4" w:space="0"/>
      </w:pBdr>
      <w:spacing w:before="100" w:beforeAutospacing="1" w:after="100" w:afterAutospacing="1"/>
      <w:jc w:val="center"/>
      <w:textAlignment w:val="center"/>
    </w:pPr>
    <w:rPr>
      <w:kern w:val="0"/>
      <w:sz w:val="15"/>
      <w:szCs w:val="15"/>
      <w:lang w:eastAsia="zh-CN"/>
    </w:rPr>
  </w:style>
  <w:style w:type="paragraph" w:customStyle="1" w:styleId="93">
    <w:name w:val="xl39"/>
    <w:basedOn w:val="1"/>
    <w:uiPriority w:val="0"/>
    <w:pPr>
      <w:widowControl/>
      <w:pBdr>
        <w:top w:val="single" w:color="auto" w:sz="4" w:space="0"/>
        <w:left w:val="single" w:color="auto" w:sz="8" w:space="0"/>
        <w:bottom w:val="single" w:color="auto" w:sz="4" w:space="0"/>
        <w:right w:val="single" w:color="auto" w:sz="4" w:space="0"/>
      </w:pBdr>
      <w:spacing w:before="100" w:beforeAutospacing="1" w:after="100" w:afterAutospacing="1"/>
      <w:jc w:val="center"/>
      <w:textAlignment w:val="center"/>
    </w:pPr>
    <w:rPr>
      <w:kern w:val="0"/>
      <w:sz w:val="15"/>
      <w:szCs w:val="15"/>
      <w:lang w:eastAsia="zh-CN"/>
    </w:rPr>
  </w:style>
  <w:style w:type="paragraph" w:customStyle="1" w:styleId="94">
    <w:name w:val="xl37"/>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kern w:val="0"/>
      <w:sz w:val="15"/>
      <w:szCs w:val="15"/>
      <w:lang w:eastAsia="zh-CN"/>
    </w:rPr>
  </w:style>
  <w:style w:type="paragraph" w:customStyle="1" w:styleId="95">
    <w:name w:val="xl58"/>
    <w:basedOn w:val="1"/>
    <w:uiPriority w:val="0"/>
    <w:pPr>
      <w:widowControl/>
      <w:pBdr>
        <w:top w:val="single" w:color="auto" w:sz="4" w:space="0"/>
        <w:left w:val="single" w:color="auto" w:sz="8" w:space="0"/>
        <w:right w:val="single" w:color="auto" w:sz="4" w:space="0"/>
      </w:pBdr>
      <w:spacing w:before="100" w:beforeAutospacing="1" w:after="100" w:afterAutospacing="1"/>
      <w:jc w:val="center"/>
      <w:textAlignment w:val="center"/>
    </w:pPr>
    <w:rPr>
      <w:kern w:val="0"/>
      <w:sz w:val="15"/>
      <w:szCs w:val="15"/>
      <w:lang w:eastAsia="zh-CN"/>
    </w:rPr>
  </w:style>
  <w:style w:type="paragraph" w:customStyle="1" w:styleId="96">
    <w:name w:val="xl36"/>
    <w:basedOn w:val="1"/>
    <w:uiPriority w:val="0"/>
    <w:pPr>
      <w:widowControl/>
      <w:pBdr>
        <w:left w:val="single" w:color="auto" w:sz="4" w:space="0"/>
        <w:right w:val="single" w:color="auto" w:sz="4" w:space="0"/>
      </w:pBdr>
      <w:spacing w:before="100" w:beforeAutospacing="1" w:after="100" w:afterAutospacing="1"/>
      <w:jc w:val="center"/>
      <w:textAlignment w:val="center"/>
    </w:pPr>
    <w:rPr>
      <w:kern w:val="0"/>
      <w:sz w:val="15"/>
      <w:szCs w:val="15"/>
      <w:lang w:eastAsia="zh-CN"/>
    </w:rPr>
  </w:style>
  <w:style w:type="paragraph" w:customStyle="1" w:styleId="97">
    <w:name w:val="xl52"/>
    <w:basedOn w:val="1"/>
    <w:uiPriority w:val="0"/>
    <w:pPr>
      <w:widowControl/>
      <w:pBdr>
        <w:top w:val="single" w:color="auto" w:sz="4" w:space="0"/>
        <w:left w:val="single" w:color="auto" w:sz="4" w:space="0"/>
        <w:right w:val="single" w:color="auto" w:sz="4" w:space="0"/>
      </w:pBdr>
      <w:spacing w:before="100" w:beforeAutospacing="1" w:after="100" w:afterAutospacing="1"/>
      <w:jc w:val="center"/>
      <w:textAlignment w:val="center"/>
    </w:pPr>
    <w:rPr>
      <w:kern w:val="0"/>
      <w:sz w:val="15"/>
      <w:szCs w:val="15"/>
      <w:lang w:eastAsia="zh-CN"/>
    </w:rPr>
  </w:style>
  <w:style w:type="paragraph" w:customStyle="1" w:styleId="98">
    <w:name w:val="xl28"/>
    <w:basedOn w:val="1"/>
    <w:uiPriority w:val="0"/>
    <w:pPr>
      <w:widowControl/>
      <w:pBdr>
        <w:top w:val="single" w:color="auto" w:sz="4" w:space="0"/>
        <w:left w:val="single" w:color="auto" w:sz="8" w:space="0"/>
        <w:right w:val="single" w:color="auto" w:sz="4" w:space="0"/>
      </w:pBdr>
      <w:spacing w:before="100" w:beforeAutospacing="1" w:after="100" w:afterAutospacing="1"/>
      <w:jc w:val="center"/>
      <w:textAlignment w:val="center"/>
    </w:pPr>
    <w:rPr>
      <w:kern w:val="0"/>
      <w:sz w:val="18"/>
      <w:szCs w:val="18"/>
      <w:lang w:eastAsia="zh-CN"/>
    </w:rPr>
  </w:style>
  <w:style w:type="paragraph" w:customStyle="1" w:styleId="99">
    <w:name w:val="xl29"/>
    <w:basedOn w:val="1"/>
    <w:uiPriority w:val="0"/>
    <w:pPr>
      <w:widowControl/>
      <w:pBdr>
        <w:top w:val="single" w:color="auto" w:sz="4" w:space="0"/>
        <w:left w:val="single" w:color="auto" w:sz="4" w:space="0"/>
        <w:right w:val="single" w:color="auto" w:sz="4" w:space="0"/>
      </w:pBdr>
      <w:spacing w:before="100" w:beforeAutospacing="1" w:after="100" w:afterAutospacing="1"/>
      <w:jc w:val="center"/>
      <w:textAlignment w:val="center"/>
    </w:pPr>
    <w:rPr>
      <w:kern w:val="0"/>
      <w:sz w:val="18"/>
      <w:szCs w:val="18"/>
      <w:lang w:eastAsia="zh-CN"/>
    </w:rPr>
  </w:style>
  <w:style w:type="paragraph" w:customStyle="1" w:styleId="100">
    <w:name w:val="font9"/>
    <w:basedOn w:val="1"/>
    <w:uiPriority w:val="0"/>
    <w:pPr>
      <w:widowControl/>
      <w:spacing w:before="100" w:beforeAutospacing="1" w:after="100" w:afterAutospacing="1"/>
    </w:pPr>
    <w:rPr>
      <w:kern w:val="0"/>
      <w:sz w:val="18"/>
      <w:szCs w:val="18"/>
      <w:lang w:eastAsia="zh-CN"/>
    </w:rPr>
  </w:style>
  <w:style w:type="paragraph" w:customStyle="1" w:styleId="101">
    <w:name w:val="xl50"/>
    <w:basedOn w:val="1"/>
    <w:uiPriority w:val="0"/>
    <w:pPr>
      <w:widowControl/>
      <w:pBdr>
        <w:top w:val="single" w:color="auto" w:sz="4" w:space="0"/>
        <w:left w:val="single" w:color="auto" w:sz="8" w:space="0"/>
        <w:bottom w:val="single" w:color="auto" w:sz="4" w:space="0"/>
        <w:right w:val="single" w:color="auto" w:sz="4" w:space="0"/>
      </w:pBdr>
      <w:spacing w:before="100" w:beforeAutospacing="1" w:after="100" w:afterAutospacing="1"/>
      <w:jc w:val="center"/>
      <w:textAlignment w:val="center"/>
    </w:pPr>
    <w:rPr>
      <w:kern w:val="0"/>
      <w:sz w:val="15"/>
      <w:szCs w:val="15"/>
      <w:lang w:eastAsia="zh-CN"/>
    </w:rPr>
  </w:style>
  <w:style w:type="paragraph" w:customStyle="1" w:styleId="102">
    <w:name w:val="xl63"/>
    <w:basedOn w:val="1"/>
    <w:uiPriority w:val="0"/>
    <w:pPr>
      <w:widowControl/>
      <w:pBdr>
        <w:left w:val="single" w:color="auto" w:sz="4" w:space="0"/>
        <w:bottom w:val="single" w:color="auto" w:sz="8" w:space="0"/>
        <w:right w:val="single" w:color="auto" w:sz="4" w:space="0"/>
      </w:pBdr>
      <w:spacing w:before="100" w:beforeAutospacing="1" w:after="100" w:afterAutospacing="1"/>
      <w:jc w:val="center"/>
      <w:textAlignment w:val="center"/>
    </w:pPr>
    <w:rPr>
      <w:kern w:val="0"/>
      <w:sz w:val="15"/>
      <w:szCs w:val="15"/>
      <w:lang w:eastAsia="zh-CN"/>
    </w:rPr>
  </w:style>
  <w:style w:type="paragraph" w:customStyle="1" w:styleId="103">
    <w:name w:val="font5"/>
    <w:basedOn w:val="1"/>
    <w:uiPriority w:val="0"/>
    <w:pPr>
      <w:widowControl/>
      <w:spacing w:before="100" w:beforeAutospacing="1" w:after="100" w:afterAutospacing="1"/>
    </w:pPr>
    <w:rPr>
      <w:kern w:val="0"/>
      <w:sz w:val="18"/>
      <w:szCs w:val="18"/>
      <w:lang w:eastAsia="zh-CN"/>
    </w:rPr>
  </w:style>
  <w:style w:type="paragraph" w:customStyle="1" w:styleId="104">
    <w:name w:val="Default"/>
    <w:uiPriority w:val="0"/>
    <w:pPr>
      <w:widowControl w:val="0"/>
      <w:autoSpaceDE w:val="0"/>
      <w:autoSpaceDN w:val="0"/>
      <w:adjustRightInd w:val="0"/>
    </w:pPr>
    <w:rPr>
      <w:rFonts w:ascii="黑体" w:eastAsia="黑体" w:cs="黑体"/>
      <w:color w:val="000000"/>
      <w:sz w:val="24"/>
      <w:szCs w:val="24"/>
      <w:lang w:val="en-US" w:eastAsia="zh-CN" w:bidi="ar-SA"/>
    </w:rPr>
  </w:style>
  <w:style w:type="paragraph" w:customStyle="1" w:styleId="105">
    <w:name w:val="xl25"/>
    <w:basedOn w:val="1"/>
    <w:uiPriority w:val="0"/>
    <w:pPr>
      <w:widowControl/>
      <w:pBdr>
        <w:top w:val="single" w:color="auto" w:sz="8" w:space="0"/>
        <w:left w:val="single" w:color="auto" w:sz="8" w:space="0"/>
        <w:bottom w:val="single" w:color="auto" w:sz="4" w:space="0"/>
        <w:right w:val="single" w:color="auto" w:sz="4" w:space="0"/>
      </w:pBdr>
      <w:spacing w:before="100" w:beforeAutospacing="1" w:after="100" w:afterAutospacing="1"/>
      <w:jc w:val="center"/>
      <w:textAlignment w:val="center"/>
    </w:pPr>
    <w:rPr>
      <w:kern w:val="0"/>
      <w:sz w:val="18"/>
      <w:szCs w:val="18"/>
      <w:lang w:eastAsia="zh-CN"/>
    </w:rPr>
  </w:style>
  <w:style w:type="paragraph" w:customStyle="1" w:styleId="106">
    <w:name w:val="xl54"/>
    <w:basedOn w:val="1"/>
    <w:uiPriority w:val="0"/>
    <w:pPr>
      <w:widowControl/>
      <w:pBdr>
        <w:left w:val="single" w:color="auto" w:sz="4" w:space="0"/>
        <w:right w:val="single" w:color="auto" w:sz="4" w:space="0"/>
      </w:pBdr>
      <w:spacing w:before="100" w:beforeAutospacing="1" w:after="100" w:afterAutospacing="1"/>
      <w:jc w:val="center"/>
      <w:textAlignment w:val="center"/>
    </w:pPr>
    <w:rPr>
      <w:kern w:val="0"/>
      <w:sz w:val="15"/>
      <w:szCs w:val="15"/>
      <w:lang w:eastAsia="zh-CN"/>
    </w:rPr>
  </w:style>
  <w:style w:type="paragraph" w:customStyle="1" w:styleId="107">
    <w:name w:val=" Char"/>
    <w:basedOn w:val="1"/>
    <w:uiPriority w:val="0"/>
    <w:pPr>
      <w:widowControl/>
      <w:spacing w:after="160" w:line="240" w:lineRule="exact"/>
    </w:pPr>
    <w:rPr>
      <w:rFonts w:ascii="Verdana" w:hAnsi="Verdana" w:eastAsia="仿宋_GB2312"/>
      <w:kern w:val="0"/>
      <w:lang w:eastAsia="en-US"/>
    </w:rPr>
  </w:style>
  <w:style w:type="paragraph" w:customStyle="1" w:styleId="108">
    <w:name w:val="font7"/>
    <w:basedOn w:val="1"/>
    <w:uiPriority w:val="0"/>
    <w:pPr>
      <w:widowControl/>
      <w:spacing w:before="100" w:beforeAutospacing="1" w:after="100" w:afterAutospacing="1"/>
    </w:pPr>
    <w:rPr>
      <w:rFonts w:hint="eastAsia" w:ascii="宋体" w:hAnsi="宋体"/>
      <w:color w:val="000000"/>
      <w:kern w:val="0"/>
      <w:sz w:val="18"/>
      <w:szCs w:val="18"/>
      <w:lang w:eastAsia="zh-CN"/>
    </w:rPr>
  </w:style>
  <w:style w:type="paragraph" w:customStyle="1" w:styleId="109">
    <w:name w:val="內文1"/>
    <w:basedOn w:val="1"/>
    <w:uiPriority w:val="0"/>
    <w:pPr>
      <w:widowControl/>
      <w:autoSpaceDE w:val="0"/>
      <w:autoSpaceDN w:val="0"/>
      <w:adjustRightInd w:val="0"/>
      <w:spacing w:line="360" w:lineRule="atLeast"/>
      <w:ind w:left="960" w:hanging="960"/>
      <w:jc w:val="both"/>
      <w:textAlignment w:val="bottom"/>
    </w:pPr>
    <w:rPr>
      <w:rFonts w:ascii="Arial" w:hAnsi="Arial" w:eastAsia="華康中楷體"/>
      <w:kern w:val="0"/>
    </w:rPr>
  </w:style>
  <w:style w:type="paragraph" w:customStyle="1" w:styleId="110">
    <w:name w:val="font12"/>
    <w:basedOn w:val="1"/>
    <w:uiPriority w:val="0"/>
    <w:pPr>
      <w:widowControl/>
      <w:spacing w:before="100" w:beforeAutospacing="1" w:after="100" w:afterAutospacing="1"/>
    </w:pPr>
    <w:rPr>
      <w:rFonts w:hint="eastAsia" w:ascii="宋体" w:hAnsi="宋体"/>
      <w:kern w:val="0"/>
      <w:sz w:val="15"/>
      <w:szCs w:val="15"/>
      <w:lang w:eastAsia="zh-CN"/>
    </w:rPr>
  </w:style>
  <w:style w:type="paragraph" w:customStyle="1" w:styleId="111">
    <w:name w:val="11"/>
    <w:basedOn w:val="1"/>
    <w:uiPriority w:val="0"/>
    <w:pPr>
      <w:adjustRightInd w:val="0"/>
      <w:spacing w:before="80" w:line="312" w:lineRule="atLeast"/>
      <w:ind w:left="1112" w:right="232" w:hanging="420"/>
      <w:jc w:val="both"/>
      <w:textAlignment w:val="baseline"/>
    </w:pPr>
    <w:rPr>
      <w:rFonts w:ascii="创艺繁宋体" w:eastAsia="创艺繁宋体"/>
      <w:kern w:val="0"/>
      <w:sz w:val="28"/>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35</Pages>
  <Words>2620</Words>
  <Characters>14936</Characters>
  <Lines>124</Lines>
  <Paragraphs>35</Paragraphs>
  <TotalTime>4</TotalTime>
  <ScaleCrop>false</ScaleCrop>
  <LinksUpToDate>false</LinksUpToDate>
  <CharactersWithSpaces>17521</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2016-10-04T10:46:00Z</dcterms:created>
  <dc:creator>xuyusz</dc:creator>
  <cp:lastModifiedBy>411</cp:lastModifiedBy>
  <cp:lastPrinted>2016-10-23T02:18:00Z</cp:lastPrinted>
  <dcterms:modified xsi:type="dcterms:W3CDTF">2022-09-14T02:28:19Z</dcterms:modified>
  <dc:subject>二级文件</dc:subject>
  <dc:title>二级文件</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779C5BE925AF4F579F975A3FEEDFE394</vt:lpwstr>
  </property>
</Properties>
</file>