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513" w:rsidRDefault="006D2513" w:rsidP="006D2513">
      <w:pPr>
        <w:ind w:left="2160" w:firstLine="720"/>
      </w:pPr>
    </w:p>
    <w:p w:rsidR="006D2513" w:rsidRDefault="006D2513" w:rsidP="006D2513">
      <w:pPr>
        <w:ind w:left="2160" w:firstLine="720"/>
      </w:pPr>
    </w:p>
    <w:p w:rsidR="006D2513" w:rsidRDefault="006D2513" w:rsidP="006D2513">
      <w:pPr>
        <w:ind w:left="2160" w:firstLine="720"/>
      </w:pPr>
    </w:p>
    <w:p w:rsidR="006D2513" w:rsidRDefault="006D2513" w:rsidP="006D2513">
      <w:pPr>
        <w:ind w:left="2160" w:firstLine="720"/>
      </w:pPr>
    </w:p>
    <w:p w:rsidR="006D2513" w:rsidRDefault="006D2513" w:rsidP="006D2513">
      <w:pPr>
        <w:ind w:left="2160" w:firstLine="720"/>
      </w:pPr>
    </w:p>
    <w:p w:rsidR="00C40C54" w:rsidRPr="006D2513" w:rsidRDefault="00524E04" w:rsidP="006D2513">
      <w:pPr>
        <w:ind w:left="1440" w:firstLine="720"/>
      </w:pPr>
      <w:r w:rsidRPr="006D2513">
        <w:t xml:space="preserve">Who are retailers? The NRF posts an annual list of the </w:t>
      </w:r>
      <w:r w:rsidR="00F80F17" w:rsidRPr="006D2513">
        <w:t>top one hundred retailer by retail Sale.</w:t>
      </w:r>
    </w:p>
    <w:tbl>
      <w:tblPr>
        <w:tblStyle w:val="TableGrid"/>
        <w:tblpPr w:leftFromText="180" w:rightFromText="180" w:vertAnchor="page" w:horzAnchor="margin" w:tblpXSpec="center" w:tblpY="485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2513" w:rsidRPr="006D2513" w:rsidTr="006D2513">
        <w:tc>
          <w:tcPr>
            <w:tcW w:w="2337" w:type="dxa"/>
          </w:tcPr>
          <w:p w:rsidR="006D2513" w:rsidRPr="006D2513" w:rsidRDefault="006D2513" w:rsidP="006D2513">
            <w:r w:rsidRPr="006D2513">
              <w:t>Rank</w:t>
            </w:r>
          </w:p>
        </w:tc>
        <w:tc>
          <w:tcPr>
            <w:tcW w:w="2337" w:type="dxa"/>
          </w:tcPr>
          <w:p w:rsidR="006D2513" w:rsidRPr="006D2513" w:rsidRDefault="006D2513" w:rsidP="006D2513">
            <w:r w:rsidRPr="006D2513">
              <w:t>Retailer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U.s Headquarter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2014 Retail Sales</w:t>
            </w:r>
          </w:p>
        </w:tc>
      </w:tr>
      <w:tr w:rsidR="006D2513" w:rsidRPr="006D2513" w:rsidTr="006D2513">
        <w:tc>
          <w:tcPr>
            <w:tcW w:w="2337" w:type="dxa"/>
          </w:tcPr>
          <w:p w:rsidR="006D2513" w:rsidRPr="006D2513" w:rsidRDefault="006D2513" w:rsidP="006D2513">
            <w:r w:rsidRPr="006D2513">
              <w:t>1</w:t>
            </w:r>
          </w:p>
        </w:tc>
        <w:tc>
          <w:tcPr>
            <w:tcW w:w="2337" w:type="dxa"/>
          </w:tcPr>
          <w:p w:rsidR="006D2513" w:rsidRPr="006D2513" w:rsidRDefault="006D2513" w:rsidP="006D2513">
            <w:r w:rsidRPr="006D2513">
              <w:t>Walmart stores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Bentonville, Arkansas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S343,624,000</w:t>
            </w:r>
          </w:p>
        </w:tc>
      </w:tr>
      <w:tr w:rsidR="006D2513" w:rsidRPr="006D2513" w:rsidTr="006D2513">
        <w:tc>
          <w:tcPr>
            <w:tcW w:w="2337" w:type="dxa"/>
          </w:tcPr>
          <w:p w:rsidR="006D2513" w:rsidRPr="006D2513" w:rsidRDefault="006D2513" w:rsidP="006D2513">
            <w:r w:rsidRPr="006D2513">
              <w:t>2</w:t>
            </w:r>
          </w:p>
        </w:tc>
        <w:tc>
          <w:tcPr>
            <w:tcW w:w="2337" w:type="dxa"/>
          </w:tcPr>
          <w:p w:rsidR="006D2513" w:rsidRPr="006D2513" w:rsidRDefault="006D2513" w:rsidP="006D2513">
            <w:r w:rsidRPr="006D2513">
              <w:t>The Kroger co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Cincinnati, Ohio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S103,033,000</w:t>
            </w:r>
          </w:p>
        </w:tc>
      </w:tr>
      <w:tr w:rsidR="006D2513" w:rsidRPr="006D2513" w:rsidTr="006D2513">
        <w:tc>
          <w:tcPr>
            <w:tcW w:w="2337" w:type="dxa"/>
          </w:tcPr>
          <w:p w:rsidR="006D2513" w:rsidRPr="006D2513" w:rsidRDefault="006D2513" w:rsidP="006D2513">
            <w:r w:rsidRPr="006D2513">
              <w:t>3</w:t>
            </w:r>
          </w:p>
        </w:tc>
        <w:tc>
          <w:tcPr>
            <w:tcW w:w="2337" w:type="dxa"/>
          </w:tcPr>
          <w:p w:rsidR="006D2513" w:rsidRPr="006D2513" w:rsidRDefault="006D2513" w:rsidP="006D2513">
            <w:r w:rsidRPr="006D2513">
              <w:t>Costco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Issaquah, Washington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S79,694,000</w:t>
            </w:r>
          </w:p>
        </w:tc>
      </w:tr>
      <w:tr w:rsidR="006D2513" w:rsidRPr="006D2513" w:rsidTr="006D2513">
        <w:tc>
          <w:tcPr>
            <w:tcW w:w="2337" w:type="dxa"/>
          </w:tcPr>
          <w:p w:rsidR="006D2513" w:rsidRPr="006D2513" w:rsidRDefault="006D2513" w:rsidP="006D2513">
            <w:r w:rsidRPr="006D2513">
              <w:t>4</w:t>
            </w:r>
          </w:p>
        </w:tc>
        <w:tc>
          <w:tcPr>
            <w:tcW w:w="2337" w:type="dxa"/>
          </w:tcPr>
          <w:p w:rsidR="006D2513" w:rsidRPr="006D2513" w:rsidRDefault="006D2513" w:rsidP="006D2513">
            <w:r w:rsidRPr="006D2513">
              <w:t>The Home depot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Atlanta, Georgia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S74,203,000</w:t>
            </w:r>
          </w:p>
        </w:tc>
      </w:tr>
      <w:tr w:rsidR="006D2513" w:rsidRPr="006D2513" w:rsidTr="006D2513">
        <w:tc>
          <w:tcPr>
            <w:tcW w:w="2337" w:type="dxa"/>
          </w:tcPr>
          <w:p w:rsidR="006D2513" w:rsidRPr="006D2513" w:rsidRDefault="006D2513" w:rsidP="006D2513">
            <w:r w:rsidRPr="006D2513">
              <w:t>5</w:t>
            </w:r>
          </w:p>
        </w:tc>
        <w:tc>
          <w:tcPr>
            <w:tcW w:w="2337" w:type="dxa"/>
          </w:tcPr>
          <w:p w:rsidR="006D2513" w:rsidRPr="006D2513" w:rsidRDefault="006D2513" w:rsidP="006D2513">
            <w:r w:rsidRPr="006D2513">
              <w:t>Walgreen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Deerfield, Illinois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S72,671,000</w:t>
            </w:r>
          </w:p>
        </w:tc>
      </w:tr>
      <w:tr w:rsidR="006D2513" w:rsidRPr="006D2513" w:rsidTr="006D2513">
        <w:tc>
          <w:tcPr>
            <w:tcW w:w="2337" w:type="dxa"/>
          </w:tcPr>
          <w:p w:rsidR="006D2513" w:rsidRPr="006D2513" w:rsidRDefault="006D2513" w:rsidP="006D2513">
            <w:r w:rsidRPr="006D2513">
              <w:t>6</w:t>
            </w:r>
          </w:p>
        </w:tc>
        <w:tc>
          <w:tcPr>
            <w:tcW w:w="2337" w:type="dxa"/>
          </w:tcPr>
          <w:p w:rsidR="006D2513" w:rsidRPr="006D2513" w:rsidRDefault="006D2513" w:rsidP="006D2513">
            <w:r w:rsidRPr="006D2513">
              <w:t>Target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 xml:space="preserve">Minneapolis,                   </w:t>
            </w:r>
          </w:p>
          <w:p w:rsidR="006D2513" w:rsidRPr="006D2513" w:rsidRDefault="006D2513" w:rsidP="006D2513">
            <w:r w:rsidRPr="006D2513">
              <w:t>Minnesota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S72,618,000</w:t>
            </w:r>
          </w:p>
        </w:tc>
      </w:tr>
      <w:tr w:rsidR="006D2513" w:rsidRPr="006D2513" w:rsidTr="006D2513">
        <w:tc>
          <w:tcPr>
            <w:tcW w:w="2337" w:type="dxa"/>
          </w:tcPr>
          <w:p w:rsidR="006D2513" w:rsidRPr="006D2513" w:rsidRDefault="006D2513" w:rsidP="006D2513">
            <w:r w:rsidRPr="006D2513">
              <w:t>7</w:t>
            </w:r>
          </w:p>
        </w:tc>
        <w:tc>
          <w:tcPr>
            <w:tcW w:w="2337" w:type="dxa"/>
          </w:tcPr>
          <w:p w:rsidR="006D2513" w:rsidRPr="006D2513" w:rsidRDefault="006D2513" w:rsidP="006D2513">
            <w:r w:rsidRPr="006D2513">
              <w:t>CVS Caremark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Woonsocket, Rhode</w:t>
            </w:r>
          </w:p>
          <w:p w:rsidR="006D2513" w:rsidRPr="006D2513" w:rsidRDefault="006D2513" w:rsidP="006D2513">
            <w:r w:rsidRPr="006D2513">
              <w:t>Island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S67,974,000</w:t>
            </w:r>
          </w:p>
        </w:tc>
      </w:tr>
      <w:tr w:rsidR="006D2513" w:rsidRPr="006D2513" w:rsidTr="006D2513">
        <w:tc>
          <w:tcPr>
            <w:tcW w:w="2337" w:type="dxa"/>
          </w:tcPr>
          <w:p w:rsidR="006D2513" w:rsidRPr="006D2513" w:rsidRDefault="006D2513" w:rsidP="006D2513">
            <w:r w:rsidRPr="006D2513">
              <w:t>8</w:t>
            </w:r>
          </w:p>
        </w:tc>
        <w:tc>
          <w:tcPr>
            <w:tcW w:w="2337" w:type="dxa"/>
          </w:tcPr>
          <w:p w:rsidR="006D2513" w:rsidRPr="006D2513" w:rsidRDefault="006D2513" w:rsidP="006D2513">
            <w:r w:rsidRPr="006D2513">
              <w:t>Lowes Companies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Mooresville, North</w:t>
            </w:r>
          </w:p>
          <w:p w:rsidR="006D2513" w:rsidRPr="006D2513" w:rsidRDefault="006D2513" w:rsidP="006D2513">
            <w:r w:rsidRPr="006D2513">
              <w:t>Carolina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S54,805,000</w:t>
            </w:r>
          </w:p>
        </w:tc>
      </w:tr>
      <w:tr w:rsidR="006D2513" w:rsidRPr="006D2513" w:rsidTr="006D2513">
        <w:tc>
          <w:tcPr>
            <w:tcW w:w="2337" w:type="dxa"/>
          </w:tcPr>
          <w:p w:rsidR="006D2513" w:rsidRPr="006D2513" w:rsidRDefault="006D2513" w:rsidP="006D2513">
            <w:r w:rsidRPr="006D2513">
              <w:t>9</w:t>
            </w:r>
          </w:p>
        </w:tc>
        <w:tc>
          <w:tcPr>
            <w:tcW w:w="2337" w:type="dxa"/>
          </w:tcPr>
          <w:p w:rsidR="006D2513" w:rsidRPr="006D2513" w:rsidRDefault="006D2513" w:rsidP="006D2513">
            <w:r w:rsidRPr="006D2513">
              <w:t>Amazon.com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Seattle, Washington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S94,353,000</w:t>
            </w:r>
          </w:p>
        </w:tc>
      </w:tr>
      <w:tr w:rsidR="006D2513" w:rsidRPr="006D2513" w:rsidTr="006D2513">
        <w:tc>
          <w:tcPr>
            <w:tcW w:w="2337" w:type="dxa"/>
          </w:tcPr>
          <w:p w:rsidR="006D2513" w:rsidRPr="006D2513" w:rsidRDefault="006D2513" w:rsidP="006D2513">
            <w:r w:rsidRPr="006D2513">
              <w:t>10</w:t>
            </w:r>
          </w:p>
        </w:tc>
        <w:tc>
          <w:tcPr>
            <w:tcW w:w="2337" w:type="dxa"/>
          </w:tcPr>
          <w:p w:rsidR="006D2513" w:rsidRPr="006D2513" w:rsidRDefault="006D2513" w:rsidP="006D2513">
            <w:r w:rsidRPr="006D2513">
              <w:t>Safeway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Pleasanton, California</w:t>
            </w:r>
          </w:p>
        </w:tc>
        <w:tc>
          <w:tcPr>
            <w:tcW w:w="2338" w:type="dxa"/>
          </w:tcPr>
          <w:p w:rsidR="006D2513" w:rsidRPr="006D2513" w:rsidRDefault="006D2513" w:rsidP="006D2513">
            <w:r w:rsidRPr="006D2513">
              <w:t>S36,330,000</w:t>
            </w:r>
          </w:p>
        </w:tc>
      </w:tr>
    </w:tbl>
    <w:p w:rsidR="00F80F17" w:rsidRPr="006D2513" w:rsidRDefault="00F80F17" w:rsidP="006D2513">
      <w:pPr>
        <w:ind w:left="1440" w:firstLine="720"/>
      </w:pPr>
      <w:r w:rsidRPr="006D2513">
        <w:t>The top ten are listed in the below.</w:t>
      </w:r>
      <w:bookmarkStart w:id="0" w:name="_GoBack"/>
      <w:bookmarkEnd w:id="0"/>
    </w:p>
    <w:sectPr w:rsidR="00F80F17" w:rsidRPr="006D2513" w:rsidSect="006D25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74"/>
    <w:rsid w:val="0003144C"/>
    <w:rsid w:val="002963A3"/>
    <w:rsid w:val="00524E04"/>
    <w:rsid w:val="006D2513"/>
    <w:rsid w:val="00BA3774"/>
    <w:rsid w:val="00C40C54"/>
    <w:rsid w:val="00F8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D2BA8-936F-457D-AAF7-6518DDE3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2018-10-18T09:51:00Z</dcterms:created>
  <dcterms:modified xsi:type="dcterms:W3CDTF">2018-10-19T03:42:00Z</dcterms:modified>
</cp:coreProperties>
</file>