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Calibri" w:hAnsi="Calibri" w:cs="Calibri"/>
        </w:rPr>
      </w:pPr>
      <w:r>
        <w:rPr>
          <w:rFonts w:ascii="Calibri" w:hAnsi="Calibri" w:cs="Calibri"/>
        </w:rPr>
        <w:t>Unity Ragdoll</w:t>
      </w:r>
    </w:p>
    <w:p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>Unity</w:t>
      </w:r>
      <w:r>
        <w:rPr>
          <w:rFonts w:hint="eastAsia" w:ascii="宋体" w:hAnsi="宋体" w:eastAsia="宋体" w:cs="宋体"/>
        </w:rPr>
        <w:t>自动创建的</w:t>
      </w:r>
      <w:r>
        <w:rPr>
          <w:rFonts w:ascii="Calibri" w:hAnsi="Calibri" w:cs="Calibri"/>
        </w:rPr>
        <w:t>Ragdoll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官方文档：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HYPERLINK "https://docs.unity3d.com/cn/current/Manual/wizard-RagdollWizard.html"</w:instrText>
      </w:r>
      <w:r>
        <w:rPr>
          <w:rFonts w:ascii="Calibri" w:hAnsi="Calibri" w:cs="Calibri"/>
        </w:rPr>
        <w:fldChar w:fldCharType="separate"/>
      </w:r>
      <w:r>
        <w:rPr>
          <w:rStyle w:val="11"/>
          <w:rFonts w:ascii="Calibri" w:hAnsi="Calibri" w:cs="Calibri"/>
        </w:rPr>
        <w:t>https://docs.unity3d.com/cn/current/Manual/wizard-RagdollWizard.html</w:t>
      </w:r>
      <w:r>
        <w:rPr>
          <w:rStyle w:val="11"/>
          <w:rFonts w:ascii="Calibri" w:hAnsi="Calibri" w:cs="Calibri"/>
        </w:rPr>
        <w:fldChar w:fldCharType="end"/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Unity可以简单快速的创建Ragdoll，只需要选择一些必要的骨骼，系统会为其自动添加所需组件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  <w:color w:val="FF0000"/>
        </w:rPr>
        <w:t>该方法只适用于做死亡时使用，一旦开启就会倒下</w:t>
      </w:r>
      <w:r>
        <w:rPr>
          <w:rFonts w:ascii="Calibri" w:hAnsi="Calibri" w:cs="Calibri"/>
        </w:rPr>
        <w:t>。</w:t>
      </w:r>
    </w:p>
    <w:p>
      <w:pPr>
        <w:rPr>
          <w:rFonts w:hint="default" w:ascii="Calibri" w:hAnsi="Calibri" w:cs="Calibri" w:eastAsiaTheme="minorEastAsia"/>
        </w:rPr>
      </w:pPr>
      <w:r>
        <w:rPr>
          <w:rFonts w:ascii="Calibri" w:hAnsi="Calibri" w:cs="Calibri"/>
        </w:rPr>
        <w:t xml:space="preserve">操作方法： 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从菜单栏中选择 GameObject &gt; 3D Object &gt; Ragdoll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033645" cy="4927600"/>
            <wp:effectExtent l="0" t="0" r="0" b="6350"/>
            <wp:docPr id="147631177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1776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521" cy="49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可打开对话框用于创建Ragdoll的对话框，将骨骼拖入对应的位置即可。</w:t>
      </w:r>
    </w:p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3095625" cy="5477510"/>
            <wp:effectExtent l="0" t="0" r="9525" b="8890"/>
            <wp:docPr id="768438389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38389" name="图片 1" descr="表格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经过尝试，对话框中命名会和实际模型有所差别，以下是经过试验后比较合理的一套对应方法：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Pelvis：骨盆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Left Hips：左大腿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Left Knee：左小腿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Left Foot：左脚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Right Hips：右大腿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Right Knee：右小腿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Right Foot：右脚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Left Arm：左大臂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Left Elbow：左小臂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Right Arm：右大臂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Right Elbow：右小臂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Middle Spine：脊柱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Head：头部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Total Mass：总体重</w:t>
      </w:r>
    </w:p>
    <w:p>
      <w:pPr>
        <w:rPr>
          <w:rFonts w:hint="eastAsia" w:ascii="Calibri" w:hAnsi="Calibri" w:cs="Calibri" w:eastAsiaTheme="minorEastAsia"/>
        </w:rPr>
      </w:pPr>
      <w:r>
        <w:rPr>
          <w:rFonts w:ascii="Calibri" w:hAnsi="Calibri" w:cs="Calibri"/>
        </w:rPr>
        <w:t>设置好以后单击Create就可以自动创建一个布娃娃了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  <w:color w:val="FF0000"/>
        </w:rPr>
        <w:t>创建布娃娃时要注意忽略自身碰撞体之间的碰撞</w:t>
      </w:r>
      <w:r>
        <w:rPr>
          <w:rFonts w:hint="eastAsia" w:ascii="宋体" w:hAnsi="宋体" w:eastAsia="宋体" w:cs="宋体"/>
        </w:rPr>
        <w:t>。</w:t>
      </w:r>
    </w:p>
    <w:p>
      <w:pPr>
        <w:pStyle w:val="2"/>
        <w:rPr>
          <w:rFonts w:ascii="Calibri" w:hAnsi="Calibri" w:cs="Calibri"/>
        </w:rPr>
      </w:pPr>
      <w:r>
        <w:rPr>
          <w:rFonts w:ascii="Calibri" w:hAnsi="Calibri" w:eastAsia="宋体" w:cs="Calibri"/>
        </w:rPr>
        <w:t>手动创建</w:t>
      </w:r>
      <w:r>
        <w:rPr>
          <w:rFonts w:ascii="Calibri" w:hAnsi="Calibri" w:cs="Calibri"/>
        </w:rPr>
        <w:t>Ragdoll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思路：通过Configurable joint对关节进行约束，实现布娃娃的效果。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手动创建需要为各个重要的骨骼手动添加Rigidbody、Collider和Configurable joint，</w:t>
      </w:r>
    </w:p>
    <w:p>
      <w:pPr>
        <w:rPr>
          <w:rFonts w:ascii="Calibri" w:hAnsi="Calibri" w:cs="Calibri"/>
        </w:rPr>
      </w:pPr>
      <w:r>
        <w:fldChar w:fldCharType="begin"/>
      </w:r>
      <w:r>
        <w:instrText xml:space="preserve"> HYPERLINK "https://docs.unity.cn/cn/2020.3/Manual/class-Rigidbody.html" </w:instrText>
      </w:r>
      <w:r>
        <w:fldChar w:fldCharType="separate"/>
      </w:r>
      <w:r>
        <w:rPr>
          <w:rStyle w:val="11"/>
          <w:rFonts w:ascii="Calibri" w:hAnsi="Calibri" w:cs="Calibri"/>
        </w:rPr>
        <w:t>Rigidbody</w:t>
      </w:r>
      <w:r>
        <w:rPr>
          <w:rStyle w:val="11"/>
          <w:rFonts w:ascii="Calibri" w:hAnsi="Calibri" w:cs="Calibri"/>
        </w:rPr>
        <w:fldChar w:fldCharType="end"/>
      </w:r>
      <w:r>
        <w:rPr>
          <w:rFonts w:ascii="Calibri" w:hAnsi="Calibri" w:cs="Calibri"/>
        </w:rPr>
        <w:t>：刚体，用于物理模拟</w:t>
      </w:r>
    </w:p>
    <w:p>
      <w:pPr>
        <w:rPr>
          <w:rFonts w:ascii="Calibri" w:hAnsi="Calibri" w:cs="Calibri"/>
        </w:rPr>
      </w:pPr>
      <w:r>
        <w:fldChar w:fldCharType="begin"/>
      </w:r>
      <w:r>
        <w:instrText xml:space="preserve"> HYPERLINK "https://docs.unity3d.com/cn/current/ScriptReference/Collider.html" </w:instrText>
      </w:r>
      <w:r>
        <w:fldChar w:fldCharType="separate"/>
      </w:r>
      <w:r>
        <w:rPr>
          <w:rStyle w:val="11"/>
          <w:rFonts w:ascii="Calibri" w:hAnsi="Calibri" w:cs="Calibri"/>
        </w:rPr>
        <w:t>Collider</w:t>
      </w:r>
      <w:r>
        <w:rPr>
          <w:rStyle w:val="11"/>
          <w:rFonts w:ascii="Calibri" w:hAnsi="Calibri" w:cs="Calibri"/>
        </w:rPr>
        <w:fldChar w:fldCharType="end"/>
      </w:r>
      <w:r>
        <w:rPr>
          <w:rFonts w:ascii="Calibri" w:hAnsi="Calibri" w:cs="Calibri"/>
        </w:rPr>
        <w:t>：碰撞体，用于产生碰撞</w:t>
      </w:r>
    </w:p>
    <w:p>
      <w:pPr>
        <w:rPr>
          <w:rFonts w:ascii="Calibri" w:hAnsi="Calibri" w:cs="Calibri"/>
        </w:rPr>
      </w:pPr>
      <w:r>
        <w:fldChar w:fldCharType="begin"/>
      </w:r>
      <w:r>
        <w:instrText xml:space="preserve"> HYPERLINK "https://docs.unity3d.com/cn/current/Manual/class-ConfigurableJoint.html" </w:instrText>
      </w:r>
      <w:r>
        <w:fldChar w:fldCharType="separate"/>
      </w:r>
      <w:r>
        <w:rPr>
          <w:rStyle w:val="11"/>
          <w:rFonts w:ascii="Calibri" w:hAnsi="Calibri" w:cs="Calibri"/>
        </w:rPr>
        <w:t>Configurable joint</w:t>
      </w:r>
      <w:r>
        <w:rPr>
          <w:rStyle w:val="11"/>
          <w:rFonts w:ascii="Calibri" w:hAnsi="Calibri" w:cs="Calibri"/>
        </w:rPr>
        <w:fldChar w:fldCharType="end"/>
      </w:r>
      <w:r>
        <w:rPr>
          <w:rFonts w:ascii="Calibri" w:hAnsi="Calibri" w:cs="Calibri"/>
        </w:rPr>
        <w:t>：用于约束关节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实现：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为骨盆、左右腿、脊柱、左右手和头部添加这些组件，为Configurable joint组件中的Connected Body赋值，值为上一级挂载</w:t>
      </w:r>
      <w:r>
        <w:rPr>
          <w:rFonts w:hint="eastAsia" w:cs="Calibri" w:asciiTheme="minorEastAsia" w:hAnsiTheme="minorEastAsia" w:eastAsiaTheme="minorEastAsia"/>
        </w:rPr>
        <w:t>了</w:t>
      </w:r>
      <w:r>
        <w:rPr>
          <w:rFonts w:ascii="Calibri" w:hAnsi="Calibri" w:cs="Calibri"/>
        </w:rPr>
        <w:t>刚体的对象，比如大腿的上一级就是</w:t>
      </w:r>
      <w:r>
        <w:rPr>
          <w:rFonts w:hint="eastAsia" w:ascii="宋体" w:hAnsi="宋体" w:eastAsia="宋体" w:cs="宋体"/>
        </w:rPr>
        <w:t>骨盆</w:t>
      </w:r>
      <w:r>
        <w:rPr>
          <w:rFonts w:ascii="Calibri" w:hAnsi="Calibri" w:cs="Calibri"/>
        </w:rPr>
        <w:t>，小腿的上一级时大腿，最后全部会直接间接与骨盆连接。而</w:t>
      </w:r>
      <w:r>
        <w:rPr>
          <w:rFonts w:hint="eastAsia" w:ascii="宋体" w:hAnsi="宋体" w:eastAsia="宋体" w:cs="宋体"/>
        </w:rPr>
        <w:t>骨盆</w:t>
      </w:r>
      <w:r>
        <w:rPr>
          <w:rFonts w:ascii="Calibri" w:hAnsi="Calibri" w:cs="Calibri"/>
        </w:rPr>
        <w:t>不需要添加值，为</w:t>
      </w:r>
      <w:r>
        <w:rPr>
          <w:rFonts w:hint="eastAsia" w:ascii="宋体" w:hAnsi="宋体" w:eastAsia="宋体" w:cs="宋体"/>
        </w:rPr>
        <w:t>骨盆</w:t>
      </w:r>
      <w:r>
        <w:rPr>
          <w:rFonts w:ascii="Calibri" w:hAnsi="Calibri" w:cs="Calibri"/>
        </w:rPr>
        <w:t>添加组件的原因是对其进行一些不会倒地的约束。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除</w:t>
      </w:r>
      <w:r>
        <w:rPr>
          <w:rFonts w:hint="eastAsia" w:ascii="宋体" w:hAnsi="宋体" w:eastAsia="宋体" w:cs="宋体"/>
        </w:rPr>
        <w:t>骨盆</w:t>
      </w:r>
      <w:r>
        <w:rPr>
          <w:rFonts w:ascii="Calibri" w:hAnsi="Calibri" w:cs="Calibri"/>
        </w:rPr>
        <w:t>以外，将其它的所有关节的移动锁住，即将X Motion，Y Motion，Z Motion的值设为Locked。</w:t>
      </w:r>
    </w:p>
    <w:p>
      <w:pPr>
        <w:jc w:val="center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3315970" cy="2449195"/>
            <wp:effectExtent l="0" t="0" r="0" b="8255"/>
            <wp:docPr id="2018206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0684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50005"/>
                    <a:stretch>
                      <a:fillRect/>
                    </a:stretch>
                  </pic:blipFill>
                  <pic:spPr>
                    <a:xfrm>
                      <a:off x="0" y="0"/>
                      <a:ext cx="3332418" cy="24619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再设置对旋转的弹簧扭矩，如图，除</w:t>
      </w:r>
      <w:r>
        <w:rPr>
          <w:rFonts w:hint="eastAsia" w:ascii="宋体" w:hAnsi="宋体" w:eastAsia="宋体" w:cs="宋体"/>
        </w:rPr>
        <w:t>骨盆</w:t>
      </w:r>
      <w:r>
        <w:rPr>
          <w:rFonts w:ascii="Calibri" w:hAnsi="Calibri" w:cs="Calibri"/>
        </w:rPr>
        <w:t>外设置为200（该值需要根据不同需求自行设置），值越大，向回弹的弹簧力度越大。</w:t>
      </w:r>
    </w:p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3952875" cy="1504950"/>
            <wp:effectExtent l="0" t="0" r="9525" b="0"/>
            <wp:docPr id="1306688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8817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hint="eastAsia" w:ascii="宋体" w:hAnsi="宋体" w:eastAsia="宋体" w:cs="宋体"/>
        </w:rPr>
        <w:t>骨盆</w:t>
      </w:r>
      <w:r>
        <w:rPr>
          <w:rFonts w:ascii="Calibri" w:hAnsi="Calibri" w:cs="Calibri"/>
        </w:rPr>
        <w:t>的该值要设的大一些，否则会倒地。</w:t>
      </w:r>
    </w:p>
    <w:p>
      <w:pPr>
        <w:rPr>
          <w:rFonts w:ascii="Calibri" w:hAnsi="Calibri" w:cs="Calibri"/>
          <w:color w:val="FF0000"/>
        </w:rPr>
      </w:pPr>
      <w:r>
        <w:rPr>
          <w:rFonts w:hint="eastAsia" w:ascii="宋体" w:hAnsi="宋体" w:eastAsia="宋体" w:cs="宋体"/>
          <w:color w:val="FF0000"/>
        </w:rPr>
        <w:t>同样</w:t>
      </w:r>
      <w:r>
        <w:rPr>
          <w:rFonts w:ascii="Calibri" w:hAnsi="Calibri" w:cs="Calibri"/>
          <w:color w:val="FF0000"/>
        </w:rPr>
        <w:t>要</w:t>
      </w:r>
      <w:r>
        <w:rPr>
          <w:rFonts w:hint="eastAsia" w:ascii="宋体" w:hAnsi="宋体" w:eastAsia="宋体" w:cs="宋体"/>
          <w:color w:val="FF0000"/>
        </w:rPr>
        <w:t>注意</w:t>
      </w:r>
      <w:r>
        <w:rPr>
          <w:rFonts w:ascii="Calibri" w:hAnsi="Calibri" w:cs="Calibri"/>
          <w:color w:val="FF0000"/>
        </w:rPr>
        <w:t>忽略自身碰撞体之间的碰撞。</w:t>
      </w:r>
    </w:p>
    <w:p>
      <w:pPr>
        <w:pStyle w:val="2"/>
        <w:rPr>
          <w:rFonts w:ascii="Calibri" w:hAnsi="Calibri" w:cs="Calibri"/>
        </w:rPr>
      </w:pPr>
      <w:r>
        <w:rPr>
          <w:rFonts w:hint="eastAsia" w:ascii="宋体" w:hAnsi="宋体" w:eastAsia="宋体" w:cs="宋体"/>
        </w:rPr>
        <w:t>与动画的混合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思路：物理与动画是冲突的，可通过同步的方式去进行混合，即场中有两个模型，一个负责物理，一个负责动画，在动画模型播放时，将各个骨骼的旋转值同步给物理的模型，以达到让物理去模拟动画的效果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  <w:color w:val="FF0000"/>
        </w:rPr>
        <w:t>但此方法会受碰撞体与其它碰撞之间的影响</w:t>
      </w:r>
      <w:r>
        <w:rPr>
          <w:rFonts w:hint="eastAsia" w:ascii="宋体" w:hAnsi="宋体" w:eastAsia="宋体" w:cs="宋体"/>
          <w:color w:val="FF0000"/>
        </w:rPr>
        <w:t>比如产生摩擦，所以</w:t>
      </w:r>
      <w:r>
        <w:rPr>
          <w:rFonts w:ascii="宋体" w:hAnsi="宋体" w:eastAsia="宋体" w:cs="宋体"/>
          <w:color w:val="FF0000"/>
        </w:rPr>
        <w:t>同步效果并不好</w:t>
      </w:r>
      <w:r>
        <w:rPr>
          <w:rFonts w:ascii="Calibri" w:hAnsi="Calibri" w:cs="Calibri"/>
        </w:rPr>
        <w:t>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实现：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该脚本负责同步骨骼</w:t>
      </w:r>
    </w:p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2653030"/>
            <wp:effectExtent l="0" t="0" r="2540" b="0"/>
            <wp:docPr id="370432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320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hint="eastAsia" w:ascii="宋体" w:hAnsi="宋体" w:eastAsia="宋体" w:cs="宋体"/>
        </w:rPr>
        <w:t>脚本中只有一个重要方法：</w:t>
      </w:r>
    </w:p>
    <w:p>
      <w:pPr>
        <w:rPr>
          <w:rFonts w:ascii="宋体" w:hAnsi="宋体" w:eastAsia="宋体" w:cs="宋体"/>
        </w:rPr>
      </w:pPr>
      <w:r>
        <w:rPr>
          <w:rFonts w:hint="eastAsia" w:ascii="Calibri" w:hAnsi="Calibri" w:cs="Calibri"/>
        </w:rPr>
        <w:t>CopyRotation</w:t>
      </w:r>
      <w:r>
        <w:rPr>
          <w:rFonts w:hint="eastAsia" w:ascii="宋体" w:hAnsi="宋体" w:eastAsia="宋体" w:cs="宋体"/>
        </w:rPr>
        <w:t>方法通过</w:t>
      </w:r>
      <w:r>
        <w:rPr>
          <w:rFonts w:ascii="Calibri" w:hAnsi="Calibri" w:cs="Calibri"/>
        </w:rPr>
        <w:t>Quaternion.Inverse()</w:t>
      </w:r>
      <w:r>
        <w:rPr>
          <w:rFonts w:hint="eastAsia" w:ascii="宋体" w:hAnsi="宋体" w:eastAsia="宋体" w:cs="宋体"/>
        </w:rPr>
        <w:t>方法来获取目标对象的逆旋转值，然后将其乘以初始旋转值</w:t>
      </w:r>
      <w:r>
        <w:rPr>
          <w:rFonts w:ascii="Calibri" w:hAnsi="Calibri" w:cs="Calibri"/>
        </w:rPr>
        <w:t>targetInitialRotation</w:t>
      </w:r>
      <w:r>
        <w:rPr>
          <w:rFonts w:hint="eastAsia" w:ascii="宋体" w:hAnsi="宋体" w:eastAsia="宋体" w:cs="宋体"/>
        </w:rPr>
        <w:t>，得到的结果就是当前对象与目标对象之间的旋转差。</w:t>
      </w:r>
    </w:p>
    <w:p>
      <w:pPr>
        <w:rPr>
          <w:rFonts w:hint="eastAsia" w:ascii="Calibri" w:hAnsi="Calibri" w:cs="Calibri"/>
        </w:rPr>
      </w:pPr>
      <w:r>
        <w:rPr>
          <w:rFonts w:hint="eastAsia" w:ascii="宋体" w:hAnsi="宋体" w:eastAsia="宋体" w:cs="宋体"/>
        </w:rPr>
        <w:t>将该脚本挂在物理模型所有需要同步的骨骼上，</w:t>
      </w:r>
      <w:r>
        <w:rPr>
          <w:rFonts w:ascii="Calibri" w:hAnsi="Calibri" w:cs="Calibri"/>
        </w:rPr>
        <w:t>target</w:t>
      </w:r>
      <w:r>
        <w:rPr>
          <w:rFonts w:hint="eastAsia" w:ascii="宋体" w:hAnsi="宋体" w:eastAsia="宋体" w:cs="宋体"/>
        </w:rPr>
        <w:t>选择动画模型的相应骨骼，这样运行时物理模型就会向动画模型去同步。</w:t>
      </w:r>
    </w:p>
    <w:p>
      <w:pPr>
        <w:pStyle w:val="2"/>
      </w:pPr>
      <w:r>
        <w:rPr>
          <w:rFonts w:hint="eastAsia"/>
        </w:rPr>
        <w:t>布娃娃插件：</w:t>
      </w:r>
      <w:r>
        <w:rPr>
          <w:rFonts w:ascii="Calibri" w:hAnsi="Calibri" w:cs="Calibri"/>
        </w:rPr>
        <w:t>Ragdoll Mecanim Mixer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参考链接：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HYPERLINK "https://zhuanlan.zhihu.com/p/411635857"</w:instrText>
      </w:r>
      <w:r>
        <w:rPr>
          <w:rFonts w:ascii="Calibri" w:hAnsi="Calibri" w:cs="Calibri"/>
        </w:rPr>
        <w:fldChar w:fldCharType="separate"/>
      </w:r>
      <w:r>
        <w:rPr>
          <w:rStyle w:val="11"/>
          <w:rFonts w:ascii="Calibri" w:hAnsi="Calibri" w:cs="Calibri"/>
        </w:rPr>
        <w:t>https://zhuanlan.zhihu.com/p/411635857</w:t>
      </w:r>
      <w:r>
        <w:rPr>
          <w:rStyle w:val="11"/>
          <w:rFonts w:ascii="Calibri" w:hAnsi="Calibri" w:cs="Calibri"/>
        </w:rPr>
        <w:fldChar w:fldCharType="end"/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该插件</w:t>
      </w:r>
      <w:r>
        <w:rPr>
          <w:rFonts w:hint="eastAsia" w:ascii="宋体" w:hAnsi="宋体" w:eastAsia="宋体" w:cs="宋体"/>
        </w:rPr>
        <w:t>可以自动创建布娃娃效果并实现自身碰撞忽略，而且</w:t>
      </w:r>
      <w:r>
        <w:rPr>
          <w:rFonts w:ascii="Calibri" w:hAnsi="Calibri" w:cs="Calibri"/>
        </w:rPr>
        <w:t>碰撞体与骨骼分离，物理模拟驱动碰撞体，动画驱动骨骼，再根据需求进行同步，达到物理与动画混合的效果。混合效果比单纯同步好，也可以在动画驱动和物理驱动之间切换，可以满足绝大部分需求。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使用方法：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为人物模型挂载上Ragdoll Constructor，选择需要添加刚体碰撞体的骨骼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1845945"/>
            <wp:effectExtent l="0" t="0" r="2540" b="1905"/>
            <wp:docPr id="1993340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4094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在Project视图中右键选择Create会有一个Ragdoll Avatar选项，新建后将其拖到Ragdoll Constructor组件的Avatar的位置上</w:t>
      </w:r>
    </w:p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3569335"/>
            <wp:effectExtent l="0" t="0" r="2540" b="0"/>
            <wp:docPr id="805893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9369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cs="Calibri" w:eastAsiaTheme="minorEastAsia"/>
        </w:rPr>
      </w:pPr>
      <w:r>
        <w:rPr>
          <w:rFonts w:ascii="Calibri" w:hAnsi="Calibri" w:cs="Calibri"/>
        </w:rPr>
        <w:t>设置好后如下图所示</w:t>
      </w:r>
      <w:r>
        <w:rPr>
          <w:rFonts w:hint="eastAsia" w:ascii="Calibri" w:hAnsi="Calibri" w:cs="Calibri" w:eastAsiaTheme="minorEastAsia"/>
        </w:rPr>
        <w:t>: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2054225"/>
            <wp:effectExtent l="0" t="0" r="2540" b="3175"/>
            <wp:docPr id="1000980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079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单击按钮后会有一些简单的设置如总质量、物理材质等。单击创建即可创建好一个与动画混合的布娃娃，</w:t>
      </w:r>
      <w:r>
        <w:rPr>
          <w:rFonts w:ascii="Calibri" w:hAnsi="Calibri" w:cs="Calibri"/>
          <w:color w:val="FF0000"/>
        </w:rPr>
        <w:t>需要注意的是</w:t>
      </w:r>
      <w:r>
        <w:rPr>
          <w:rFonts w:hint="eastAsia" w:ascii="Calibri" w:hAnsi="Calibri" w:cs="Calibri" w:eastAsiaTheme="minorEastAsia"/>
          <w:color w:val="FF0000"/>
        </w:rPr>
        <w:t>,</w:t>
      </w:r>
      <w:r>
        <w:rPr>
          <w:rFonts w:ascii="Calibri" w:hAnsi="Calibri" w:cs="Calibri"/>
          <w:color w:val="FF0000"/>
        </w:rPr>
        <w:t>若使用该插件，必须要有一个动画才可以使用，否则会缩成一团</w:t>
      </w:r>
      <w:r>
        <w:rPr>
          <w:rFonts w:ascii="Calibri" w:hAnsi="Calibri" w:cs="Calibri"/>
        </w:rPr>
        <w:t>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创建好后会自动挂载一个新的组件叫做Ramecan Mixer这个组件主要负责控制多种状态切换及动画融合功能，可以配置每个骨骼的详细参数，当不需要Ragdoll物理效果时可以选择 Is Kinematic 和 Only Animation，完全交由动画驱动，当需要Ragdoll物理效果时取消勾选 Is Kinematic，可以配置每根骨骼的详细参数和角度限制。</w:t>
      </w:r>
    </w:p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3174365"/>
            <wp:effectExtent l="0" t="0" r="2540" b="6985"/>
            <wp:docPr id="1189550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008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libri" w:hAnsi="Calibri" w:cs="Calibri"/>
        </w:rPr>
      </w:pPr>
      <w:r>
        <w:rPr>
          <w:rFonts w:hint="eastAsia" w:ascii="宋体" w:hAnsi="宋体" w:eastAsia="宋体" w:cs="宋体"/>
        </w:rPr>
        <w:t>被撞后移动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等线" w:cs="Calibri"/>
          <w:lang w:val="en-US"/>
        </w:rPr>
      </w:pPr>
      <w:r>
        <w:rPr>
          <w:rFonts w:ascii="Calibri" w:hAnsi="Calibri" w:cs="Calibri"/>
        </w:rPr>
        <w:t>思路：</w:t>
      </w:r>
      <w:bookmarkStart w:id="0" w:name="_GoBack"/>
      <w:r>
        <w:rPr>
          <w:rFonts w:hint="default" w:ascii="Calibri" w:hAnsi="Calibri" w:eastAsia="Calibri" w:cs="Calibri"/>
          <w:kern w:val="2"/>
          <w:sz w:val="18"/>
          <w:szCs w:val="22"/>
          <w:lang w:val="en-US" w:eastAsia="zh-CN" w:bidi="ar"/>
        </w:rPr>
        <w:t>在所有碰撞体的父级创建一个刚体和小的碰撞体，在碰撞</w:t>
      </w:r>
      <w:r>
        <w:rPr>
          <w:rFonts w:hint="eastAsia" w:ascii="宋体" w:hAnsi="宋体" w:eastAsia="宋体" w:cs="宋体"/>
          <w:kern w:val="2"/>
          <w:sz w:val="18"/>
          <w:szCs w:val="22"/>
          <w:lang w:val="en-US" w:eastAsia="zh-CN" w:bidi="ar"/>
        </w:rPr>
        <w:t>发生</w:t>
      </w:r>
      <w:r>
        <w:rPr>
          <w:rFonts w:hint="default" w:ascii="Calibri" w:hAnsi="Calibri" w:eastAsia="Calibri" w:cs="Calibri"/>
          <w:kern w:val="2"/>
          <w:sz w:val="18"/>
          <w:szCs w:val="22"/>
          <w:lang w:val="en-US" w:eastAsia="zh-CN" w:bidi="ar"/>
        </w:rPr>
        <w:t>时，</w:t>
      </w:r>
      <w:r>
        <w:rPr>
          <w:rFonts w:hint="eastAsia" w:ascii="宋体" w:hAnsi="宋体" w:eastAsia="宋体" w:cs="宋体"/>
          <w:kern w:val="2"/>
          <w:sz w:val="18"/>
          <w:szCs w:val="22"/>
          <w:lang w:val="en-US" w:eastAsia="zh-CN" w:bidi="ar"/>
        </w:rPr>
        <w:t>在</w:t>
      </w:r>
      <w:r>
        <w:rPr>
          <w:rFonts w:hint="default" w:ascii="Calibri" w:hAnsi="Calibri" w:eastAsia="Calibri" w:cs="Calibri"/>
          <w:kern w:val="2"/>
          <w:sz w:val="18"/>
          <w:szCs w:val="22"/>
          <w:lang w:val="en-US" w:eastAsia="zh-CN" w:bidi="ar"/>
        </w:rPr>
        <w:t>碰撞中</w:t>
      </w:r>
      <w:r>
        <w:rPr>
          <w:rFonts w:hint="eastAsia" w:ascii="宋体" w:hAnsi="宋体" w:eastAsia="宋体" w:cs="宋体"/>
          <w:kern w:val="2"/>
          <w:sz w:val="18"/>
          <w:szCs w:val="22"/>
          <w:lang w:val="en-US" w:eastAsia="zh-CN" w:bidi="ar"/>
        </w:rPr>
        <w:t>逐帧</w:t>
      </w:r>
      <w:r>
        <w:rPr>
          <w:rFonts w:hint="default" w:ascii="Calibri" w:hAnsi="Calibri" w:eastAsia="Calibri" w:cs="Calibri"/>
          <w:kern w:val="2"/>
          <w:sz w:val="18"/>
          <w:szCs w:val="22"/>
          <w:lang w:val="en-US" w:eastAsia="zh-CN" w:bidi="ar"/>
        </w:rPr>
        <w:t>获</w:t>
      </w:r>
      <w:r>
        <w:rPr>
          <w:rFonts w:hint="eastAsia" w:ascii="宋体" w:hAnsi="宋体" w:eastAsia="宋体" w:cs="宋体"/>
          <w:kern w:val="2"/>
          <w:sz w:val="18"/>
          <w:szCs w:val="22"/>
          <w:lang w:val="en-US" w:eastAsia="zh-CN" w:bidi="ar"/>
        </w:rPr>
        <w:t>取</w:t>
      </w:r>
      <w:r>
        <w:rPr>
          <w:rFonts w:hint="default" w:ascii="Calibri" w:hAnsi="Calibri" w:eastAsia="Calibri" w:cs="Calibri"/>
          <w:kern w:val="2"/>
          <w:sz w:val="18"/>
          <w:szCs w:val="22"/>
          <w:lang w:val="en-US" w:eastAsia="zh-CN" w:bidi="ar"/>
        </w:rPr>
        <w:t>的冲量总和施加给这个刚体，由这个刚体去控制移动</w:t>
      </w:r>
      <w:r>
        <w:rPr>
          <w:rFonts w:hint="eastAsia" w:ascii="宋体" w:hAnsi="宋体" w:eastAsia="宋体" w:cs="宋体"/>
          <w:kern w:val="2"/>
          <w:sz w:val="18"/>
          <w:szCs w:val="22"/>
          <w:lang w:val="en-US" w:eastAsia="zh-CN" w:bidi="ar"/>
        </w:rPr>
        <w:t>（实际就是一个刚体在移动）</w:t>
      </w:r>
      <w:r>
        <w:rPr>
          <w:rFonts w:hint="default" w:ascii="Calibri" w:hAnsi="Calibri" w:eastAsia="Calibri" w:cs="Calibri"/>
          <w:kern w:val="2"/>
          <w:sz w:val="18"/>
          <w:szCs w:val="22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2"/>
          <w:sz w:val="18"/>
          <w:szCs w:val="22"/>
          <w:lang w:val="en-US" w:eastAsia="zh-CN" w:bidi="ar"/>
        </w:rPr>
        <w:t>同时使用这个总冲量去解算出速度，由速度</w:t>
      </w:r>
      <w:r>
        <w:rPr>
          <w:rFonts w:hint="default" w:ascii="Calibri" w:hAnsi="Calibri" w:eastAsia="Calibri" w:cs="Calibri"/>
          <w:kern w:val="2"/>
          <w:sz w:val="18"/>
          <w:szCs w:val="22"/>
          <w:lang w:val="en-US" w:eastAsia="zh-CN" w:bidi="ar"/>
        </w:rPr>
        <w:t>驱动动画混合树</w:t>
      </w:r>
      <w:r>
        <w:rPr>
          <w:rFonts w:hint="eastAsia" w:ascii="宋体" w:hAnsi="宋体" w:eastAsia="宋体" w:cs="宋体"/>
          <w:kern w:val="2"/>
          <w:sz w:val="18"/>
          <w:szCs w:val="22"/>
          <w:lang w:val="en-US" w:eastAsia="zh-CN" w:bidi="ar"/>
        </w:rPr>
        <w:t>混合出一套动画，再将动画与物理模拟进行混合，得到最终的动画，为了移动起来更逼真，禁用掉脚部的物理模拟，以防止脚部与地面摩擦产生各种不好的效果</w:t>
      </w:r>
      <w:r>
        <w:rPr>
          <w:rFonts w:hint="default" w:ascii="Calibri" w:hAnsi="Calibri" w:eastAsia="Calibri" w:cs="Calibri"/>
          <w:kern w:val="2"/>
          <w:sz w:val="18"/>
          <w:szCs w:val="22"/>
          <w:lang w:val="en-US" w:eastAsia="zh-CN" w:bidi="ar"/>
        </w:rPr>
        <w:t>。</w:t>
      </w:r>
    </w:p>
    <w:bookmarkEnd w:id="0"/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实现：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在碰撞体的父级创建好刚体和碰撞体，质量设置与全身质量相加一致。</w:t>
      </w:r>
    </w:p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1108075</wp:posOffset>
                </wp:positionV>
                <wp:extent cx="1935480" cy="179070"/>
                <wp:effectExtent l="38100" t="38100" r="46355" b="49530"/>
                <wp:wrapNone/>
                <wp:docPr id="858435403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Pr id="858435403" name="墨迹 1"/>
                            <w14:cNvContentPartPr/>
                          </w14:nvContentPartPr>
                          <w14:xfrm>
                            <a:off x="0" y="0"/>
                            <a:ext cx="1935360" cy="179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" o:spid="_x0000_s1026" o:spt="75" style="position:absolute;left:0pt;margin-left:56.8pt;margin-top:87.25pt;height:14.1pt;width:152.4pt;z-index:251659264;mso-width-relative:page;mso-height-relative:page;" coordsize="21600,21600" o:gfxdata="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">
                <v:imagedata r:id="rId14" o:title=""/>
                <o:lock v:ext="edit"/>
              </v:shape>
            </w:pict>
          </mc:Fallback>
        </mc:AlternateContent>
      </w:r>
      <w:r>
        <w:rPr>
          <w:rFonts w:ascii="Calibri" w:hAnsi="Calibri" w:cs="Calibri"/>
        </w:rPr>
        <w:drawing>
          <wp:inline distT="0" distB="0" distL="0" distR="0">
            <wp:extent cx="3970020" cy="3600450"/>
            <wp:effectExtent l="0" t="0" r="0" b="0"/>
            <wp:docPr id="1430153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5305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7106" cy="3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要拿到被撞时的总冲量，要为全身碰撞体创建一个通过OnCollisionStay()方法拿碰撞冲量的方法，再将该冲量相加后传递给父物体上的刚体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2124075"/>
            <wp:effectExtent l="0" t="0" r="2540" b="9525"/>
            <wp:docPr id="1040550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069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WalkManager脚本中有个TotalImpulse方法用于接收传递来的冲量并相加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2122805"/>
            <wp:effectExtent l="0" t="0" r="2540" b="0"/>
            <wp:docPr id="537447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475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由于碰撞开始的那一刻，物体就已经开始移动了，而不是等到碰撞结束，所以我在Update中分批次给冲量，即这一帧拿到多少冲量就给多少冲量，然后将使用后的冲量清零，下一帧使用下一帧拿到的冲量。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1666240"/>
            <wp:effectExtent l="0" t="0" r="2540" b="0"/>
            <wp:docPr id="887382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8277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if(Mathf.Abs(impulse.x) &gt; 1 || Mathf.Abs(impulse.z) &gt; 1)的目的是出现一些微小的变化也会产生一些冲量，虽然这些冲量施加后不会有明显变化，但还是给它设置了一个范围，StartWalk(pelvis.velocity.x,pelvis.velocity.z);是定义了一个名为StartWalk的方法，用于更新动画混合树</w:t>
      </w:r>
      <w:r>
        <w:rPr>
          <w:rFonts w:hint="eastAsia" w:ascii="宋体" w:hAnsi="宋体" w:eastAsia="宋体" w:cs="宋体"/>
        </w:rPr>
        <w:t>，</w:t>
      </w:r>
      <w:r>
        <w:rPr>
          <w:rFonts w:ascii="Calibri" w:hAnsi="Calibri" w:cs="Calibri"/>
        </w:rPr>
        <w:t>pelvis.velocity.x</w:t>
      </w:r>
      <w:r>
        <w:rPr>
          <w:rFonts w:hint="eastAsia" w:ascii="宋体" w:hAnsi="宋体" w:eastAsia="宋体" w:cs="宋体"/>
        </w:rPr>
        <w:t>和</w:t>
      </w:r>
      <w:r>
        <w:rPr>
          <w:rFonts w:ascii="Calibri" w:hAnsi="Calibri" w:cs="Calibri"/>
        </w:rPr>
        <w:t>pelvis.velocity.</w:t>
      </w:r>
      <w:r>
        <w:rPr>
          <w:rFonts w:hint="eastAsia" w:ascii="Calibri" w:hAnsi="Calibri" w:cs="Calibri"/>
        </w:rPr>
        <w:t>z</w:t>
      </w:r>
      <w:r>
        <w:rPr>
          <w:rFonts w:hint="eastAsia" w:ascii="宋体" w:hAnsi="宋体" w:eastAsia="宋体" w:cs="宋体"/>
        </w:rPr>
        <w:t>分别是刚体移动时的速度向量的</w:t>
      </w:r>
      <w:r>
        <w:rPr>
          <w:rFonts w:hint="eastAsia" w:ascii="Calibri" w:hAnsi="Calibri" w:cs="Calibri"/>
        </w:rPr>
        <w:t>x</w:t>
      </w:r>
      <w:r>
        <w:rPr>
          <w:rFonts w:hint="eastAsia" w:ascii="宋体" w:hAnsi="宋体" w:eastAsia="宋体" w:cs="宋体"/>
        </w:rPr>
        <w:t>和</w:t>
      </w:r>
      <w:r>
        <w:rPr>
          <w:rFonts w:hint="eastAsia" w:ascii="Calibri" w:hAnsi="Calibri" w:cs="Calibri"/>
        </w:rPr>
        <w:t>z</w:t>
      </w:r>
      <w:r>
        <w:rPr>
          <w:rFonts w:hint="eastAsia" w:ascii="宋体" w:hAnsi="宋体" w:eastAsia="宋体" w:cs="宋体"/>
        </w:rPr>
        <w:t>值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1174750"/>
            <wp:effectExtent l="0" t="0" r="2540" b="6350"/>
            <wp:docPr id="1912573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7309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混合树的情况如下：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274310" cy="2397760"/>
            <wp:effectExtent l="0" t="0" r="2540" b="2540"/>
            <wp:docPr id="1865046338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46338" name="图片 1" descr="电脑萤幕画面&#10;&#10;描述已自动生成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有五个动画，分别是向前后左右走和站着不动，其中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AF的值：为1向前走，为-1向后走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LR的值：为1向右走，为-1向左走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而刚体移动时的速度为一个Vector3类型的速度向量，x值对应AF，y值对应LR。</w:t>
      </w:r>
    </w:p>
    <w:p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被撞后可能父刚体移动了，但是碰撞体和动画没有移动，是因为动画不</w:t>
      </w:r>
      <w:r>
        <w:rPr>
          <w:rFonts w:hint="eastAsia" w:ascii="宋体" w:hAnsi="宋体" w:eastAsia="宋体" w:cs="宋体"/>
          <w:color w:val="FF0000"/>
        </w:rPr>
        <w:t>会</w:t>
      </w:r>
      <w:r>
        <w:rPr>
          <w:rFonts w:ascii="Calibri" w:hAnsi="Calibri" w:cs="Calibri"/>
          <w:color w:val="FF0000"/>
        </w:rPr>
        <w:t>受影响，而碰撞体被动画拉了回来，所以需要一个同步的脚本，让</w:t>
      </w:r>
      <w:r>
        <w:rPr>
          <w:rFonts w:hint="eastAsia" w:ascii="宋体" w:hAnsi="宋体" w:eastAsia="宋体" w:cs="宋体"/>
          <w:color w:val="FF0000"/>
        </w:rPr>
        <w:t>移动的</w:t>
      </w:r>
      <w:r>
        <w:rPr>
          <w:rFonts w:ascii="Calibri" w:hAnsi="Calibri" w:cs="Calibri"/>
          <w:color w:val="FF0000"/>
        </w:rPr>
        <w:t>刚体的位置影响到最外层的对象</w:t>
      </w:r>
      <w:r>
        <w:rPr>
          <w:rFonts w:hint="eastAsia" w:ascii="宋体" w:hAnsi="宋体" w:eastAsia="宋体" w:cs="宋体"/>
          <w:color w:val="FF0000"/>
        </w:rPr>
        <w:t>，也就是它的父级</w:t>
      </w:r>
      <w:r>
        <w:rPr>
          <w:rFonts w:ascii="Calibri" w:hAnsi="Calibri" w:cs="Calibri"/>
          <w:color w:val="FF0000"/>
        </w:rPr>
        <w:t>，原理与子物体影响父物体旋转一样，都是通过添加中间层的方式实现</w:t>
      </w:r>
    </w:p>
    <w:p>
      <w:pPr>
        <w:jc w:val="center"/>
      </w:pPr>
      <w:r>
        <w:drawing>
          <wp:inline distT="0" distB="0" distL="0" distR="0">
            <wp:extent cx="5274310" cy="3178175"/>
            <wp:effectExtent l="0" t="0" r="2540" b="3175"/>
            <wp:docPr id="858467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6773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等线">
    <w:altName w:val="Noto Serif CJK SC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altName w:val="汉仪书宋二KW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0E"/>
    <w:rsid w:val="00030F87"/>
    <w:rsid w:val="000637E2"/>
    <w:rsid w:val="0006560D"/>
    <w:rsid w:val="0009484F"/>
    <w:rsid w:val="000A44D7"/>
    <w:rsid w:val="000C4AF6"/>
    <w:rsid w:val="000D10B7"/>
    <w:rsid w:val="000E454D"/>
    <w:rsid w:val="001116BD"/>
    <w:rsid w:val="001138CA"/>
    <w:rsid w:val="0013213F"/>
    <w:rsid w:val="00132E7A"/>
    <w:rsid w:val="00135DB7"/>
    <w:rsid w:val="00151236"/>
    <w:rsid w:val="00155BDA"/>
    <w:rsid w:val="00177662"/>
    <w:rsid w:val="001A4EA5"/>
    <w:rsid w:val="001B0D36"/>
    <w:rsid w:val="001D465F"/>
    <w:rsid w:val="001D4F57"/>
    <w:rsid w:val="002056C5"/>
    <w:rsid w:val="00221F57"/>
    <w:rsid w:val="00222A84"/>
    <w:rsid w:val="0028010D"/>
    <w:rsid w:val="0028420F"/>
    <w:rsid w:val="00291D9D"/>
    <w:rsid w:val="002A0438"/>
    <w:rsid w:val="002A130E"/>
    <w:rsid w:val="002C3E50"/>
    <w:rsid w:val="002C5BDE"/>
    <w:rsid w:val="002C6219"/>
    <w:rsid w:val="00314AAF"/>
    <w:rsid w:val="00315480"/>
    <w:rsid w:val="00315675"/>
    <w:rsid w:val="0033579D"/>
    <w:rsid w:val="00373AA9"/>
    <w:rsid w:val="00397AD9"/>
    <w:rsid w:val="003A473D"/>
    <w:rsid w:val="003B2275"/>
    <w:rsid w:val="003C4E4B"/>
    <w:rsid w:val="003D227B"/>
    <w:rsid w:val="003E1C4B"/>
    <w:rsid w:val="003F13A1"/>
    <w:rsid w:val="00401A3E"/>
    <w:rsid w:val="004544F5"/>
    <w:rsid w:val="00481877"/>
    <w:rsid w:val="004953FD"/>
    <w:rsid w:val="004A297A"/>
    <w:rsid w:val="004B2A64"/>
    <w:rsid w:val="004C0EA2"/>
    <w:rsid w:val="004E2A62"/>
    <w:rsid w:val="00507591"/>
    <w:rsid w:val="005150E3"/>
    <w:rsid w:val="00521487"/>
    <w:rsid w:val="0052439E"/>
    <w:rsid w:val="00536BBA"/>
    <w:rsid w:val="00587690"/>
    <w:rsid w:val="005932B8"/>
    <w:rsid w:val="005B60A9"/>
    <w:rsid w:val="005B6A9B"/>
    <w:rsid w:val="005D10EF"/>
    <w:rsid w:val="005F1965"/>
    <w:rsid w:val="005F5ECF"/>
    <w:rsid w:val="0061129C"/>
    <w:rsid w:val="0063066E"/>
    <w:rsid w:val="006335DB"/>
    <w:rsid w:val="006644AE"/>
    <w:rsid w:val="00664F7A"/>
    <w:rsid w:val="0067029B"/>
    <w:rsid w:val="006702CE"/>
    <w:rsid w:val="00670F51"/>
    <w:rsid w:val="006D759B"/>
    <w:rsid w:val="006E0A0C"/>
    <w:rsid w:val="006E2EEE"/>
    <w:rsid w:val="0070034E"/>
    <w:rsid w:val="007275BB"/>
    <w:rsid w:val="0073335C"/>
    <w:rsid w:val="00745B42"/>
    <w:rsid w:val="00783E60"/>
    <w:rsid w:val="00787380"/>
    <w:rsid w:val="007923EA"/>
    <w:rsid w:val="007936EE"/>
    <w:rsid w:val="007B2984"/>
    <w:rsid w:val="00825FFF"/>
    <w:rsid w:val="00867277"/>
    <w:rsid w:val="0086753E"/>
    <w:rsid w:val="008C3F6B"/>
    <w:rsid w:val="008C77B0"/>
    <w:rsid w:val="008F53DA"/>
    <w:rsid w:val="00904FF5"/>
    <w:rsid w:val="009122C1"/>
    <w:rsid w:val="009131A3"/>
    <w:rsid w:val="00933EE1"/>
    <w:rsid w:val="009501BF"/>
    <w:rsid w:val="0096201D"/>
    <w:rsid w:val="0099323D"/>
    <w:rsid w:val="00995617"/>
    <w:rsid w:val="009A7759"/>
    <w:rsid w:val="009C52B0"/>
    <w:rsid w:val="009C6D03"/>
    <w:rsid w:val="009D4F43"/>
    <w:rsid w:val="009E0750"/>
    <w:rsid w:val="009F25E7"/>
    <w:rsid w:val="00A15416"/>
    <w:rsid w:val="00A76375"/>
    <w:rsid w:val="00A77E2C"/>
    <w:rsid w:val="00A81BAF"/>
    <w:rsid w:val="00AC77BD"/>
    <w:rsid w:val="00AE567F"/>
    <w:rsid w:val="00B31715"/>
    <w:rsid w:val="00B31C35"/>
    <w:rsid w:val="00B3268D"/>
    <w:rsid w:val="00B364D0"/>
    <w:rsid w:val="00B52290"/>
    <w:rsid w:val="00B71A78"/>
    <w:rsid w:val="00B752AF"/>
    <w:rsid w:val="00B77C97"/>
    <w:rsid w:val="00B93179"/>
    <w:rsid w:val="00BA0BCD"/>
    <w:rsid w:val="00BA111F"/>
    <w:rsid w:val="00BE3767"/>
    <w:rsid w:val="00BE6A33"/>
    <w:rsid w:val="00C158B6"/>
    <w:rsid w:val="00C41C6A"/>
    <w:rsid w:val="00C421A3"/>
    <w:rsid w:val="00C460C5"/>
    <w:rsid w:val="00C556E9"/>
    <w:rsid w:val="00C636EC"/>
    <w:rsid w:val="00C83C85"/>
    <w:rsid w:val="00C9708E"/>
    <w:rsid w:val="00CA2A89"/>
    <w:rsid w:val="00CC0E08"/>
    <w:rsid w:val="00CC14FE"/>
    <w:rsid w:val="00CC4872"/>
    <w:rsid w:val="00CE61A3"/>
    <w:rsid w:val="00CF1611"/>
    <w:rsid w:val="00D3045F"/>
    <w:rsid w:val="00D3235B"/>
    <w:rsid w:val="00D43B39"/>
    <w:rsid w:val="00D763F5"/>
    <w:rsid w:val="00DD01FC"/>
    <w:rsid w:val="00DE6B73"/>
    <w:rsid w:val="00DF110D"/>
    <w:rsid w:val="00DF55C5"/>
    <w:rsid w:val="00E075EF"/>
    <w:rsid w:val="00E32A39"/>
    <w:rsid w:val="00E33552"/>
    <w:rsid w:val="00E406A3"/>
    <w:rsid w:val="00E76B60"/>
    <w:rsid w:val="00E81F59"/>
    <w:rsid w:val="00EA3EE6"/>
    <w:rsid w:val="00ED173C"/>
    <w:rsid w:val="00EF6866"/>
    <w:rsid w:val="00F06A31"/>
    <w:rsid w:val="00F3544D"/>
    <w:rsid w:val="00F439BF"/>
    <w:rsid w:val="00F526F4"/>
    <w:rsid w:val="00F73028"/>
    <w:rsid w:val="00F875EA"/>
    <w:rsid w:val="00F877D2"/>
    <w:rsid w:val="00F87E11"/>
    <w:rsid w:val="00FD0E9E"/>
    <w:rsid w:val="00FE4C42"/>
    <w:rsid w:val="1F677A5E"/>
    <w:rsid w:val="58FEE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Calibri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3"/>
    <w:next w:val="1"/>
    <w:link w:val="13"/>
    <w:qFormat/>
    <w:uiPriority w:val="9"/>
    <w:pPr>
      <w:spacing w:before="340" w:after="330" w:line="578" w:lineRule="auto"/>
      <w:outlineLvl w:val="0"/>
    </w:pPr>
    <w:rPr>
      <w:rFonts w:eastAsia="Calibri"/>
      <w:kern w:val="44"/>
      <w:sz w:val="28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9"/>
    <w:link w:val="2"/>
    <w:uiPriority w:val="9"/>
    <w:rPr>
      <w:rFonts w:eastAsia="Calibri" w:asciiTheme="majorHAnsi" w:hAnsiTheme="majorHAnsi" w:cstheme="majorBidi"/>
      <w:b/>
      <w:bCs/>
      <w:kern w:val="44"/>
      <w:sz w:val="28"/>
      <w:szCs w:val="44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17">
    <w:name w:val="页眉 字符"/>
    <w:basedOn w:val="9"/>
    <w:link w:val="6"/>
    <w:uiPriority w:val="99"/>
    <w:rPr>
      <w:sz w:val="18"/>
      <w:szCs w:val="18"/>
    </w:rPr>
  </w:style>
  <w:style w:type="character" w:customStyle="1" w:styleId="18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customXml" Target="ink/ink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04:36: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112 462 24575,'201'2'0,"212"-4"0,-265-16 0,-92 10 0,78-3 0,2137 13 0,-1996 7 0,23-1 0,-259-6 0,1 1 0,46 11 0,42 4 0,-46-12 0,128 4 0,597-10 0,-805 0 0,1 0 0,0 0 0,0 0 0,-1 0 0,1 0 0,0-1 0,0 1 0,-1-1 0,1 0 0,0 0 0,-1 0 0,1 0 0,-1 0 0,0 0 0,1-1 0,-1 1 0,0-1 0,0 0 0,1 0 0,-1 1 0,-1-1 0,3-3 0,-1-1 0,-1 1 0,0 0 0,0-1 0,0 0 0,-1 1 0,0-1 0,0 0 0,-1 0 0,1-10 0,0-3 0,0 0 0,-1 0 0,-1 0 0,-1 1 0,0-1 0,-2 0 0,0 1 0,-1 0 0,-7-18 0,5 8 0,6 25 0,1 0 0,0 1 0,-1-1 0,1 0 0,-1 1 0,0-1 0,0 0 0,0 1 0,0-1 0,0 1 0,-1-1 0,1 1 0,-1 0 0,0 0 0,1 0 0,-1 0 0,-2-2 0,-8-4 0,-1 2 0,0-1 0,0 2 0,0 0 0,0 0 0,-17-2 0,-89-15 0,100 19 0,-423-50 0,125 48 0,172 7 0,-101-4 0,-259 5 0,385 4 0,-86 3 0,-2153-10 0,2116 18 0,64 0 0,169-18 0,0 2 0,-1-1 0,1 1 0,0 1 0,0 0 0,0 0 0,1 1 0,-13 7 0,-74 47 0,73-42 0,16-11 0,0 0 0,1 1 0,-1 0 0,2 0 0,-1 0 0,1 1 0,0 0 0,0 0 0,0 0 0,1 1 0,0-1 0,1 1 0,0 0 0,-2 9 0,2-6 0,0-1 0,1 1 0,1 0 0,0-1 0,0 1 0,1 0 0,0 0 0,1 0 0,1 0 0,4 18 0,-5-27 0,0 1 0,0-1 0,0 1 0,0-1 0,1 0 0,-1 1 0,1-1 0,0 0 0,0 0 0,0 0 0,0-1 0,0 1 0,0 0 0,0-1 0,0 1 0,1-1 0,-1 0 0,1 0 0,-1 0 0,1 0 0,-1 0 0,1 0 0,-1-1 0,1 1 0,4-1 0,9 2 0,1-2 0,-1 0 0,22-3 0,-3 0 0,119 3-1365,-129 0-5461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474</Words>
  <Characters>2707</Characters>
  <Lines>22</Lines>
  <Paragraphs>6</Paragraphs>
  <TotalTime>910</TotalTime>
  <ScaleCrop>false</ScaleCrop>
  <LinksUpToDate>false</LinksUpToDate>
  <CharactersWithSpaces>3175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2023-08-15T18:12:00Z</dcterms:created>
  <dc:creator>张 浩</dc:creator>
  <cp:lastModifiedBy>张 浩</cp:lastModifiedBy>
  <dcterms:modified xsi:type="dcterms:W3CDTF">2023-09-11T10:10:45Z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