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p w14:paraId="203E734B" w14:textId="417E3027" w:rsidR="00810238" w:rsidRPr="00D62EFD" w:rsidRDefault="00810238" w:rsidP="00810238">
      <w:pPr>
        <w:pStyle w:val="Heading1"/>
        <w:numPr>
          <w:ilvl w:val="0"/>
          <w:numId w:val="24"/>
        </w:numPr>
      </w:pPr>
      <w:bookmarkStart w:id="6" w:name="_Hlk59309541"/>
      <w:bookmarkStart w:id="7" w:name="_GoBack"/>
      <w:bookmarkEnd w:id="5"/>
      <w:r>
        <w:t>Sinh viên thực hiệ</w:t>
      </w:r>
      <w:r w:rsidR="00A12531">
        <w:t xml:space="preserve">n: </w:t>
      </w:r>
      <w:r w:rsidR="005E4467">
        <w:t>Nguyễn Minh Hiếu</w:t>
      </w:r>
    </w:p>
    <w:p w14:paraId="5E154032" w14:textId="22BBA643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</w:t>
      </w:r>
      <w:r w:rsidR="00A12531">
        <w:t xml:space="preserve">ng 1: </w:t>
      </w:r>
      <w:r w:rsidR="005E4467">
        <w:t>Nhân Viên thực hiện đổi trạng thái 1 nhà chưa thuê thành đã thuê, sau đó trở về</w:t>
      </w:r>
      <w:r w:rsidR="00C77334">
        <w:t xml:space="preserve"> trang hiện tại </w:t>
      </w:r>
      <w:r w:rsidR="009647F5">
        <w:t>thông tin nhân viên của mình</w:t>
      </w:r>
      <w:r w:rsidR="00C77334">
        <w:t>. Người dùng xem thông tin người Nhân viên, đồng thời xem nhà nhân viên đang quản lý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062429C4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16930">
              <w:rPr>
                <w:rFonts w:asciiTheme="majorHAnsi" w:hAnsiTheme="majorHAnsi"/>
                <w:b/>
                <w:i/>
              </w:rPr>
              <w:t>Recycle Deadlock</w:t>
            </w:r>
          </w:p>
          <w:p w14:paraId="0D6AFEA2" w14:textId="7A2CD753" w:rsidR="00810238" w:rsidRPr="006327F2" w:rsidRDefault="00A12531" w:rsidP="00A125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Nhân viên</w:t>
            </w:r>
            <w:r w:rsidR="00810238">
              <w:rPr>
                <w:rFonts w:asciiTheme="majorHAnsi" w:hAnsiTheme="majorHAnsi"/>
              </w:rPr>
              <w:t xml:space="preserve">): </w:t>
            </w:r>
            <w:r w:rsidR="00816930" w:rsidRPr="00816930">
              <w:rPr>
                <w:rFonts w:asciiTheme="majorHAnsi" w:hAnsiTheme="majorHAnsi"/>
              </w:rPr>
              <w:t xml:space="preserve">thực hiện đổi trạng thái 1 nhà chưa thuê thành đã thuê, sau đó trở về trang hiện tại thông tin nhân viên của mình </w:t>
            </w:r>
            <w:r w:rsidR="00810238">
              <w:rPr>
                <w:rFonts w:asciiTheme="majorHAnsi" w:hAnsiTheme="majorHAnsi"/>
              </w:rPr>
              <w:t xml:space="preserve">T2 (User = </w:t>
            </w:r>
            <w:r w:rsidR="00816930">
              <w:rPr>
                <w:rFonts w:asciiTheme="majorHAnsi" w:hAnsiTheme="majorHAnsi"/>
              </w:rPr>
              <w:t>Khách hàng</w:t>
            </w:r>
            <w:r w:rsidR="00810238">
              <w:rPr>
                <w:rFonts w:asciiTheme="majorHAnsi" w:hAnsiTheme="majorHAnsi"/>
              </w:rPr>
              <w:t>)</w:t>
            </w:r>
            <w:r w:rsidR="00816930">
              <w:t xml:space="preserve"> </w:t>
            </w:r>
            <w:r w:rsidR="00816930" w:rsidRPr="00816930">
              <w:rPr>
                <w:rFonts w:asciiTheme="majorHAnsi" w:hAnsiTheme="majorHAnsi"/>
              </w:rPr>
              <w:t>xem thông tin người Nhân viên, đồng thời xem nhà nhân viên đang quản lý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66650EB8" w:rsidR="00810238" w:rsidRPr="00D429F0" w:rsidRDefault="00A12531" w:rsidP="00A12531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0D05A0B0" w:rsidR="00810238" w:rsidRPr="00D429F0" w:rsidRDefault="00810238" w:rsidP="00A12531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A1253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sp_updateView_T2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724BDEE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C77334">
              <w:rPr>
                <w:rFonts w:asciiTheme="majorHAnsi" w:hAnsiTheme="majorHAnsi"/>
              </w:rPr>
              <w:t>ID Nhân viên, ID Nhà</w:t>
            </w:r>
          </w:p>
          <w:p w14:paraId="364015F7" w14:textId="1F7766C1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A12531">
              <w:rPr>
                <w:rFonts w:asciiTheme="majorHAnsi" w:hAnsiTheme="majorHAnsi"/>
              </w:rPr>
              <w:t xml:space="preserve">: </w:t>
            </w:r>
            <w:r w:rsidR="009647F5">
              <w:rPr>
                <w:rFonts w:asciiTheme="majorHAnsi" w:hAnsiTheme="majorHAnsi"/>
              </w:rPr>
              <w:t xml:space="preserve">Các nhà </w:t>
            </w:r>
            <w:r w:rsidR="00816930">
              <w:rPr>
                <w:rFonts w:asciiTheme="majorHAnsi" w:hAnsiTheme="majorHAnsi"/>
              </w:rPr>
              <w:t>chưa</w:t>
            </w:r>
            <w:r w:rsidR="009647F5">
              <w:rPr>
                <w:rFonts w:asciiTheme="majorHAnsi" w:hAnsiTheme="majorHAnsi"/>
              </w:rPr>
              <w:t xml:space="preserve"> thuê mới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688D8509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816930">
              <w:rPr>
                <w:rFonts w:asciiTheme="majorHAnsi" w:hAnsiTheme="majorHAnsi"/>
              </w:rPr>
              <w:t>ID Nhà, ID Nhân Viên</w:t>
            </w:r>
          </w:p>
          <w:p w14:paraId="4E7296F1" w14:textId="2627F2F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16930">
              <w:rPr>
                <w:rFonts w:asciiTheme="majorHAnsi" w:hAnsiTheme="majorHAnsi"/>
              </w:rPr>
              <w:t>Danh sách các nhà chưa thuê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BBDE61F" w:rsidR="00810238" w:rsidRPr="003D09DF" w:rsidRDefault="00810238" w:rsidP="00A1253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58EA28" w:rsidR="00810238" w:rsidRPr="00263AEF" w:rsidRDefault="00810238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12531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187E4CBE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9647F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Update trang thái nhà A</w:t>
            </w:r>
          </w:p>
          <w:p w14:paraId="141E6719" w14:textId="77777777" w:rsidR="009647F5" w:rsidRDefault="009647F5" w:rsidP="009647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</w:t>
            </w:r>
          </w:p>
          <w:p w14:paraId="6D65EF50" w14:textId="07A50078" w:rsidR="009647F5" w:rsidRDefault="009647F5" w:rsidP="009647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C2481">
              <w:rPr>
                <w:rFonts w:ascii="Consolas" w:hAnsi="Consolas" w:cs="Consolas"/>
                <w:color w:val="FF0000"/>
                <w:sz w:val="19"/>
                <w:szCs w:val="19"/>
              </w:rPr>
              <w:t>1</w:t>
            </w:r>
          </w:p>
          <w:p w14:paraId="49A48C41" w14:textId="7A9AC9F8" w:rsidR="00810238" w:rsidRPr="006327F2" w:rsidRDefault="009647F5" w:rsidP="009647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@NhaID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CB5AD0D" w14:textId="18015E02" w:rsidR="00A12531" w:rsidRPr="006327F2" w:rsidRDefault="00A12531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0E6A1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6C0C6BC7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38FA176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8320290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219907DC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CF4995" w14:textId="77777777" w:rsidR="003C0075" w:rsidRDefault="003C0075" w:rsidP="00A22A7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30BC845F" w14:textId="6A1F838F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9647F5">
        <w:trPr>
          <w:trHeight w:val="267"/>
          <w:jc w:val="center"/>
        </w:trPr>
        <w:tc>
          <w:tcPr>
            <w:tcW w:w="5125" w:type="dxa"/>
            <w:vAlign w:val="center"/>
          </w:tcPr>
          <w:p w14:paraId="7530F0E0" w14:textId="7B7A936B" w:rsidR="00A12531" w:rsidRPr="009647F5" w:rsidRDefault="009647F5" w:rsidP="00A1253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  <w:p w14:paraId="0460F54A" w14:textId="36B52CA3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860B541" w14:textId="39DF339D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164712" w14:textId="79CFFC4A" w:rsidR="00A12531" w:rsidRPr="000869D9" w:rsidRDefault="00A12531" w:rsidP="009647F5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B149D2" w14:textId="67B478D0" w:rsidR="00A12531" w:rsidRPr="000869D9" w:rsidRDefault="00A12531" w:rsidP="009647F5">
            <w:pPr>
              <w:rPr>
                <w:rFonts w:asciiTheme="majorHAnsi" w:hAnsiTheme="majorHAnsi"/>
              </w:rPr>
            </w:pPr>
          </w:p>
        </w:tc>
      </w:tr>
      <w:tr w:rsidR="00810238" w:rsidRPr="000869D9" w14:paraId="73301439" w14:textId="77777777" w:rsidTr="009647F5">
        <w:trPr>
          <w:trHeight w:val="263"/>
          <w:jc w:val="center"/>
        </w:trPr>
        <w:tc>
          <w:tcPr>
            <w:tcW w:w="5125" w:type="dxa"/>
            <w:vAlign w:val="center"/>
          </w:tcPr>
          <w:p w14:paraId="67E603CB" w14:textId="234D8A01" w:rsidR="00810238" w:rsidRDefault="00810238" w:rsidP="009647F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7E2C662C" w14:textId="5B826DA2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48B8EFB0" w:rsidR="00810238" w:rsidRPr="00074F8C" w:rsidRDefault="009647F5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9647F5" w:rsidRPr="000869D9" w14:paraId="63120CBC" w14:textId="77777777" w:rsidTr="00A22A7B">
        <w:trPr>
          <w:jc w:val="center"/>
        </w:trPr>
        <w:tc>
          <w:tcPr>
            <w:tcW w:w="5125" w:type="dxa"/>
            <w:vAlign w:val="center"/>
          </w:tcPr>
          <w:p w14:paraId="0A926CEE" w14:textId="77777777" w:rsidR="009647F5" w:rsidRPr="00A45FA0" w:rsidRDefault="009647F5" w:rsidP="009647F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E69AB79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C1FF62" w14:textId="3CD3135C" w:rsidR="0071531A" w:rsidRPr="0071531A" w:rsidRDefault="0071531A" w:rsidP="009647F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thông tin nhân Viên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kia</w:t>
            </w:r>
          </w:p>
          <w:p w14:paraId="31B85844" w14:textId="1CF471E4" w:rsidR="009647F5" w:rsidRDefault="009647F5" w:rsidP="009647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3FCE776E" w14:textId="65BA2D47" w:rsidR="009647F5" w:rsidRDefault="009647F5" w:rsidP="00964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</w:p>
          <w:p w14:paraId="3267DA61" w14:textId="24725CBE" w:rsidR="0071531A" w:rsidRDefault="0071531A" w:rsidP="00964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531A">
              <w:rPr>
                <w:rFonts w:ascii="Consolas" w:hAnsi="Consolas" w:cs="Consolas"/>
                <w:color w:val="0070C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IDNV = @NhanVienID</w:t>
            </w:r>
          </w:p>
          <w:p w14:paraId="26E3FF99" w14:textId="2F5A433A" w:rsidR="0071531A" w:rsidRDefault="0071531A" w:rsidP="007153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B1210F" w14:textId="066E08D2" w:rsidR="009647F5" w:rsidRDefault="009647F5" w:rsidP="009647F5">
            <w:pPr>
              <w:jc w:val="center"/>
              <w:rPr>
                <w:rFonts w:asciiTheme="majorHAnsi" w:hAnsiTheme="majorHAnsi"/>
                <w:color w:val="FF0000"/>
              </w:rPr>
            </w:pPr>
            <w:r w:rsidRPr="00A12531">
              <w:rPr>
                <w:rFonts w:asciiTheme="majorHAnsi" w:hAnsiTheme="majorHAnsi"/>
                <w:color w:val="FF0000"/>
              </w:rPr>
              <w:t>R(</w:t>
            </w:r>
            <w:r>
              <w:rPr>
                <w:rFonts w:asciiTheme="majorHAnsi" w:hAnsiTheme="majorHAnsi"/>
                <w:color w:val="FF0000"/>
              </w:rPr>
              <w:t>B</w:t>
            </w:r>
            <w:r w:rsidRPr="00A12531">
              <w:rPr>
                <w:rFonts w:asciiTheme="majorHAnsi" w:hAnsiTheme="majorHAnsi"/>
                <w:color w:val="FF0000"/>
              </w:rPr>
              <w:t>)</w:t>
            </w:r>
          </w:p>
          <w:p w14:paraId="13D164BB" w14:textId="0780442D" w:rsidR="009647F5" w:rsidRPr="003C0075" w:rsidRDefault="009647F5" w:rsidP="009647F5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</w:tr>
      <w:tr w:rsidR="009647F5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19E860" w14:textId="04D0C5F7" w:rsidR="009647F5" w:rsidRPr="00A45FA0" w:rsidRDefault="009647F5" w:rsidP="009647F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F49546" w14:textId="58475ACA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29BC3E1" w14:textId="373AFA30" w:rsidR="0071531A" w:rsidRPr="0071531A" w:rsidRDefault="0071531A" w:rsidP="007153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danh sách nhà quản lý của nhân viên trên</w:t>
            </w:r>
          </w:p>
          <w:p w14:paraId="1F9541D0" w14:textId="7675DC92" w:rsidR="0071531A" w:rsidRDefault="0071531A" w:rsidP="00715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3C0A7BA0" w14:textId="77777777" w:rsidR="0071531A" w:rsidRDefault="0071531A" w:rsidP="00715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3C0F7592" w14:textId="739D17AD" w:rsidR="009647F5" w:rsidRDefault="0071531A" w:rsidP="0071531A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263C1">
              <w:rPr>
                <w:rFonts w:ascii="Consolas" w:hAnsi="Consolas" w:cs="Consolas"/>
                <w:color w:val="000000"/>
                <w:sz w:val="19"/>
                <w:szCs w:val="19"/>
              </w:rPr>
              <w:t>IDNV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@NhanVienID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TINHTRANG</w:t>
            </w:r>
            <w:r w:rsidR="00371F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</w:tc>
        <w:tc>
          <w:tcPr>
            <w:tcW w:w="1594" w:type="dxa"/>
            <w:vAlign w:val="center"/>
          </w:tcPr>
          <w:p w14:paraId="3DBE59B4" w14:textId="77777777" w:rsidR="0071531A" w:rsidRPr="006327F2" w:rsidRDefault="0071531A" w:rsidP="0071531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381E4565" w14:textId="5D68C95A" w:rsidR="009647F5" w:rsidRPr="003C0075" w:rsidRDefault="009647F5" w:rsidP="0071531A">
            <w:pPr>
              <w:jc w:val="center"/>
              <w:rPr>
                <w:rFonts w:asciiTheme="majorHAnsi" w:hAnsiTheme="majorHAnsi"/>
              </w:rPr>
            </w:pPr>
          </w:p>
        </w:tc>
      </w:tr>
      <w:tr w:rsidR="009647F5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6C9CD5EE" w14:textId="10496C3B" w:rsidR="0071531A" w:rsidRDefault="0071531A" w:rsidP="007153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thông tin bản thân nhân viên đó</w:t>
            </w:r>
          </w:p>
          <w:p w14:paraId="37318281" w14:textId="77777777" w:rsidR="0071531A" w:rsidRDefault="0071531A" w:rsidP="007153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01684D48" w14:textId="77777777" w:rsidR="0071531A" w:rsidRDefault="0071531A" w:rsidP="007153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</w:p>
          <w:p w14:paraId="7E9435A5" w14:textId="2711C77C" w:rsidR="009647F5" w:rsidRPr="0071531A" w:rsidRDefault="0071531A" w:rsidP="00964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531A">
              <w:rPr>
                <w:rFonts w:ascii="Consolas" w:hAnsi="Consolas" w:cs="Consolas"/>
                <w:color w:val="0070C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IDNV = @NhanVienID</w:t>
            </w:r>
            <w:r w:rsidR="008169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7366C9A" w14:textId="77777777" w:rsidR="0071531A" w:rsidRDefault="0071531A" w:rsidP="0071531A">
            <w:pPr>
              <w:jc w:val="center"/>
              <w:rPr>
                <w:rFonts w:asciiTheme="majorHAnsi" w:hAnsiTheme="majorHAnsi"/>
                <w:color w:val="FF0000"/>
              </w:rPr>
            </w:pPr>
            <w:r w:rsidRPr="00A12531">
              <w:rPr>
                <w:rFonts w:asciiTheme="majorHAnsi" w:hAnsiTheme="majorHAnsi"/>
                <w:color w:val="FF0000"/>
              </w:rPr>
              <w:t>R(</w:t>
            </w:r>
            <w:r>
              <w:rPr>
                <w:rFonts w:asciiTheme="majorHAnsi" w:hAnsiTheme="majorHAnsi"/>
                <w:color w:val="FF0000"/>
              </w:rPr>
              <w:t>B</w:t>
            </w:r>
            <w:r w:rsidRPr="00A12531">
              <w:rPr>
                <w:rFonts w:asciiTheme="majorHAnsi" w:hAnsiTheme="majorHAnsi"/>
                <w:color w:val="FF0000"/>
              </w:rPr>
              <w:t>)</w:t>
            </w:r>
          </w:p>
          <w:p w14:paraId="16DAF8C0" w14:textId="4498AE11" w:rsidR="009647F5" w:rsidRDefault="009647F5" w:rsidP="00CC248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859053" w14:textId="451B2F80" w:rsidR="009647F5" w:rsidRPr="009417C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</w:tr>
      <w:tr w:rsidR="009647F5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9647F5" w:rsidRPr="00A45FA0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3EFA206F" w:rsidR="009647F5" w:rsidRPr="009417C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6066C0F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</w:tr>
      <w:tr w:rsidR="009647F5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24F8F398" w:rsidR="009647F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F05827B" w14:textId="77777777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B79420" w14:textId="478E5B1C" w:rsidR="009647F5" w:rsidRPr="009417C5" w:rsidRDefault="009647F5" w:rsidP="009647F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9CFBAA" w14:textId="27BE33F3" w:rsidR="009647F5" w:rsidRDefault="009647F5" w:rsidP="009647F5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1207C3D" w14:textId="77777777" w:rsidR="009E15DC" w:rsidRDefault="009E15DC" w:rsidP="009E15DC">
      <w:pPr>
        <w:pStyle w:val="Heading2"/>
      </w:pPr>
    </w:p>
    <w:p w14:paraId="464AFE16" w14:textId="77777777" w:rsidR="009E15DC" w:rsidRDefault="009E15DC" w:rsidP="009E15DC">
      <w:pPr>
        <w:pStyle w:val="Heading2"/>
        <w:ind w:left="720"/>
      </w:pPr>
    </w:p>
    <w:p w14:paraId="1CDAC6BB" w14:textId="6D1E70EB" w:rsidR="00810238" w:rsidRPr="00BE4191" w:rsidRDefault="00810238" w:rsidP="00810238">
      <w:pPr>
        <w:pStyle w:val="Heading2"/>
        <w:numPr>
          <w:ilvl w:val="0"/>
          <w:numId w:val="21"/>
        </w:numPr>
      </w:pPr>
      <w:r>
        <w:t xml:space="preserve">Tình huống 2: </w:t>
      </w:r>
      <w:r w:rsidR="00CC2481">
        <w:t>Chủ nhà</w:t>
      </w:r>
      <w:r w:rsidR="00816930">
        <w:t xml:space="preserve"> cập nhật lại tên chủ nhà, cập nhật lại tình trạng 1 nhà thuê của chủ nhà. Đồng thời Khách hàng coi nhà sau đó coi thông tin chủ nhà</w:t>
      </w:r>
    </w:p>
    <w:tbl>
      <w:tblPr>
        <w:tblStyle w:val="TableGrid"/>
        <w:tblW w:w="1419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2604"/>
      </w:tblGrid>
      <w:tr w:rsidR="009E15DC" w:rsidRPr="000869D9" w14:paraId="0045525D" w14:textId="77777777" w:rsidTr="000B0822">
        <w:trPr>
          <w:trHeight w:val="885"/>
          <w:jc w:val="center"/>
        </w:trPr>
        <w:tc>
          <w:tcPr>
            <w:tcW w:w="14197" w:type="dxa"/>
            <w:gridSpan w:val="4"/>
            <w:shd w:val="clear" w:color="auto" w:fill="F2F2F2" w:themeFill="background1" w:themeFillShade="F2"/>
          </w:tcPr>
          <w:p w14:paraId="7A462307" w14:textId="77777777" w:rsidR="00CC2481" w:rsidRPr="003A6FA0" w:rsidRDefault="009E15DC" w:rsidP="00CC248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 w:rsidR="00CC2481">
              <w:rPr>
                <w:rFonts w:asciiTheme="majorHAnsi" w:hAnsiTheme="majorHAnsi"/>
                <w:b/>
                <w:i/>
              </w:rPr>
              <w:t>Recycle Deadlock</w:t>
            </w:r>
          </w:p>
          <w:p w14:paraId="4801922E" w14:textId="42AE3084" w:rsidR="009E15DC" w:rsidRDefault="009E15DC" w:rsidP="00C17BE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CC2481">
              <w:rPr>
                <w:rFonts w:asciiTheme="majorHAnsi" w:hAnsiTheme="majorHAnsi"/>
              </w:rPr>
              <w:t>Chủ nhà</w:t>
            </w:r>
            <w:r>
              <w:rPr>
                <w:rFonts w:asciiTheme="majorHAnsi" w:hAnsiTheme="majorHAnsi"/>
              </w:rPr>
              <w:t xml:space="preserve">): </w:t>
            </w:r>
            <w:r w:rsidR="00CC2481" w:rsidRPr="00CC2481">
              <w:rPr>
                <w:rFonts w:asciiTheme="majorHAnsi" w:hAnsiTheme="majorHAnsi"/>
              </w:rPr>
              <w:t>cập nhật lại tên chủ nhà, cập nhật lại tình trạng 1 nhà thuê của chủ nhà</w:t>
            </w:r>
          </w:p>
          <w:p w14:paraId="7F51CD7E" w14:textId="3516CC52" w:rsidR="009E15DC" w:rsidRPr="006327F2" w:rsidRDefault="009E15DC" w:rsidP="009E15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Chủ nhà): </w:t>
            </w:r>
            <w:r w:rsidR="00CC2481" w:rsidRPr="00CC2481">
              <w:rPr>
                <w:rFonts w:asciiTheme="majorHAnsi" w:hAnsiTheme="majorHAnsi"/>
              </w:rPr>
              <w:t>coi nhà sau đó coi thông tin chủ nhà</w:t>
            </w:r>
          </w:p>
        </w:tc>
      </w:tr>
      <w:tr w:rsidR="009E15DC" w:rsidRPr="000869D9" w14:paraId="4877B6A3" w14:textId="77777777" w:rsidTr="000B082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E75695C" w14:textId="4DE06084" w:rsidR="009E15DC" w:rsidRPr="00D429F0" w:rsidRDefault="009E15DC" w:rsidP="007F3E86">
            <w:pPr>
              <w:tabs>
                <w:tab w:val="left" w:pos="1560"/>
                <w:tab w:val="center" w:pos="2454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Consolas" w:hAnsi="Consolas" w:cs="Consolas"/>
                <w:color w:val="000000"/>
                <w:sz w:val="19"/>
                <w:szCs w:val="19"/>
              </w:rPr>
              <w:t>sp_updateView_2_T1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957FBBC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F61598D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  <w:p w14:paraId="14B5529D" w14:textId="77777777" w:rsidR="009E15DC" w:rsidRPr="000869D9" w:rsidRDefault="009E15DC" w:rsidP="00C17BE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B2F0317" w14:textId="2CA1D22C" w:rsidR="009E15DC" w:rsidRPr="00D429F0" w:rsidRDefault="009E15DC" w:rsidP="007F3E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7F3E8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sp_getView</w:t>
            </w:r>
          </w:p>
        </w:tc>
        <w:tc>
          <w:tcPr>
            <w:tcW w:w="2604" w:type="dxa"/>
            <w:vMerge w:val="restart"/>
            <w:shd w:val="clear" w:color="auto" w:fill="C4BC96" w:themeFill="background2" w:themeFillShade="BF"/>
          </w:tcPr>
          <w:p w14:paraId="259649B9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96F2CF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  <w:p w14:paraId="66EDB64E" w14:textId="77777777" w:rsidR="009E15DC" w:rsidRPr="000869D9" w:rsidRDefault="009E15DC" w:rsidP="00C17BE1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15DC" w:rsidRPr="000869D9" w14:paraId="1AF83A42" w14:textId="77777777" w:rsidTr="000B082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A65F10" w14:textId="77777777" w:rsidR="009E15DC" w:rsidRDefault="009E15DC" w:rsidP="00C17BE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lượt xem nhà</w:t>
            </w:r>
          </w:p>
          <w:p w14:paraId="1099A61B" w14:textId="042BCA10" w:rsidR="009E15DC" w:rsidRPr="00EA263A" w:rsidRDefault="009E15DC" w:rsidP="007F3E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7F3E86">
              <w:rPr>
                <w:rFonts w:asciiTheme="majorHAnsi" w:hAnsiTheme="majorHAnsi"/>
              </w:rPr>
              <w:t>rollback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86239C" w14:textId="77777777" w:rsidR="009E15DC" w:rsidRPr="00EA263A" w:rsidRDefault="009E15DC" w:rsidP="00C17BE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1114A7" w14:textId="5D306D62" w:rsidR="009E15DC" w:rsidRPr="00D73B78" w:rsidRDefault="009E15DC" w:rsidP="00C17BE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IDNHA</w:t>
            </w:r>
          </w:p>
          <w:p w14:paraId="2452239C" w14:textId="4253EC11" w:rsidR="009E15DC" w:rsidRPr="000869D9" w:rsidRDefault="009E15DC" w:rsidP="00CB692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CB692B">
              <w:rPr>
                <w:rFonts w:asciiTheme="majorHAnsi" w:hAnsiTheme="majorHAnsi"/>
              </w:rPr>
              <w:t>lượt xem rác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7E2CE272" w14:textId="77777777" w:rsidR="009E15DC" w:rsidRPr="000869D9" w:rsidRDefault="009E15DC" w:rsidP="00C17BE1">
            <w:pPr>
              <w:jc w:val="both"/>
              <w:rPr>
                <w:rFonts w:asciiTheme="majorHAnsi" w:hAnsiTheme="majorHAnsi"/>
              </w:rPr>
            </w:pPr>
          </w:p>
        </w:tc>
      </w:tr>
      <w:tr w:rsidR="009E15DC" w:rsidRPr="000869D9" w14:paraId="61C4829A" w14:textId="77777777" w:rsidTr="000B082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FDFBFC8" w14:textId="77777777" w:rsidR="009E15DC" w:rsidRPr="009417C5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5CD3247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READ COMMITTED (mặc định)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0E805F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35F874A" w14:textId="77777777" w:rsidR="009E15DC" w:rsidRPr="009417C5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2D6065D" w14:textId="33939E0D" w:rsidR="009E15DC" w:rsidRPr="00263AEF" w:rsidRDefault="009E15DC" w:rsidP="009E15D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 READ UNCOMMITTED</w:t>
            </w:r>
          </w:p>
        </w:tc>
        <w:tc>
          <w:tcPr>
            <w:tcW w:w="2604" w:type="dxa"/>
            <w:vMerge/>
            <w:shd w:val="clear" w:color="auto" w:fill="FDE9D9" w:themeFill="accent6" w:themeFillTint="33"/>
          </w:tcPr>
          <w:p w14:paraId="27BEE784" w14:textId="77777777" w:rsidR="009E15DC" w:rsidRPr="003D09DF" w:rsidRDefault="009E15DC" w:rsidP="00C17BE1">
            <w:pPr>
              <w:rPr>
                <w:rFonts w:asciiTheme="majorHAnsi" w:hAnsiTheme="majorHAnsi"/>
                <w:i/>
              </w:rPr>
            </w:pPr>
          </w:p>
        </w:tc>
      </w:tr>
      <w:tr w:rsidR="009E15DC" w:rsidRPr="000869D9" w14:paraId="7E5DD5A9" w14:textId="77777777" w:rsidTr="000B0822">
        <w:trPr>
          <w:jc w:val="center"/>
        </w:trPr>
        <w:tc>
          <w:tcPr>
            <w:tcW w:w="5125" w:type="dxa"/>
            <w:vAlign w:val="center"/>
          </w:tcPr>
          <w:p w14:paraId="4AD32B02" w14:textId="77777777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25B622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BC8F7FE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07DE8340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EA2B7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0DAA310" w14:textId="19917EDA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</w:t>
            </w:r>
            <w:r w:rsidR="00CC2481" w:rsidRP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ập nhật lại tên chủ nhà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A.</w:t>
            </w:r>
          </w:p>
          <w:p w14:paraId="72B4799B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CHUNHA</w:t>
            </w:r>
          </w:p>
          <w:p w14:paraId="10AA17B0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@TenMoi</w:t>
            </w:r>
          </w:p>
          <w:p w14:paraId="57AE6388" w14:textId="685B6F76" w:rsidR="009E15DC" w:rsidRPr="006327F2" w:rsidRDefault="00CC2481" w:rsidP="00CC24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@IDChuNha</w:t>
            </w:r>
          </w:p>
        </w:tc>
        <w:tc>
          <w:tcPr>
            <w:tcW w:w="1620" w:type="dxa"/>
            <w:vAlign w:val="center"/>
          </w:tcPr>
          <w:p w14:paraId="582D44E7" w14:textId="77777777" w:rsidR="009E15DC" w:rsidRPr="006327F2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69E7821D" w14:textId="089A8997" w:rsidR="009E15DC" w:rsidRPr="006327F2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777151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E432804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162D108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06FA06DD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40E5EF6D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01F09B4" w14:textId="77777777" w:rsidR="009E15DC" w:rsidRDefault="009E15DC" w:rsidP="00C17BE1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  <w:p w14:paraId="51C427D0" w14:textId="00599486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04" w:type="dxa"/>
            <w:vAlign w:val="center"/>
          </w:tcPr>
          <w:p w14:paraId="6D384634" w14:textId="77777777" w:rsidR="009E15DC" w:rsidRPr="000869D9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7F3E86" w:rsidRPr="000869D9" w14:paraId="17D4C3CD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CDB3761" w14:textId="58684532" w:rsidR="007F3E86" w:rsidRDefault="007F3E86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</w:p>
        </w:tc>
        <w:tc>
          <w:tcPr>
            <w:tcW w:w="1620" w:type="dxa"/>
            <w:vAlign w:val="center"/>
          </w:tcPr>
          <w:p w14:paraId="20E858D6" w14:textId="77777777" w:rsidR="007F3E86" w:rsidRPr="00630506" w:rsidRDefault="007F3E86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A4BFFE" w14:textId="77777777" w:rsidR="007F3E86" w:rsidRPr="00CD7CCA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04" w:type="dxa"/>
            <w:vAlign w:val="center"/>
          </w:tcPr>
          <w:p w14:paraId="27663A3B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45634FEF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12383068" w14:textId="77777777" w:rsidR="007F3E86" w:rsidRDefault="007F3E86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A5AFAB" w14:textId="77777777" w:rsidR="007F3E86" w:rsidRPr="00630506" w:rsidRDefault="007F3E86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50FB34" w14:textId="0DFE6C5A" w:rsidR="007F3E86" w:rsidRDefault="007F3E86" w:rsidP="007F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04" w:type="dxa"/>
            <w:vAlign w:val="center"/>
          </w:tcPr>
          <w:p w14:paraId="20C1C9B1" w14:textId="77777777" w:rsidR="007F3E86" w:rsidRPr="006327F2" w:rsidRDefault="007F3E86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9E15DC" w:rsidRPr="000869D9" w14:paraId="7BACF4AC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33628180" w14:textId="2651AB49" w:rsidR="009E15D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50ED7ED" w14:textId="77777777" w:rsidR="009E15DC" w:rsidRDefault="009E15DC" w:rsidP="00C17BE1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057E836E" w14:textId="77777777" w:rsidR="009E15DC" w:rsidRPr="00630506" w:rsidRDefault="009E15DC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7DCA57" w14:textId="29EAA371" w:rsidR="000B0822" w:rsidRDefault="000B0822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Coi danh sách nhà chưa đc thuê</w:t>
            </w:r>
          </w:p>
          <w:p w14:paraId="6184CEC1" w14:textId="7C6D0E86" w:rsidR="009E15DC" w:rsidRPr="00074F8C" w:rsidRDefault="009E15DC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TINHTRANG </w:t>
            </w:r>
            <w:r w:rsidR="00CC2481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C24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</w:tc>
        <w:tc>
          <w:tcPr>
            <w:tcW w:w="2604" w:type="dxa"/>
            <w:vAlign w:val="center"/>
          </w:tcPr>
          <w:p w14:paraId="6B5E281A" w14:textId="38C07516" w:rsidR="009E15DC" w:rsidRDefault="009E15DC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CC2481">
              <w:rPr>
                <w:rFonts w:asciiTheme="majorHAnsi" w:hAnsiTheme="majorHAnsi"/>
                <w:b/>
                <w:color w:val="FF0000"/>
              </w:rPr>
              <w:t>B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FC9A01" w14:textId="2B9D1F2D" w:rsidR="009E15DC" w:rsidRPr="009E15DC" w:rsidRDefault="009E15DC" w:rsidP="009E15DC">
            <w:pPr>
              <w:jc w:val="center"/>
              <w:rPr>
                <w:rFonts w:asciiTheme="majorHAnsi" w:hAnsiTheme="majorHAnsi"/>
              </w:rPr>
            </w:pPr>
          </w:p>
        </w:tc>
      </w:tr>
      <w:tr w:rsidR="00371FD9" w:rsidRPr="000869D9" w14:paraId="6F70CF92" w14:textId="77777777" w:rsidTr="000B0822">
        <w:trPr>
          <w:trHeight w:val="591"/>
          <w:jc w:val="center"/>
        </w:trPr>
        <w:tc>
          <w:tcPr>
            <w:tcW w:w="5125" w:type="dxa"/>
            <w:vAlign w:val="center"/>
          </w:tcPr>
          <w:p w14:paraId="70FA88C6" w14:textId="77777777" w:rsidR="00371FD9" w:rsidRDefault="00371FD9" w:rsidP="00C17BE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5E0465" w14:textId="77777777" w:rsidR="00371FD9" w:rsidRPr="00630506" w:rsidRDefault="00371FD9" w:rsidP="00C17B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A40C48" w14:textId="675B6B3C" w:rsidR="00371FD9" w:rsidRDefault="00371FD9" w:rsidP="00371F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Coi thông tin chủ nhà của 1 nhà đang thuê</w:t>
            </w:r>
          </w:p>
          <w:p w14:paraId="392DD8F4" w14:textId="77777777" w:rsidR="00371FD9" w:rsidRDefault="00371FD9" w:rsidP="00371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FDB8941" w14:textId="357D2809" w:rsidR="00371FD9" w:rsidRDefault="00371FD9" w:rsidP="00371F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CHUNHA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IDCNHA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@IDChuNha</w:t>
            </w:r>
          </w:p>
        </w:tc>
        <w:tc>
          <w:tcPr>
            <w:tcW w:w="2604" w:type="dxa"/>
            <w:vAlign w:val="center"/>
          </w:tcPr>
          <w:p w14:paraId="54D7AE8E" w14:textId="30C6D2D3" w:rsidR="00371FD9" w:rsidRDefault="00371FD9" w:rsidP="00371FD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2D7866" w14:textId="77777777" w:rsidR="00371FD9" w:rsidRPr="006327F2" w:rsidRDefault="00371FD9" w:rsidP="009E15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7F3E86" w:rsidRPr="000869D9" w14:paraId="6E1C9925" w14:textId="77777777" w:rsidTr="000B0822">
        <w:trPr>
          <w:jc w:val="center"/>
        </w:trPr>
        <w:tc>
          <w:tcPr>
            <w:tcW w:w="5125" w:type="dxa"/>
            <w:vAlign w:val="center"/>
          </w:tcPr>
          <w:p w14:paraId="777048DE" w14:textId="77777777" w:rsidR="007F3E86" w:rsidRDefault="007F3E86" w:rsidP="00C17B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29A85433" w14:textId="77777777" w:rsidR="007F3E86" w:rsidRDefault="007F3E86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9B3036B" w14:textId="5A2C1A46" w:rsidR="007F3E86" w:rsidRDefault="007F3E86" w:rsidP="007F3E86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04" w:type="dxa"/>
            <w:vAlign w:val="center"/>
          </w:tcPr>
          <w:p w14:paraId="2396E003" w14:textId="77777777" w:rsidR="007F3E86" w:rsidRPr="003C0075" w:rsidRDefault="007F3E86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19DDF73D" w14:textId="77777777" w:rsidTr="000B0822">
        <w:trPr>
          <w:jc w:val="center"/>
        </w:trPr>
        <w:tc>
          <w:tcPr>
            <w:tcW w:w="5125" w:type="dxa"/>
            <w:vAlign w:val="center"/>
          </w:tcPr>
          <w:p w14:paraId="04D0BD10" w14:textId="281DBA89" w:rsidR="009E15DC" w:rsidRDefault="000B0822" w:rsidP="007F3E8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C248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tình trạng 1 nhà của mình</w:t>
            </w:r>
          </w:p>
          <w:p w14:paraId="43CAB1FD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</w:t>
            </w:r>
          </w:p>
          <w:p w14:paraId="521B08CE" w14:textId="77777777" w:rsidR="00CC2481" w:rsidRDefault="00CC2481" w:rsidP="00CC24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8E03715" w14:textId="722DB521" w:rsidR="007F3E86" w:rsidRDefault="00CC2481" w:rsidP="00CC248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@IDNha</w:t>
            </w:r>
          </w:p>
        </w:tc>
        <w:tc>
          <w:tcPr>
            <w:tcW w:w="1620" w:type="dxa"/>
            <w:vAlign w:val="center"/>
          </w:tcPr>
          <w:p w14:paraId="1679AC67" w14:textId="77777777" w:rsidR="00371FD9" w:rsidRDefault="00371FD9" w:rsidP="00371FD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571DC6" w14:textId="2BB33EB7" w:rsidR="009E15DC" w:rsidRDefault="009E15DC" w:rsidP="007F3E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1DEEC7" w14:textId="77777777" w:rsidR="009E15DC" w:rsidRPr="009417C5" w:rsidRDefault="009E15DC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85E0477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tr w:rsidR="009E15DC" w:rsidRPr="000869D9" w14:paraId="22A1F1E9" w14:textId="77777777" w:rsidTr="000B0822">
        <w:trPr>
          <w:trHeight w:val="325"/>
          <w:jc w:val="center"/>
        </w:trPr>
        <w:tc>
          <w:tcPr>
            <w:tcW w:w="5125" w:type="dxa"/>
            <w:vAlign w:val="center"/>
          </w:tcPr>
          <w:p w14:paraId="5C55FC82" w14:textId="64201F90" w:rsidR="009E15DC" w:rsidRDefault="007F3E86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F3E86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69C4F61E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22D682" w14:textId="77777777" w:rsidR="009E15DC" w:rsidRPr="009417C5" w:rsidRDefault="009E15DC" w:rsidP="00C17B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14:paraId="078C0B80" w14:textId="77777777" w:rsidR="009E15DC" w:rsidRDefault="009E15DC" w:rsidP="00C17BE1">
            <w:pPr>
              <w:jc w:val="center"/>
              <w:rPr>
                <w:rFonts w:asciiTheme="majorHAnsi" w:hAnsiTheme="majorHAnsi"/>
              </w:rPr>
            </w:pPr>
          </w:p>
        </w:tc>
      </w:tr>
      <w:bookmarkEnd w:id="6"/>
      <w:bookmarkEnd w:id="7"/>
    </w:tbl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A5A6B" w14:textId="77777777" w:rsidR="00180718" w:rsidRDefault="00180718" w:rsidP="002B63F2">
      <w:pPr>
        <w:spacing w:after="0" w:line="240" w:lineRule="auto"/>
      </w:pPr>
      <w:r>
        <w:separator/>
      </w:r>
    </w:p>
  </w:endnote>
  <w:endnote w:type="continuationSeparator" w:id="0">
    <w:p w14:paraId="4D97668A" w14:textId="77777777" w:rsidR="00180718" w:rsidRDefault="00180718" w:rsidP="002B63F2">
      <w:pPr>
        <w:spacing w:after="0" w:line="240" w:lineRule="auto"/>
      </w:pPr>
      <w:r>
        <w:continuationSeparator/>
      </w:r>
    </w:p>
  </w:endnote>
  <w:endnote w:type="continuationNotice" w:id="1">
    <w:p w14:paraId="3D0A3DF5" w14:textId="77777777" w:rsidR="00180718" w:rsidRDefault="00180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180718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B692B" w:rsidRPr="00CB692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180718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180718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B692B" w:rsidRPr="00CB692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E29B" w14:textId="77777777" w:rsidR="00180718" w:rsidRDefault="00180718" w:rsidP="002B63F2">
      <w:pPr>
        <w:spacing w:after="0" w:line="240" w:lineRule="auto"/>
      </w:pPr>
      <w:r>
        <w:separator/>
      </w:r>
    </w:p>
  </w:footnote>
  <w:footnote w:type="continuationSeparator" w:id="0">
    <w:p w14:paraId="3D3E6A66" w14:textId="77777777" w:rsidR="00180718" w:rsidRDefault="00180718" w:rsidP="002B63F2">
      <w:pPr>
        <w:spacing w:after="0" w:line="240" w:lineRule="auto"/>
      </w:pPr>
      <w:r>
        <w:continuationSeparator/>
      </w:r>
    </w:p>
  </w:footnote>
  <w:footnote w:type="continuationNotice" w:id="1">
    <w:p w14:paraId="5FD98C54" w14:textId="77777777" w:rsidR="00180718" w:rsidRDefault="001807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31"/>
      <w:gridCol w:w="430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00"/>
      <w:gridCol w:w="5230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22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718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63C1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2A6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1FD9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075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46CB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4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531A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3E86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930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47F5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15DC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2531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471A3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77334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2B"/>
    <w:rsid w:val="00CB6937"/>
    <w:rsid w:val="00CB700D"/>
    <w:rsid w:val="00CB75C6"/>
    <w:rsid w:val="00CB7711"/>
    <w:rsid w:val="00CC0B24"/>
    <w:rsid w:val="00CC11B5"/>
    <w:rsid w:val="00CC1EFB"/>
    <w:rsid w:val="00CC21E3"/>
    <w:rsid w:val="00CC2481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AD941A5-33E4-45B6-8399-024BF53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DC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C2DC7-5724-4136-9374-73DCD35D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Admin</cp:lastModifiedBy>
  <cp:revision>7</cp:revision>
  <cp:lastPrinted>2017-05-04T16:46:00Z</cp:lastPrinted>
  <dcterms:created xsi:type="dcterms:W3CDTF">2019-07-05T09:19:00Z</dcterms:created>
  <dcterms:modified xsi:type="dcterms:W3CDTF">2020-12-19T15:32:00Z</dcterms:modified>
</cp:coreProperties>
</file>