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26F77" w14:textId="77777777" w:rsidR="00F5686E" w:rsidRDefault="00F5686E" w:rsidP="0081094E">
      <w:pPr>
        <w:widowControl/>
        <w:spacing w:line="360" w:lineRule="auto"/>
        <w:jc w:val="left"/>
      </w:pPr>
      <w:r>
        <w:br w:type="page"/>
      </w:r>
    </w:p>
    <w:p w14:paraId="75DAFD32" w14:textId="77777777" w:rsidR="00F5686E" w:rsidRPr="00F5686E" w:rsidRDefault="00F5686E" w:rsidP="0081094E">
      <w:pPr>
        <w:pStyle w:val="TOC"/>
        <w:spacing w:line="360" w:lineRule="auto"/>
        <w:rPr>
          <w:rStyle w:val="ab"/>
        </w:rPr>
      </w:pPr>
      <w:r w:rsidRPr="00F5686E">
        <w:rPr>
          <w:rStyle w:val="ab"/>
          <w:rFonts w:hint="eastAsia"/>
        </w:rPr>
        <w:lastRenderedPageBreak/>
        <w:t>目录</w:t>
      </w:r>
    </w:p>
    <w:p w14:paraId="359A74AE" w14:textId="7A2D8A3F" w:rsidR="004A1C93" w:rsidRDefault="00F5686E">
      <w:pPr>
        <w:pStyle w:val="TOC1"/>
        <w:tabs>
          <w:tab w:val="right" w:leader="dot" w:pos="10456"/>
        </w:tabs>
        <w:rPr>
          <w:rFonts w:eastAsiaTheme="minorEastAsia"/>
          <w:b w:val="0"/>
          <w:bCs w:val="0"/>
          <w:i w:val="0"/>
          <w:iCs w:val="0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"1-4" \h \z \u</w:instrText>
      </w:r>
      <w:r>
        <w:instrText xml:space="preserve"> </w:instrText>
      </w:r>
      <w:r>
        <w:fldChar w:fldCharType="separate"/>
      </w:r>
      <w:hyperlink w:anchor="_Toc167522514" w:history="1">
        <w:r w:rsidR="004A1C93" w:rsidRPr="00570CC3">
          <w:rPr>
            <w:rStyle w:val="af"/>
            <w:noProof/>
          </w:rPr>
          <w:t>生成式分类器</w:t>
        </w:r>
        <w:r w:rsidR="004A1C93">
          <w:rPr>
            <w:noProof/>
            <w:webHidden/>
          </w:rPr>
          <w:tab/>
        </w:r>
        <w:r w:rsidR="004A1C93">
          <w:rPr>
            <w:noProof/>
            <w:webHidden/>
          </w:rPr>
          <w:fldChar w:fldCharType="begin"/>
        </w:r>
        <w:r w:rsidR="004A1C93">
          <w:rPr>
            <w:noProof/>
            <w:webHidden/>
          </w:rPr>
          <w:instrText xml:space="preserve"> PAGEREF _Toc167522514 \h </w:instrText>
        </w:r>
        <w:r w:rsidR="004A1C93">
          <w:rPr>
            <w:noProof/>
            <w:webHidden/>
          </w:rPr>
        </w:r>
        <w:r w:rsidR="004A1C93">
          <w:rPr>
            <w:noProof/>
            <w:webHidden/>
          </w:rPr>
          <w:fldChar w:fldCharType="separate"/>
        </w:r>
        <w:r w:rsidR="004A1C93">
          <w:rPr>
            <w:noProof/>
            <w:webHidden/>
          </w:rPr>
          <w:t>4</w:t>
        </w:r>
        <w:r w:rsidR="004A1C93">
          <w:rPr>
            <w:noProof/>
            <w:webHidden/>
          </w:rPr>
          <w:fldChar w:fldCharType="end"/>
        </w:r>
      </w:hyperlink>
    </w:p>
    <w:p w14:paraId="017B08BD" w14:textId="79AE9F16" w:rsidR="004A1C93" w:rsidRDefault="004A1C93">
      <w:pPr>
        <w:pStyle w:val="TOC2"/>
        <w:tabs>
          <w:tab w:val="right" w:leader="dot" w:pos="10456"/>
        </w:tabs>
        <w:rPr>
          <w:rFonts w:eastAsiaTheme="minorEastAsia"/>
          <w:b w:val="0"/>
          <w:bCs w:val="0"/>
          <w:noProof/>
          <w:sz w:val="21"/>
        </w:rPr>
      </w:pPr>
      <w:hyperlink w:anchor="_Toc167522515" w:history="1">
        <w:r w:rsidRPr="00570CC3">
          <w:rPr>
            <w:rStyle w:val="af"/>
            <w:noProof/>
          </w:rPr>
          <w:t>贝叶斯最优分类器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80ADFBF" w14:textId="1E71E26E" w:rsidR="004A1C93" w:rsidRDefault="004A1C93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16" w:history="1">
        <w:r w:rsidRPr="00570CC3">
          <w:rPr>
            <w:rStyle w:val="af"/>
            <w:noProof/>
          </w:rPr>
          <w:t>最小化错误率决策（最大后验概率）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4369F39" w14:textId="2D3BA1A5" w:rsidR="004A1C93" w:rsidRDefault="004A1C93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17" w:history="1">
        <w:r w:rsidRPr="00570CC3">
          <w:rPr>
            <w:rStyle w:val="af"/>
            <w:noProof/>
          </w:rPr>
          <w:t>最小化风险决策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E86FDD0" w14:textId="14A1DE34" w:rsidR="004A1C93" w:rsidRDefault="004A1C93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18" w:history="1">
        <w:r w:rsidRPr="00570CC3">
          <w:rPr>
            <w:rStyle w:val="af"/>
            <w:noProof/>
          </w:rPr>
          <w:t>引入拒识reject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BC3DF90" w14:textId="60B23326" w:rsidR="004A1C93" w:rsidRDefault="004A1C93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19" w:history="1">
        <w:r w:rsidRPr="00570CC3">
          <w:rPr>
            <w:rStyle w:val="af"/>
            <w:noProof/>
          </w:rPr>
          <w:t>小结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46490B3" w14:textId="5A063D78" w:rsidR="004A1C93" w:rsidRDefault="004A1C93">
      <w:pPr>
        <w:pStyle w:val="TOC2"/>
        <w:tabs>
          <w:tab w:val="right" w:leader="dot" w:pos="10456"/>
        </w:tabs>
        <w:rPr>
          <w:rFonts w:eastAsiaTheme="minorEastAsia"/>
          <w:b w:val="0"/>
          <w:bCs w:val="0"/>
          <w:noProof/>
          <w:sz w:val="21"/>
        </w:rPr>
      </w:pPr>
      <w:hyperlink w:anchor="_Toc167522520" w:history="1">
        <w:r w:rsidRPr="00570CC3">
          <w:rPr>
            <w:rStyle w:val="af"/>
            <w:noProof/>
          </w:rPr>
          <w:t>生成式分类器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0FE065" w14:textId="3FBF4EDB" w:rsidR="004A1C93" w:rsidRDefault="004A1C93">
      <w:pPr>
        <w:pStyle w:val="TOC2"/>
        <w:tabs>
          <w:tab w:val="right" w:leader="dot" w:pos="10456"/>
        </w:tabs>
        <w:rPr>
          <w:rFonts w:eastAsiaTheme="minorEastAsia"/>
          <w:b w:val="0"/>
          <w:bCs w:val="0"/>
          <w:noProof/>
          <w:sz w:val="21"/>
        </w:rPr>
      </w:pPr>
      <w:hyperlink w:anchor="_Toc167522521" w:history="1">
        <w:r w:rsidRPr="00570CC3">
          <w:rPr>
            <w:rStyle w:val="af"/>
            <w:noProof/>
          </w:rPr>
          <w:t>概率密度函数的参数估计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205376" w14:textId="5B427401" w:rsidR="004A1C93" w:rsidRDefault="004A1C93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22" w:history="1">
        <w:r w:rsidRPr="00570CC3">
          <w:rPr>
            <w:rStyle w:val="af"/>
            <w:noProof/>
          </w:rPr>
          <w:t>极大似然估计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2ECEB9" w14:textId="43D5A5BE" w:rsidR="004A1C93" w:rsidRDefault="004A1C93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23" w:history="1">
        <w:r w:rsidRPr="00570CC3">
          <w:rPr>
            <w:rStyle w:val="af"/>
            <w:noProof/>
          </w:rPr>
          <w:t>贝叶斯估计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BD8EF5" w14:textId="31BCEF0C" w:rsidR="004A1C93" w:rsidRDefault="004A1C93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24" w:history="1">
        <w:r w:rsidRPr="00570CC3">
          <w:rPr>
            <w:rStyle w:val="af"/>
            <w:noProof/>
          </w:rPr>
          <w:t>常见分布的参数估计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224198" w14:textId="78A6B5B2" w:rsidR="004A1C93" w:rsidRDefault="004A1C93">
      <w:pPr>
        <w:pStyle w:val="TOC4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25" w:history="1">
        <w:r w:rsidRPr="00570CC3">
          <w:rPr>
            <w:rStyle w:val="af"/>
            <w:noProof/>
          </w:rPr>
          <w:t>伯努利分布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A3B2FF8" w14:textId="259DDB7C" w:rsidR="004A1C93" w:rsidRDefault="004A1C93">
      <w:pPr>
        <w:pStyle w:val="TOC4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26" w:history="1">
        <w:r w:rsidRPr="00570CC3">
          <w:rPr>
            <w:rStyle w:val="af"/>
            <w:noProof/>
          </w:rPr>
          <w:t>多项分布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AC2F6E" w14:textId="2F83DD51" w:rsidR="004A1C93" w:rsidRDefault="004A1C93">
      <w:pPr>
        <w:pStyle w:val="TOC4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27" w:history="1">
        <w:r w:rsidRPr="00570CC3">
          <w:rPr>
            <w:rStyle w:val="af"/>
            <w:noProof/>
          </w:rPr>
          <w:t>单变量高斯分布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7A49636" w14:textId="4CE00FA7" w:rsidR="004A1C93" w:rsidRDefault="004A1C93">
      <w:pPr>
        <w:pStyle w:val="TOC4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28" w:history="1">
        <w:r w:rsidRPr="00570CC3">
          <w:rPr>
            <w:rStyle w:val="af"/>
            <w:noProof/>
          </w:rPr>
          <w:t>多元高斯分布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02343DA" w14:textId="310E6422" w:rsidR="004A1C93" w:rsidRDefault="004A1C93">
      <w:pPr>
        <w:pStyle w:val="TOC2"/>
        <w:tabs>
          <w:tab w:val="right" w:leader="dot" w:pos="10456"/>
        </w:tabs>
        <w:rPr>
          <w:rFonts w:eastAsiaTheme="minorEastAsia"/>
          <w:b w:val="0"/>
          <w:bCs w:val="0"/>
          <w:noProof/>
          <w:sz w:val="21"/>
        </w:rPr>
      </w:pPr>
      <w:hyperlink w:anchor="_Toc167522529" w:history="1">
        <w:r w:rsidRPr="00570CC3">
          <w:rPr>
            <w:rStyle w:val="af"/>
            <w:noProof/>
          </w:rPr>
          <w:t>朴素贝叶斯分类器（NBC）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3EEB873" w14:textId="68C14FB0" w:rsidR="004A1C93" w:rsidRDefault="004A1C93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30" w:history="1">
        <w:r w:rsidRPr="00570CC3">
          <w:rPr>
            <w:rStyle w:val="af"/>
            <w:noProof/>
          </w:rPr>
          <w:t>模型训练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826B45E" w14:textId="5C037253" w:rsidR="004A1C93" w:rsidRDefault="004A1C93">
      <w:pPr>
        <w:pStyle w:val="TOC4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31" w:history="1">
        <w:r w:rsidRPr="00570CC3">
          <w:rPr>
            <w:rStyle w:val="af"/>
            <w:noProof/>
          </w:rPr>
          <w:t>类先验分布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E27ADF" w14:textId="2359BD56" w:rsidR="004A1C93" w:rsidRDefault="004A1C93">
      <w:pPr>
        <w:pStyle w:val="TOC4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32" w:history="1">
        <w:r w:rsidRPr="00570CC3">
          <w:rPr>
            <w:rStyle w:val="af"/>
            <w:noProof/>
          </w:rPr>
          <w:t>类条件分布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E90BF9D" w14:textId="3856E7FD" w:rsidR="004A1C93" w:rsidRDefault="004A1C93">
      <w:pPr>
        <w:pStyle w:val="TOC2"/>
        <w:tabs>
          <w:tab w:val="right" w:leader="dot" w:pos="10456"/>
        </w:tabs>
        <w:rPr>
          <w:rFonts w:eastAsiaTheme="minorEastAsia"/>
          <w:b w:val="0"/>
          <w:bCs w:val="0"/>
          <w:noProof/>
          <w:sz w:val="21"/>
        </w:rPr>
      </w:pPr>
      <w:hyperlink w:anchor="_Toc167522533" w:history="1">
        <w:r w:rsidRPr="00570CC3">
          <w:rPr>
            <w:rStyle w:val="af"/>
            <w:noProof/>
          </w:rPr>
          <w:t>高斯判别分析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213B498" w14:textId="467BE369" w:rsidR="004A1C93" w:rsidRDefault="004A1C93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34" w:history="1">
        <w:r w:rsidRPr="00570CC3">
          <w:rPr>
            <w:rStyle w:val="af"/>
            <w:noProof/>
          </w:rPr>
          <w:t>假设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903D46E" w14:textId="5D6FD6C6" w:rsidR="004A1C93" w:rsidRDefault="004A1C93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35" w:history="1">
        <w:r w:rsidRPr="00570CC3">
          <w:rPr>
            <w:rStyle w:val="af"/>
            <w:noProof/>
          </w:rPr>
          <w:t>判别函数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F9560F" w14:textId="25D9DAF9" w:rsidR="004A1C93" w:rsidRDefault="004A1C93">
      <w:pPr>
        <w:pStyle w:val="TOC4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36" w:history="1">
        <w:r w:rsidRPr="00570CC3">
          <w:rPr>
            <w:rStyle w:val="af"/>
            <w:noProof/>
          </w:rPr>
          <w:t>两类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2673C9E" w14:textId="4A011B1B" w:rsidR="004A1C93" w:rsidRDefault="004A1C93">
      <w:pPr>
        <w:pStyle w:val="TOC4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37" w:history="1">
        <w:r w:rsidRPr="00570CC3">
          <w:rPr>
            <w:rStyle w:val="af"/>
            <w:noProof/>
          </w:rPr>
          <w:t>两类且协方差矩阵相等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D8D3198" w14:textId="7A24C764" w:rsidR="004A1C93" w:rsidRDefault="004A1C93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38" w:history="1">
        <w:r w:rsidRPr="00570CC3">
          <w:rPr>
            <w:rStyle w:val="af"/>
            <w:noProof/>
          </w:rPr>
          <w:t>模型训练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B476E6" w14:textId="638B26F8" w:rsidR="004A1C93" w:rsidRDefault="004A1C93">
      <w:pPr>
        <w:pStyle w:val="TOC1"/>
        <w:tabs>
          <w:tab w:val="right" w:leader="dot" w:pos="10456"/>
        </w:tabs>
        <w:rPr>
          <w:rFonts w:eastAsiaTheme="minorEastAsia"/>
          <w:b w:val="0"/>
          <w:bCs w:val="0"/>
          <w:i w:val="0"/>
          <w:iCs w:val="0"/>
          <w:noProof/>
          <w:sz w:val="21"/>
          <w:szCs w:val="22"/>
        </w:rPr>
      </w:pPr>
      <w:hyperlink w:anchor="_Toc167522539" w:history="1">
        <w:r w:rsidRPr="00570CC3">
          <w:rPr>
            <w:rStyle w:val="af"/>
            <w:noProof/>
          </w:rPr>
          <w:t>判别式分类器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24237F0" w14:textId="1D0B8482" w:rsidR="004A1C93" w:rsidRDefault="004A1C93">
      <w:pPr>
        <w:pStyle w:val="TOC2"/>
        <w:tabs>
          <w:tab w:val="right" w:leader="dot" w:pos="10456"/>
        </w:tabs>
        <w:rPr>
          <w:rFonts w:eastAsiaTheme="minorEastAsia"/>
          <w:b w:val="0"/>
          <w:bCs w:val="0"/>
          <w:noProof/>
          <w:sz w:val="21"/>
        </w:rPr>
      </w:pPr>
      <w:hyperlink w:anchor="_Toc167522540" w:history="1">
        <w:r w:rsidRPr="00570CC3">
          <w:rPr>
            <w:rStyle w:val="af"/>
            <w:noProof/>
          </w:rPr>
          <w:t>线性判别函数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168B8A0" w14:textId="419F7696" w:rsidR="004A1C93" w:rsidRDefault="004A1C93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41" w:history="1">
        <w:r w:rsidRPr="00570CC3">
          <w:rPr>
            <w:rStyle w:val="af"/>
            <w:noProof/>
          </w:rPr>
          <w:t>两类分类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97F7BB5" w14:textId="0CABEA30" w:rsidR="004A1C93" w:rsidRDefault="004A1C93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42" w:history="1">
        <w:r w:rsidRPr="00570CC3">
          <w:rPr>
            <w:rStyle w:val="af"/>
            <w:noProof/>
          </w:rPr>
          <w:t>多类分类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AB9C7B1" w14:textId="39D8B82F" w:rsidR="004A1C93" w:rsidRDefault="004A1C93">
      <w:pPr>
        <w:pStyle w:val="TOC4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43" w:history="1">
        <w:r w:rsidRPr="00570CC3">
          <w:rPr>
            <w:rStyle w:val="af"/>
            <w:noProof/>
          </w:rPr>
          <w:t>(1)一对其他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42E8B5F" w14:textId="774E97CD" w:rsidR="004A1C93" w:rsidRDefault="004A1C93">
      <w:pPr>
        <w:pStyle w:val="TOC4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44" w:history="1">
        <w:r w:rsidRPr="00570CC3">
          <w:rPr>
            <w:rStyle w:val="af"/>
            <w:noProof/>
          </w:rPr>
          <w:t>(2)一对一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8A58C95" w14:textId="08A7B8B5" w:rsidR="004A1C93" w:rsidRDefault="004A1C93">
      <w:pPr>
        <w:pStyle w:val="TOC4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45" w:history="1">
        <w:r w:rsidRPr="00570CC3">
          <w:rPr>
            <w:rStyle w:val="af"/>
            <w:noProof/>
          </w:rPr>
          <w:t>(3)一对一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20F1E81" w14:textId="59EFD65F" w:rsidR="004A1C93" w:rsidRDefault="004A1C93">
      <w:pPr>
        <w:pStyle w:val="TOC2"/>
        <w:tabs>
          <w:tab w:val="right" w:leader="dot" w:pos="10456"/>
        </w:tabs>
        <w:rPr>
          <w:rFonts w:eastAsiaTheme="minorEastAsia"/>
          <w:b w:val="0"/>
          <w:bCs w:val="0"/>
          <w:noProof/>
          <w:sz w:val="21"/>
        </w:rPr>
      </w:pPr>
      <w:hyperlink w:anchor="_Toc167522546" w:history="1">
        <w:r w:rsidRPr="00570CC3">
          <w:rPr>
            <w:rStyle w:val="af"/>
            <w:noProof/>
          </w:rPr>
          <w:t>线性分类器的构造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911DD68" w14:textId="13085496" w:rsidR="004A1C93" w:rsidRDefault="004A1C93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47" w:history="1">
        <w:r w:rsidRPr="00570CC3">
          <w:rPr>
            <w:rStyle w:val="af"/>
            <w:noProof/>
          </w:rPr>
          <w:t>Fisher线性判别——有监督降维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67AE81" w14:textId="6BBAED08" w:rsidR="004A1C93" w:rsidRDefault="004A1C93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48" w:history="1">
        <w:r w:rsidRPr="00570CC3">
          <w:rPr>
            <w:rStyle w:val="af"/>
            <w:noProof/>
          </w:rPr>
          <w:t>感知器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D9E85E5" w14:textId="442EECE6" w:rsidR="004A1C93" w:rsidRDefault="004A1C93">
      <w:pPr>
        <w:pStyle w:val="TOC4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49" w:history="1">
        <w:r w:rsidRPr="00570CC3">
          <w:rPr>
            <w:rStyle w:val="af"/>
            <w:noProof/>
          </w:rPr>
          <w:t>准则函数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58385C5" w14:textId="0D901583" w:rsidR="004A1C93" w:rsidRDefault="004A1C93">
      <w:pPr>
        <w:pStyle w:val="TOC4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50" w:history="1">
        <w:r w:rsidRPr="00570CC3">
          <w:rPr>
            <w:rStyle w:val="af"/>
            <w:noProof/>
          </w:rPr>
          <w:t>批处理梯度下降法（BGD）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1AFBFD7" w14:textId="43061157" w:rsidR="004A1C93" w:rsidRDefault="004A1C93">
      <w:pPr>
        <w:pStyle w:val="TOC4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51" w:history="1">
        <w:r w:rsidRPr="00570CC3">
          <w:rPr>
            <w:rStyle w:val="af"/>
            <w:noProof/>
          </w:rPr>
          <w:t>随机梯度下降法（SGD）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E5F7CE3" w14:textId="06DF90CF" w:rsidR="004A1C93" w:rsidRDefault="004A1C93">
      <w:pPr>
        <w:pStyle w:val="TOC4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52" w:history="1">
        <w:r w:rsidRPr="00570CC3">
          <w:rPr>
            <w:rStyle w:val="af"/>
            <w:noProof/>
          </w:rPr>
          <w:t>多类分类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046EBE1" w14:textId="6AB7F5F8" w:rsidR="004A1C93" w:rsidRDefault="004A1C93">
      <w:pPr>
        <w:pStyle w:val="TOC4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53" w:history="1">
        <w:r w:rsidRPr="00570CC3">
          <w:rPr>
            <w:rStyle w:val="af"/>
            <w:noProof/>
          </w:rPr>
          <w:t>思考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BD3E14C" w14:textId="6BF25B69" w:rsidR="004A1C93" w:rsidRDefault="004A1C93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54" w:history="1">
        <w:r w:rsidRPr="00570CC3">
          <w:rPr>
            <w:rStyle w:val="af"/>
            <w:noProof/>
          </w:rPr>
          <w:t>最小平方误差</w:t>
        </w:r>
        <w:r w:rsidRPr="00570CC3">
          <w:rPr>
            <w:rStyle w:val="af"/>
            <w:noProof/>
          </w:rPr>
          <w:t>分</w:t>
        </w:r>
        <w:r w:rsidRPr="00570CC3">
          <w:rPr>
            <w:rStyle w:val="af"/>
            <w:noProof/>
          </w:rPr>
          <w:t>类器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A76C9D2" w14:textId="75B42EC6" w:rsidR="004A1C93" w:rsidRDefault="004A1C93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55" w:history="1">
        <w:r w:rsidRPr="00570CC3">
          <w:rPr>
            <w:rStyle w:val="af"/>
            <w:noProof/>
          </w:rPr>
          <w:t>SVM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A295362" w14:textId="4CEAA63F" w:rsidR="004A1C93" w:rsidRDefault="004A1C93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56" w:history="1">
        <w:r w:rsidRPr="00570CC3">
          <w:rPr>
            <w:rStyle w:val="af"/>
            <w:noProof/>
          </w:rPr>
          <w:t>Logistic回归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E70A520" w14:textId="51425FA2" w:rsidR="004A1C93" w:rsidRDefault="004A1C93">
      <w:pPr>
        <w:pStyle w:val="TOC2"/>
        <w:tabs>
          <w:tab w:val="right" w:leader="dot" w:pos="10456"/>
        </w:tabs>
        <w:rPr>
          <w:rFonts w:eastAsiaTheme="minorEastAsia"/>
          <w:b w:val="0"/>
          <w:bCs w:val="0"/>
          <w:noProof/>
          <w:sz w:val="21"/>
        </w:rPr>
      </w:pPr>
      <w:hyperlink w:anchor="_Toc167522557" w:history="1">
        <w:r w:rsidRPr="00570CC3">
          <w:rPr>
            <w:rStyle w:val="af"/>
            <w:noProof/>
          </w:rPr>
          <w:t>广义线性判别函数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27BA441" w14:textId="24944196" w:rsidR="004A1C93" w:rsidRDefault="004A1C93">
      <w:pPr>
        <w:pStyle w:val="TOC2"/>
        <w:tabs>
          <w:tab w:val="right" w:leader="dot" w:pos="10456"/>
        </w:tabs>
        <w:rPr>
          <w:rFonts w:eastAsiaTheme="minorEastAsia"/>
          <w:b w:val="0"/>
          <w:bCs w:val="0"/>
          <w:noProof/>
          <w:sz w:val="21"/>
        </w:rPr>
      </w:pPr>
      <w:hyperlink w:anchor="_Toc167522558" w:history="1">
        <w:r w:rsidRPr="00570CC3">
          <w:rPr>
            <w:rStyle w:val="af"/>
            <w:noProof/>
          </w:rPr>
          <w:t>分段线性判别函数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C590D1B" w14:textId="4C194E06" w:rsidR="004A1C93" w:rsidRDefault="004A1C93">
      <w:pPr>
        <w:pStyle w:val="TOC1"/>
        <w:tabs>
          <w:tab w:val="right" w:leader="dot" w:pos="10456"/>
        </w:tabs>
        <w:rPr>
          <w:rFonts w:eastAsiaTheme="minorEastAsia"/>
          <w:b w:val="0"/>
          <w:bCs w:val="0"/>
          <w:i w:val="0"/>
          <w:iCs w:val="0"/>
          <w:noProof/>
          <w:sz w:val="21"/>
          <w:szCs w:val="22"/>
        </w:rPr>
      </w:pPr>
      <w:hyperlink w:anchor="_Toc167522559" w:history="1">
        <w:r w:rsidRPr="00570CC3">
          <w:rPr>
            <w:rStyle w:val="af"/>
            <w:noProof/>
          </w:rPr>
          <w:t>特征工程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F58A731" w14:textId="615CB060" w:rsidR="004A1C93" w:rsidRDefault="004A1C93">
      <w:pPr>
        <w:pStyle w:val="TOC1"/>
        <w:tabs>
          <w:tab w:val="right" w:leader="dot" w:pos="10456"/>
        </w:tabs>
        <w:rPr>
          <w:rFonts w:eastAsiaTheme="minorEastAsia"/>
          <w:b w:val="0"/>
          <w:bCs w:val="0"/>
          <w:i w:val="0"/>
          <w:iCs w:val="0"/>
          <w:noProof/>
          <w:sz w:val="21"/>
          <w:szCs w:val="22"/>
        </w:rPr>
      </w:pPr>
      <w:hyperlink w:anchor="_Toc167522560" w:history="1">
        <w:r w:rsidRPr="00570CC3">
          <w:rPr>
            <w:rStyle w:val="af"/>
            <w:noProof/>
          </w:rPr>
          <w:t>线性回归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712E03C" w14:textId="35C4AFA7" w:rsidR="004A1C93" w:rsidRDefault="004A1C93">
      <w:pPr>
        <w:pStyle w:val="TOC1"/>
        <w:tabs>
          <w:tab w:val="right" w:leader="dot" w:pos="10456"/>
        </w:tabs>
        <w:rPr>
          <w:rFonts w:eastAsiaTheme="minorEastAsia"/>
          <w:b w:val="0"/>
          <w:bCs w:val="0"/>
          <w:i w:val="0"/>
          <w:iCs w:val="0"/>
          <w:noProof/>
          <w:sz w:val="21"/>
          <w:szCs w:val="22"/>
        </w:rPr>
      </w:pPr>
      <w:hyperlink w:anchor="_Toc167522561" w:history="1">
        <w:r w:rsidRPr="00570CC3">
          <w:rPr>
            <w:rStyle w:val="af"/>
            <w:noProof/>
          </w:rPr>
          <w:t>支持向量机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A314B0B" w14:textId="0AF6B401" w:rsidR="004A1C93" w:rsidRDefault="004A1C93">
      <w:pPr>
        <w:pStyle w:val="TOC1"/>
        <w:tabs>
          <w:tab w:val="right" w:leader="dot" w:pos="10456"/>
        </w:tabs>
        <w:rPr>
          <w:rFonts w:eastAsiaTheme="minorEastAsia"/>
          <w:b w:val="0"/>
          <w:bCs w:val="0"/>
          <w:i w:val="0"/>
          <w:iCs w:val="0"/>
          <w:noProof/>
          <w:sz w:val="21"/>
          <w:szCs w:val="22"/>
        </w:rPr>
      </w:pPr>
      <w:hyperlink w:anchor="_Toc167522562" w:history="1">
        <w:r w:rsidRPr="00570CC3">
          <w:rPr>
            <w:rStyle w:val="af"/>
            <w:noProof/>
          </w:rPr>
          <w:t>统计学理论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018B865" w14:textId="0E20A4FA" w:rsidR="004A1C93" w:rsidRDefault="004A1C93">
      <w:pPr>
        <w:pStyle w:val="TOC1"/>
        <w:tabs>
          <w:tab w:val="right" w:leader="dot" w:pos="10456"/>
        </w:tabs>
        <w:rPr>
          <w:rFonts w:eastAsiaTheme="minorEastAsia"/>
          <w:b w:val="0"/>
          <w:bCs w:val="0"/>
          <w:i w:val="0"/>
          <w:iCs w:val="0"/>
          <w:noProof/>
          <w:sz w:val="21"/>
          <w:szCs w:val="22"/>
        </w:rPr>
      </w:pPr>
      <w:hyperlink w:anchor="_Toc167522563" w:history="1">
        <w:r w:rsidRPr="00570CC3">
          <w:rPr>
            <w:rStyle w:val="af"/>
            <w:noProof/>
          </w:rPr>
          <w:t>集成学习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F66B489" w14:textId="6CC4577A" w:rsidR="004A1C93" w:rsidRDefault="004A1C93">
      <w:pPr>
        <w:pStyle w:val="TOC1"/>
        <w:tabs>
          <w:tab w:val="right" w:leader="dot" w:pos="10456"/>
        </w:tabs>
        <w:rPr>
          <w:rFonts w:eastAsiaTheme="minorEastAsia"/>
          <w:b w:val="0"/>
          <w:bCs w:val="0"/>
          <w:i w:val="0"/>
          <w:iCs w:val="0"/>
          <w:noProof/>
          <w:sz w:val="21"/>
          <w:szCs w:val="22"/>
        </w:rPr>
      </w:pPr>
      <w:hyperlink w:anchor="_Toc167522564" w:history="1">
        <w:r w:rsidRPr="00570CC3">
          <w:rPr>
            <w:rStyle w:val="af"/>
            <w:noProof/>
          </w:rPr>
          <w:t>聚类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228CE4C" w14:textId="6813EB54" w:rsidR="004A1C93" w:rsidRDefault="004A1C93">
      <w:pPr>
        <w:pStyle w:val="TOC1"/>
        <w:tabs>
          <w:tab w:val="right" w:leader="dot" w:pos="10456"/>
        </w:tabs>
        <w:rPr>
          <w:rFonts w:eastAsiaTheme="minorEastAsia"/>
          <w:b w:val="0"/>
          <w:bCs w:val="0"/>
          <w:i w:val="0"/>
          <w:iCs w:val="0"/>
          <w:noProof/>
          <w:sz w:val="21"/>
          <w:szCs w:val="22"/>
        </w:rPr>
      </w:pPr>
      <w:hyperlink w:anchor="_Toc167522565" w:history="1">
        <w:r w:rsidRPr="00570CC3">
          <w:rPr>
            <w:rStyle w:val="af"/>
            <w:noProof/>
          </w:rPr>
          <w:t>降维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27F3457" w14:textId="5D94ECF8" w:rsidR="004A1C93" w:rsidRDefault="004A1C93">
      <w:pPr>
        <w:pStyle w:val="TOC1"/>
        <w:tabs>
          <w:tab w:val="right" w:leader="dot" w:pos="10456"/>
        </w:tabs>
        <w:rPr>
          <w:rFonts w:eastAsiaTheme="minorEastAsia"/>
          <w:b w:val="0"/>
          <w:bCs w:val="0"/>
          <w:i w:val="0"/>
          <w:iCs w:val="0"/>
          <w:noProof/>
          <w:sz w:val="21"/>
          <w:szCs w:val="22"/>
        </w:rPr>
      </w:pPr>
      <w:hyperlink w:anchor="_Toc167522566" w:history="1">
        <w:r w:rsidRPr="00570CC3">
          <w:rPr>
            <w:rStyle w:val="af"/>
            <w:noProof/>
          </w:rPr>
          <w:t>半监督学习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507DBAC" w14:textId="2520AD34" w:rsidR="004A1C93" w:rsidRDefault="004A1C93">
      <w:pPr>
        <w:pStyle w:val="TOC1"/>
        <w:tabs>
          <w:tab w:val="right" w:leader="dot" w:pos="10456"/>
        </w:tabs>
        <w:rPr>
          <w:rFonts w:eastAsiaTheme="minorEastAsia"/>
          <w:b w:val="0"/>
          <w:bCs w:val="0"/>
          <w:i w:val="0"/>
          <w:iCs w:val="0"/>
          <w:noProof/>
          <w:sz w:val="21"/>
          <w:szCs w:val="22"/>
        </w:rPr>
      </w:pPr>
      <w:hyperlink w:anchor="_Toc167522567" w:history="1">
        <w:r w:rsidRPr="00570CC3">
          <w:rPr>
            <w:rStyle w:val="af"/>
            <w:noProof/>
          </w:rPr>
          <w:t>深度学习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9834F2B" w14:textId="700D9E36" w:rsidR="004A1C93" w:rsidRDefault="004A1C93">
      <w:pPr>
        <w:pStyle w:val="TOC2"/>
        <w:tabs>
          <w:tab w:val="right" w:leader="dot" w:pos="10456"/>
        </w:tabs>
        <w:rPr>
          <w:rFonts w:eastAsiaTheme="minorEastAsia"/>
          <w:b w:val="0"/>
          <w:bCs w:val="0"/>
          <w:noProof/>
          <w:sz w:val="21"/>
        </w:rPr>
      </w:pPr>
      <w:hyperlink w:anchor="_Toc167522568" w:history="1">
        <w:r w:rsidRPr="00570CC3">
          <w:rPr>
            <w:rStyle w:val="af"/>
            <w:noProof/>
          </w:rPr>
          <w:t>神经元结构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D80FDDC" w14:textId="49B31708" w:rsidR="004A1C93" w:rsidRDefault="004A1C93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69" w:history="1">
        <w:r w:rsidRPr="00570CC3">
          <w:rPr>
            <w:rStyle w:val="af"/>
            <w:noProof/>
          </w:rPr>
          <w:t>典型神经元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897C792" w14:textId="69865447" w:rsidR="004A1C93" w:rsidRDefault="004A1C93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70" w:history="1">
        <w:r w:rsidRPr="00570CC3">
          <w:rPr>
            <w:rStyle w:val="af"/>
            <w:noProof/>
          </w:rPr>
          <w:t>人工神经元（M-P模型）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1D02666" w14:textId="009FADA4" w:rsidR="004A1C93" w:rsidRDefault="004A1C93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71" w:history="1">
        <w:r w:rsidRPr="00570CC3">
          <w:rPr>
            <w:rStyle w:val="af"/>
            <w:noProof/>
          </w:rPr>
          <w:t>激活函数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95DE248" w14:textId="6BBC733A" w:rsidR="004A1C93" w:rsidRDefault="004A1C93">
      <w:pPr>
        <w:pStyle w:val="TOC3"/>
        <w:tabs>
          <w:tab w:val="right" w:leader="dot" w:pos="10456"/>
        </w:tabs>
        <w:rPr>
          <w:rFonts w:eastAsiaTheme="minorEastAsia"/>
          <w:noProof/>
          <w:sz w:val="21"/>
          <w:szCs w:val="22"/>
        </w:rPr>
      </w:pPr>
      <w:hyperlink w:anchor="_Toc167522572" w:history="1">
        <w:r w:rsidRPr="00570CC3">
          <w:rPr>
            <w:rStyle w:val="af"/>
            <w:noProof/>
          </w:rPr>
          <w:t>Relu变种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_Toc167522572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DEC49FD" w14:textId="31BECC15" w:rsidR="00F5686E" w:rsidRPr="00F5686E" w:rsidRDefault="00F5686E" w:rsidP="0081094E">
      <w:pPr>
        <w:spacing w:line="360" w:lineRule="auto"/>
        <w:outlineLvl w:val="0"/>
      </w:pPr>
      <w:r>
        <w:fldChar w:fldCharType="end"/>
      </w:r>
    </w:p>
    <w:p w14:paraId="7CDF51BD" w14:textId="77777777" w:rsidR="00F5686E" w:rsidRDefault="00F5686E" w:rsidP="0081094E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1E4FAFE8" w14:textId="77777777" w:rsidR="00624E7F" w:rsidRDefault="008146EF" w:rsidP="0081094E">
      <w:pPr>
        <w:pStyle w:val="1"/>
        <w:spacing w:line="360" w:lineRule="auto"/>
      </w:pPr>
      <w:bookmarkStart w:id="0" w:name="_Toc167522514"/>
      <w:r>
        <w:rPr>
          <w:rFonts w:hint="eastAsia"/>
        </w:rPr>
        <w:lastRenderedPageBreak/>
        <w:t>生成式分类器</w:t>
      </w:r>
      <w:bookmarkEnd w:id="0"/>
    </w:p>
    <w:p w14:paraId="721C0EA7" w14:textId="77777777" w:rsidR="00CF0C4E" w:rsidRDefault="00CF0C4E" w:rsidP="0081094E">
      <w:pPr>
        <w:pStyle w:val="a3"/>
        <w:numPr>
          <w:ilvl w:val="0"/>
          <w:numId w:val="1"/>
        </w:numPr>
        <w:spacing w:line="360" w:lineRule="auto"/>
        <w:ind w:firstLineChars="0" w:hanging="442"/>
      </w:pPr>
      <w:r>
        <w:rPr>
          <w:rFonts w:hint="eastAsia"/>
        </w:rPr>
        <w:t>模式分类：给定某个模式样本，确定其所属的类别（通过测量被识别对象的某些特征值，并将其作为一个判决规则的输入，按此规则来对样本进行分类）</w:t>
      </w:r>
    </w:p>
    <w:p w14:paraId="396AFF6D" w14:textId="77777777" w:rsidR="00CF0C4E" w:rsidRDefault="00CF0C4E" w:rsidP="0081094E">
      <w:pPr>
        <w:pStyle w:val="a3"/>
        <w:numPr>
          <w:ilvl w:val="0"/>
          <w:numId w:val="1"/>
        </w:numPr>
        <w:spacing w:line="360" w:lineRule="auto"/>
        <w:ind w:firstLineChars="0" w:hanging="442"/>
      </w:pPr>
      <w:r>
        <w:rPr>
          <w:rFonts w:hint="eastAsia"/>
        </w:rPr>
        <w:t>确定性分类</w:t>
      </w:r>
    </w:p>
    <w:p w14:paraId="58D5BBA8" w14:textId="77777777" w:rsidR="00CF0C4E" w:rsidRDefault="00CF0C4E" w:rsidP="0081094E">
      <w:pPr>
        <w:pStyle w:val="a3"/>
        <w:numPr>
          <w:ilvl w:val="1"/>
          <w:numId w:val="1"/>
        </w:numPr>
        <w:spacing w:line="360" w:lineRule="auto"/>
        <w:ind w:firstLineChars="0" w:hanging="442"/>
      </w:pPr>
      <w:r>
        <w:rPr>
          <w:rFonts w:hint="eastAsia"/>
        </w:rPr>
        <w:t>确定性现象：</w:t>
      </w:r>
      <w:r>
        <w:t>在获取模式的观测值时，有些事物具有确定的因果关系，即在一定的条件下，它必然会发生或必然不发生。</w:t>
      </w:r>
    </w:p>
    <w:p w14:paraId="1A8D0BAD" w14:textId="77777777" w:rsidR="00CF0C4E" w:rsidRDefault="00CF0C4E" w:rsidP="0081094E">
      <w:pPr>
        <w:pStyle w:val="a3"/>
        <w:numPr>
          <w:ilvl w:val="0"/>
          <w:numId w:val="1"/>
        </w:numPr>
        <w:spacing w:line="360" w:lineRule="auto"/>
        <w:ind w:firstLineChars="0" w:hanging="442"/>
      </w:pPr>
      <w:r>
        <w:rPr>
          <w:rFonts w:hint="eastAsia"/>
        </w:rPr>
        <w:t>非确定性分类</w:t>
      </w:r>
    </w:p>
    <w:p w14:paraId="3005B80D" w14:textId="77777777" w:rsidR="00CF0C4E" w:rsidRDefault="00CF0C4E" w:rsidP="0081094E">
      <w:pPr>
        <w:pStyle w:val="a3"/>
        <w:numPr>
          <w:ilvl w:val="1"/>
          <w:numId w:val="1"/>
        </w:numPr>
        <w:spacing w:line="360" w:lineRule="auto"/>
        <w:ind w:firstLineChars="0"/>
      </w:pPr>
      <w:r>
        <w:t>但在现实世界中，有许多客观现象的发生。就每一次观测来说，即使在基本条件保持不变的情况下也具有不确定性。只有在大量重复的观察下，其结果才能呈现出某种规律性，即对它们观察到的特征具有统计特性。</w:t>
      </w:r>
    </w:p>
    <w:p w14:paraId="66729A25" w14:textId="77777777" w:rsidR="00CF0C4E" w:rsidRPr="00CF0C4E" w:rsidRDefault="00CF0C4E" w:rsidP="0081094E">
      <w:pPr>
        <w:pStyle w:val="a3"/>
        <w:numPr>
          <w:ilvl w:val="1"/>
          <w:numId w:val="1"/>
        </w:numPr>
        <w:spacing w:line="360" w:lineRule="auto"/>
        <w:ind w:firstLineChars="0"/>
      </w:pPr>
      <w:r>
        <w:t>特征的</w:t>
      </w:r>
      <w:proofErr w:type="gramStart"/>
      <w:r>
        <w:t>值不再</w:t>
      </w:r>
      <w:proofErr w:type="gramEnd"/>
      <w:r>
        <w:t>是一个确定的向量，而是一个随机向量。此时，只能利用模式集合的统计特性来分类，以使</w:t>
      </w:r>
      <w:r w:rsidRPr="00C50AAD">
        <w:rPr>
          <w:highlight w:val="lightGray"/>
        </w:rPr>
        <w:t>分类器发生错误的概率</w:t>
      </w:r>
      <w:r>
        <w:t>最小</w:t>
      </w:r>
    </w:p>
    <w:p w14:paraId="55906BF6" w14:textId="77777777" w:rsidR="00CF0C4E" w:rsidRDefault="00CF0C4E" w:rsidP="0081094E">
      <w:pPr>
        <w:pStyle w:val="2"/>
        <w:spacing w:line="360" w:lineRule="auto"/>
      </w:pPr>
      <w:bookmarkStart w:id="1" w:name="_Toc167522515"/>
      <w:r>
        <w:t>贝叶斯最优分类器</w:t>
      </w:r>
      <w:bookmarkEnd w:id="1"/>
    </w:p>
    <w:p w14:paraId="208A9323" w14:textId="77777777" w:rsidR="00CF0C4E" w:rsidRDefault="00C50AAD" w:rsidP="0081094E">
      <w:pPr>
        <w:pStyle w:val="3"/>
        <w:spacing w:line="360" w:lineRule="auto"/>
      </w:pPr>
      <w:bookmarkStart w:id="2" w:name="_Toc167522516"/>
      <w:r>
        <w:rPr>
          <w:rFonts w:hint="eastAsia"/>
        </w:rPr>
        <w:t>最小化错误率决策（最大后验概率）</w:t>
      </w:r>
      <w:bookmarkEnd w:id="2"/>
    </w:p>
    <w:p w14:paraId="7F3B6639" w14:textId="77777777" w:rsidR="00C50AAD" w:rsidRDefault="00C50AAD" w:rsidP="0081094E">
      <w:pPr>
        <w:pStyle w:val="a3"/>
        <w:numPr>
          <w:ilvl w:val="0"/>
          <w:numId w:val="2"/>
        </w:numPr>
        <w:spacing w:line="360" w:lineRule="auto"/>
        <w:ind w:left="442" w:firstLineChars="0" w:hanging="442"/>
      </w:pPr>
      <w:r>
        <w:rPr>
          <w:rFonts w:hint="eastAsia"/>
        </w:rPr>
        <w:t>希望决策的</w:t>
      </w:r>
      <w:r w:rsidRPr="00C50AAD">
        <w:rPr>
          <w:rFonts w:hint="eastAsia"/>
          <w:b/>
          <w:bCs/>
        </w:rPr>
        <w:t>平均错误率/平均误差概率</w:t>
      </w:r>
      <w:r>
        <w:rPr>
          <w:rFonts w:hint="eastAsia"/>
        </w:rPr>
        <w:t>最小</w:t>
      </w:r>
    </w:p>
    <w:p w14:paraId="24CDA7F9" w14:textId="77777777" w:rsidR="00072362" w:rsidRPr="00072362" w:rsidRDefault="00072362" w:rsidP="0081094E">
      <w:pPr>
        <w:spacing w:line="360" w:lineRule="auto"/>
        <w:rPr>
          <w:i/>
        </w:rPr>
      </w:pPr>
      <m:oMathPara>
        <m:oMath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error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error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00B1BA53" w14:textId="77777777" w:rsidR="00072362" w:rsidRDefault="00072362" w:rsidP="0081094E">
      <w:pPr>
        <w:pStyle w:val="a3"/>
        <w:numPr>
          <w:ilvl w:val="0"/>
          <w:numId w:val="2"/>
        </w:numPr>
        <w:spacing w:line="360" w:lineRule="auto"/>
        <w:ind w:left="442" w:firstLineChars="0" w:hanging="442"/>
      </w:pPr>
      <w:r>
        <w:t>如果对于每个样本</w:t>
      </w:r>
      <m:oMath>
        <m:r>
          <w:rPr>
            <w:rFonts w:ascii="Cambria Math" w:hAnsi="Cambria Math" w:hint="eastAsia"/>
          </w:rPr>
          <m:t>x</m:t>
        </m:r>
      </m:oMath>
      <w:r>
        <w:t>，保证</w:t>
      </w:r>
      <m:oMath>
        <m:r>
          <w:rPr>
            <w:rFonts w:ascii="Cambria Math" w:hAnsi="Cambria Math" w:hint="eastAsia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error|x</m:t>
            </m:r>
          </m:e>
        </m:d>
      </m:oMath>
      <w:r>
        <w:t>最小，则平均错误率就最小</w:t>
      </w:r>
    </w:p>
    <w:p w14:paraId="3D45C4D7" w14:textId="77777777" w:rsidR="001F46BC" w:rsidRDefault="001F46BC" w:rsidP="0081094E">
      <w:pPr>
        <w:pStyle w:val="a3"/>
        <w:numPr>
          <w:ilvl w:val="0"/>
          <w:numId w:val="2"/>
        </w:numPr>
        <w:spacing w:line="360" w:lineRule="auto"/>
        <w:ind w:firstLineChars="0"/>
      </w:pPr>
      <w:r>
        <w:t>给定观测值</w:t>
      </w:r>
      <m:oMath>
        <m:r>
          <w:rPr>
            <w:rFonts w:ascii="Cambria Math" w:hAnsi="Cambria Math"/>
          </w:rPr>
          <m:t>x</m:t>
        </m:r>
      </m:oMath>
      <w:r>
        <w:t>，判断其类别为</w:t>
      </w:r>
      <m:oMath>
        <m:r>
          <w:rPr>
            <w:rFonts w:ascii="Cambria Math" w:hAnsi="Cambria Math"/>
          </w:rPr>
          <m:t>c</m:t>
        </m:r>
      </m:oMath>
      <w:r>
        <w:t>的错误率是</w:t>
      </w:r>
    </w:p>
    <w:p w14:paraId="389D38E9" w14:textId="77777777" w:rsidR="001F46BC" w:rsidRDefault="001F46BC" w:rsidP="0081094E">
      <w:pPr>
        <w:spacing w:line="360" w:lineRule="auto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error</m:t>
              </m:r>
            </m:e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=1-P(Y=c|x)</m:t>
          </m:r>
        </m:oMath>
      </m:oMathPara>
    </w:p>
    <w:p w14:paraId="029D088F" w14:textId="77777777" w:rsidR="001F46BC" w:rsidRDefault="001F46BC" w:rsidP="0081094E">
      <w:pPr>
        <w:pStyle w:val="a3"/>
        <w:numPr>
          <w:ilvl w:val="0"/>
          <w:numId w:val="3"/>
        </w:numPr>
        <w:spacing w:line="360" w:lineRule="auto"/>
        <w:ind w:firstLineChars="0"/>
      </w:pPr>
      <w:r>
        <w:t>要</w:t>
      </w:r>
      <w:r>
        <w:rPr>
          <w:rFonts w:hint="eastAsia"/>
        </w:rPr>
        <w:t>使错</w:t>
      </w:r>
      <w:r>
        <w:t>误率最小，则</w:t>
      </w:r>
      <m:oMath>
        <m:r>
          <w:rPr>
            <w:rFonts w:ascii="Cambria Math" w:hAnsi="Cambria Math"/>
          </w:rPr>
          <m:t>P(Y=c|x)</m:t>
        </m:r>
      </m:oMath>
      <w:r>
        <w:t>的概率最大。</w:t>
      </w:r>
      <w:r w:rsidR="00E4311E">
        <w:rPr>
          <w:rFonts w:hint="eastAsia"/>
        </w:rPr>
        <w:t>（就是找到样本</w:t>
      </w:r>
      <m:oMath>
        <m:r>
          <w:rPr>
            <w:rFonts w:ascii="Cambria Math" w:hAnsi="Cambria Math" w:hint="eastAsia"/>
          </w:rPr>
          <m:t>x</m:t>
        </m:r>
      </m:oMath>
      <w:r w:rsidR="00E4311E">
        <w:rPr>
          <w:rFonts w:hint="eastAsia"/>
        </w:rPr>
        <w:t>最match的类别</w:t>
      </w:r>
      <m:oMath>
        <m:r>
          <w:rPr>
            <w:rFonts w:ascii="Cambria Math" w:hAnsi="Cambria Math" w:hint="eastAsia"/>
          </w:rPr>
          <m:t>c</m:t>
        </m:r>
      </m:oMath>
      <w:r w:rsidR="00E4311E">
        <w:rPr>
          <w:rFonts w:hint="eastAsia"/>
        </w:rPr>
        <w:t>）</w:t>
      </w:r>
    </w:p>
    <w:p w14:paraId="5D5DF51E" w14:textId="77777777" w:rsidR="001F46BC" w:rsidRDefault="001F46BC" w:rsidP="0081094E">
      <w:pPr>
        <w:pStyle w:val="a3"/>
        <w:numPr>
          <w:ilvl w:val="0"/>
          <w:numId w:val="2"/>
        </w:numPr>
        <w:spacing w:line="360" w:lineRule="auto"/>
        <w:ind w:firstLineChars="0"/>
      </w:pPr>
      <w:r>
        <w:t>所以最小错误率决策等价于最大后验概率决策</w:t>
      </w:r>
    </w:p>
    <w:p w14:paraId="78916F51" w14:textId="77777777" w:rsidR="001F46BC" w:rsidRPr="001F46BC" w:rsidRDefault="00BC6B2D" w:rsidP="0081094E">
      <w:pPr>
        <w:spacing w:line="360" w:lineRule="auto"/>
        <w:rPr>
          <w:i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arg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 w:hint="eastAsia"/>
                    </w:rPr>
                    <m:t>c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P(Y=c|x)</m:t>
              </m:r>
            </m:e>
          </m:func>
        </m:oMath>
      </m:oMathPara>
    </w:p>
    <w:p w14:paraId="7E686B16" w14:textId="77777777" w:rsidR="001F46BC" w:rsidRDefault="00BB6990" w:rsidP="0081094E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根据贝叶斯规则</w:t>
      </w:r>
    </w:p>
    <w:p w14:paraId="06E12428" w14:textId="77777777" w:rsidR="00BB6990" w:rsidRDefault="00BB6990" w:rsidP="0081094E">
      <w:pPr>
        <w:spacing w:line="360" w:lineRule="auto"/>
      </w:pPr>
      <m:oMathPara>
        <m:oMath>
          <m:r>
            <w:rPr>
              <w:rFonts w:ascii="Cambria Math" w:hAnsi="Cambria Math"/>
            </w:rPr>
            <m:t>P(Y=c|x)=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P(x|Y=c)P(Y=c)</m:t>
              </m:r>
            </m:num>
            <m:den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/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w:rPr>
                  <w:rFonts w:ascii="Cambria Math" w:hAnsi="Cambria Math"/>
                </w:rPr>
                <m:t>P(x|Y=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)P(Y=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∝P(x|Y=c)P(Y=c)</m:t>
          </m:r>
        </m:oMath>
      </m:oMathPara>
    </w:p>
    <w:p w14:paraId="0634BB12" w14:textId="77777777" w:rsidR="0014690D" w:rsidRPr="0014690D" w:rsidRDefault="0014690D" w:rsidP="0081094E">
      <w:pPr>
        <w:pStyle w:val="a3"/>
        <w:numPr>
          <w:ilvl w:val="0"/>
          <w:numId w:val="2"/>
        </w:numPr>
        <w:spacing w:line="360" w:lineRule="auto"/>
        <w:ind w:firstLineChars="0"/>
        <w:rPr>
          <w:i/>
        </w:rPr>
      </w:pPr>
      <w:r>
        <w:rPr>
          <w:rFonts w:hint="eastAsia"/>
        </w:rPr>
        <w:t>判别规则：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arg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 w:hint="eastAsia"/>
                  </w:rPr>
                  <m:t>c</m:t>
                </m:r>
              </m:lim>
            </m:limLow>
          </m:fName>
          <m:e>
            <m:r>
              <w:rPr>
                <w:rFonts w:ascii="Cambria Math" w:hAnsi="Cambria Math"/>
              </w:rPr>
              <m:t>P(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|Y=c)P(Y=c)</m:t>
            </m:r>
          </m:e>
        </m:func>
      </m:oMath>
    </w:p>
    <w:p w14:paraId="2FF95F48" w14:textId="77777777" w:rsidR="0014690D" w:rsidRDefault="0014690D" w:rsidP="0081094E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判别函数：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=P(Y=c|x)=P(x|Y=c)P(Y=c)</m:t>
        </m:r>
      </m:oMath>
    </w:p>
    <w:p w14:paraId="0CC91A69" w14:textId="77777777" w:rsidR="00BB6990" w:rsidRDefault="0014690D" w:rsidP="0081094E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对数形式：</w:t>
      </w:r>
      <m:oMath>
        <m:sSub>
          <m:sSubPr>
            <m:ctrlPr>
              <w:rPr>
                <w:rFonts w:ascii="Cambria Math" w:hAnsi="Cambria Math" w:hint="eastAsia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</w:rPr>
            </m:ctrlP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ln</m:t>
        </m:r>
        <m:r>
          <w:rPr>
            <w:rFonts w:ascii="Cambria Math" w:hAnsi="Cambria Math"/>
          </w:rPr>
          <m:t>⁡(P(x|Y=c))+</m:t>
        </m:r>
        <m:r>
          <m:rPr>
            <m:sty m:val="p"/>
          </m:rPr>
          <w:rPr>
            <w:rFonts w:ascii="Cambria Math" w:hAnsi="Cambria Math"/>
          </w:rPr>
          <m:t>ln</m:t>
        </m:r>
        <m:r>
          <w:rPr>
            <w:rFonts w:ascii="Cambria Math" w:hAnsi="Cambria Math"/>
          </w:rPr>
          <m:t>⁡(P(Y=c))</m:t>
        </m:r>
      </m:oMath>
    </w:p>
    <w:p w14:paraId="1A06EC0A" w14:textId="77777777" w:rsidR="00E4311E" w:rsidRDefault="00E4311E" w:rsidP="0081094E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例题</w:t>
      </w:r>
    </w:p>
    <w:p w14:paraId="1699F076" w14:textId="77777777" w:rsidR="00E4311E" w:rsidRDefault="00E4311E" w:rsidP="0081094E">
      <w:pPr>
        <w:spacing w:line="360" w:lineRule="auto"/>
      </w:pPr>
      <w:r>
        <w:rPr>
          <w:rFonts w:hint="eastAsia"/>
        </w:rPr>
        <w:lastRenderedPageBreak/>
        <w:t>地震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Y=1</m:t>
            </m:r>
          </m:e>
        </m:d>
        <m:r>
          <w:rPr>
            <w:rFonts w:ascii="Cambria Math" w:hAnsi="Cambria Math"/>
          </w:rPr>
          <m:t>=0.2</m:t>
        </m:r>
      </m:oMath>
      <w:r>
        <w:rPr>
          <w:rFonts w:hint="eastAsia"/>
        </w:rPr>
        <w:t>，正常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Y=0</m:t>
            </m:r>
          </m:e>
        </m:d>
        <m:r>
          <w:rPr>
            <w:rFonts w:ascii="Cambria Math" w:hAnsi="Cambria Math"/>
          </w:rPr>
          <m:t>=0.8</m:t>
        </m:r>
      </m:oMath>
      <w:r>
        <w:rPr>
          <w:rFonts w:hint="eastAsia"/>
        </w:rPr>
        <w:t>。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=1</m:t>
        </m:r>
      </m:oMath>
      <w:r w:rsidR="00974967">
        <w:rPr>
          <w:rFonts w:hint="eastAsia"/>
        </w:rPr>
        <w:t>表示出现生物异常。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X=1</m:t>
            </m:r>
          </m:e>
          <m:e>
            <m:r>
              <w:rPr>
                <w:rFonts w:ascii="Cambria Math" w:hAnsi="Cambria Math"/>
              </w:rPr>
              <m:t>Y=1</m:t>
            </m:r>
          </m:e>
        </m:d>
        <m:r>
          <w:rPr>
            <w:rFonts w:ascii="Cambria Math" w:hAnsi="Cambria Math"/>
          </w:rPr>
          <m:t>=0.6, 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X=0</m:t>
            </m:r>
          </m:e>
          <m:e>
            <m:r>
              <w:rPr>
                <w:rFonts w:ascii="Cambria Math" w:hAnsi="Cambria Math"/>
              </w:rPr>
              <m:t>Y=1</m:t>
            </m:r>
          </m:e>
        </m:d>
        <m:r>
          <w:rPr>
            <w:rFonts w:ascii="Cambria Math" w:hAnsi="Cambria Math"/>
          </w:rPr>
          <m:t>=0.4</m:t>
        </m:r>
      </m:oMath>
      <w:r w:rsidR="00974967">
        <w:rPr>
          <w:rFonts w:hint="eastAsia"/>
        </w:rPr>
        <w:t>，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X=1</m:t>
            </m:r>
          </m:e>
          <m:e>
            <m:r>
              <w:rPr>
                <w:rFonts w:ascii="Cambria Math" w:hAnsi="Cambria Math"/>
              </w:rPr>
              <m:t>Y=0</m:t>
            </m:r>
          </m:e>
        </m:d>
        <m:r>
          <w:rPr>
            <w:rFonts w:ascii="Cambria Math" w:hAnsi="Cambria Math"/>
          </w:rPr>
          <m:t>=0.1, 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X=0</m:t>
            </m:r>
          </m:e>
          <m:e>
            <m:r>
              <w:rPr>
                <w:rFonts w:ascii="Cambria Math" w:hAnsi="Cambria Math"/>
              </w:rPr>
              <m:t>Y=1</m:t>
            </m:r>
          </m:e>
        </m:d>
        <m:r>
          <w:rPr>
            <w:rFonts w:ascii="Cambria Math" w:hAnsi="Cambria Math"/>
          </w:rPr>
          <m:t>=0.9</m:t>
        </m:r>
      </m:oMath>
      <w:r w:rsidR="00974967">
        <w:rPr>
          <w:rFonts w:hint="eastAsia"/>
        </w:rPr>
        <w:t>。现假设观察到生物异常：</w:t>
      </w:r>
    </w:p>
    <w:p w14:paraId="2AAA9484" w14:textId="77777777" w:rsidR="00974967" w:rsidRDefault="00974967" w:rsidP="0081094E">
      <w:pPr>
        <w:pStyle w:val="a3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直接求条件概率（后验）</w:t>
      </w:r>
    </w:p>
    <w:p w14:paraId="6D1067E3" w14:textId="77777777" w:rsidR="00974967" w:rsidRPr="00974967" w:rsidRDefault="00974967" w:rsidP="0081094E">
      <w:pPr>
        <w:spacing w:line="360" w:lineRule="auto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Y=1</m:t>
              </m:r>
            </m:e>
            <m:e>
              <m:r>
                <w:rPr>
                  <w:rFonts w:ascii="Cambria Math" w:hAnsi="Cambria Math"/>
                </w:rPr>
                <m:t>X=1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  <m:r>
                <w:rPr>
                  <w:rFonts w:ascii="Cambria Math" w:hAnsi="Cambria Math"/>
                </w:rPr>
                <m:t>P(Y=1)</m:t>
              </m:r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  <m:r>
                <w:rPr>
                  <w:rFonts w:ascii="Cambria Math" w:hAnsi="Cambria Math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  <m:e>
                  <m:r>
                    <w:rPr>
                      <w:rFonts w:ascii="Cambria Math" w:hAnsi="Cambria Math"/>
                    </w:rPr>
                    <m:t>Y=0</m:t>
                  </m:r>
                </m:e>
              </m:d>
              <m:r>
                <w:rPr>
                  <w:rFonts w:ascii="Cambria Math" w:hAnsi="Cambria Math"/>
                </w:rPr>
                <m:t>P(Y=0)</m:t>
              </m:r>
            </m:den>
          </m:f>
          <m:r>
            <w:rPr>
              <w:rFonts w:ascii="Cambria Math" w:hAnsi="Cambria Math"/>
            </w:rPr>
            <m:t>=0.6&gt;0.5</m:t>
          </m:r>
        </m:oMath>
      </m:oMathPara>
    </w:p>
    <w:p w14:paraId="296E6ACC" w14:textId="77777777" w:rsidR="00974967" w:rsidRDefault="00974967" w:rsidP="0081094E">
      <w:pPr>
        <w:pStyle w:val="a3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利用后验概率的等价形式</w:t>
      </w:r>
    </w:p>
    <w:p w14:paraId="0C03ED5A" w14:textId="77777777" w:rsidR="00974967" w:rsidRPr="00974967" w:rsidRDefault="00974967" w:rsidP="0081094E">
      <w:pPr>
        <w:spacing w:line="360" w:lineRule="auto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X=1</m:t>
              </m:r>
            </m:e>
            <m:e>
              <m:r>
                <w:rPr>
                  <w:rFonts w:ascii="Cambria Math" w:hAnsi="Cambria Math"/>
                </w:rPr>
                <m:t>Y=1</m:t>
              </m:r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Y=1</m:t>
              </m:r>
            </m:e>
          </m:d>
          <m:r>
            <w:rPr>
              <w:rFonts w:ascii="Cambria Math" w:hAnsi="Cambria Math"/>
            </w:rPr>
            <m:t>=0.12&gt;P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X=1</m:t>
              </m:r>
            </m:e>
            <m:e>
              <m:r>
                <w:rPr>
                  <w:rFonts w:ascii="Cambria Math" w:hAnsi="Cambria Math"/>
                </w:rPr>
                <m:t>Y=0</m:t>
              </m:r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Y=0</m:t>
              </m:r>
            </m:e>
          </m:d>
          <m:r>
            <w:rPr>
              <w:rFonts w:ascii="Cambria Math" w:hAnsi="Cambria Math"/>
            </w:rPr>
            <m:t>=0.08</m:t>
          </m:r>
        </m:oMath>
      </m:oMathPara>
    </w:p>
    <w:p w14:paraId="0DB555FD" w14:textId="77777777" w:rsidR="00C50AAD" w:rsidRDefault="00C50AAD" w:rsidP="0081094E">
      <w:pPr>
        <w:pStyle w:val="3"/>
        <w:spacing w:line="360" w:lineRule="auto"/>
      </w:pPr>
      <w:bookmarkStart w:id="3" w:name="_Toc167522517"/>
      <w:r>
        <w:rPr>
          <w:rFonts w:hint="eastAsia"/>
        </w:rPr>
        <w:t>最小化风险决策</w:t>
      </w:r>
      <w:bookmarkEnd w:id="3"/>
    </w:p>
    <w:p w14:paraId="00B0788C" w14:textId="77777777" w:rsidR="00974967" w:rsidRDefault="00974967" w:rsidP="0081094E">
      <w:pPr>
        <w:spacing w:line="360" w:lineRule="auto"/>
        <w:rPr>
          <w:b/>
          <w:bCs/>
        </w:rPr>
      </w:pPr>
      <w:r>
        <w:rPr>
          <w:rFonts w:hint="eastAsia"/>
        </w:rPr>
        <w:t>不同错误决策带来的损失可能不同（如癌症筛查）</w:t>
      </w:r>
      <m:oMath>
        <m:r>
          <w:rPr>
            <w:rFonts w:ascii="Cambria Math" w:hAnsi="Cambria Math"/>
          </w:rPr>
          <m:t>⇒</m:t>
        </m:r>
      </m:oMath>
      <w:r>
        <w:rPr>
          <w:rFonts w:hint="eastAsia"/>
        </w:rPr>
        <w:t xml:space="preserve"> 引入</w:t>
      </w:r>
      <w:r w:rsidRPr="00616FD7">
        <w:rPr>
          <w:rFonts w:hint="eastAsia"/>
          <w:b/>
          <w:bCs/>
        </w:rPr>
        <w:t>损失函数</w:t>
      </w:r>
      <w:r>
        <w:rPr>
          <w:rFonts w:hint="eastAsia"/>
        </w:rPr>
        <w:t>或</w:t>
      </w:r>
      <w:r w:rsidRPr="00616FD7">
        <w:rPr>
          <w:rFonts w:hint="eastAsia"/>
          <w:b/>
          <w:bCs/>
        </w:rPr>
        <w:t>代价函数</w:t>
      </w:r>
    </w:p>
    <w:p w14:paraId="0D0D37BA" w14:textId="77777777" w:rsidR="00616FD7" w:rsidRDefault="00616FD7" w:rsidP="0081094E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损失函数</w:t>
      </w: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(y,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)</m:t>
        </m:r>
      </m:oMath>
      <w:r>
        <w:rPr>
          <w:rFonts w:hint="eastAsia"/>
        </w:rPr>
        <w:t>：表示将本应属于类别</w:t>
      </w:r>
      <m:oMath>
        <m:r>
          <w:rPr>
            <w:rFonts w:ascii="Cambria Math" w:hAnsi="Cambria Math" w:hint="eastAsia"/>
          </w:rPr>
          <m:t>y</m:t>
        </m:r>
      </m:oMath>
      <w:r>
        <w:rPr>
          <w:rFonts w:hint="eastAsia"/>
        </w:rPr>
        <w:t>的模式判别</w:t>
      </w:r>
      <w:proofErr w:type="gramStart"/>
      <w:r>
        <w:rPr>
          <w:rFonts w:hint="eastAsia"/>
        </w:rPr>
        <w:t>成属于</w:t>
      </w:r>
      <w:proofErr w:type="gramEnd"/>
      <w:r>
        <w:rPr>
          <w:rFonts w:hint="eastAsia"/>
        </w:rPr>
        <w:t>类别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>的代价</w:t>
      </w:r>
    </w:p>
    <w:p w14:paraId="4F1F9C22" w14:textId="77777777" w:rsidR="00616FD7" w:rsidRDefault="000018EE" w:rsidP="0081094E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平均损失</w:t>
      </w:r>
    </w:p>
    <w:p w14:paraId="0AB5A739" w14:textId="77777777" w:rsidR="0098050E" w:rsidRDefault="00BC6B2D" w:rsidP="0081094E">
      <w:pPr>
        <w:spacing w:line="360" w:lineRule="auto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(x))&amp;=∫L(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(x),y)p(x,y)dxdy</m:t>
              </m:r>
            </m:e>
            <m:e>
              <m:r>
                <w:rPr>
                  <w:rFonts w:ascii="Cambria Math" w:hAnsi="Cambria Math"/>
                </w:rPr>
                <m:t>&amp;=∫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∫L(</m:t>
                  </m:r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>(x),y)p(y|x)dy</m:t>
                  </m:r>
                </m:e>
              </m:d>
              <m:r>
                <w:rPr>
                  <w:rFonts w:ascii="Cambria Math" w:hAnsi="Cambria Math"/>
                </w:rPr>
                <m:t>p(x)dx</m:t>
              </m:r>
            </m:e>
            <m:e>
              <m:r>
                <w:rPr>
                  <w:rFonts w:ascii="Cambria Math" w:hAnsi="Cambria Math"/>
                </w:rPr>
                <m:t>&amp;=∫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groupChr>
                        <m:groupChrPr>
                          <m:ctrlPr>
                            <w:rPr>
                              <w:rFonts w:ascii="Cambria Math" w:hAnsi="Cambria Math"/>
                            </w:rPr>
                          </m:ctrlPr>
                        </m:groupChrPr>
                        <m:e>
                          <m:nary>
                            <m:naryPr>
                              <m:chr m:val="∑"/>
                              <m:limLoc m:val="undOvr"/>
                              <m:grow m:val="1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 </m:t>
                              </m:r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>L(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</w:rPr>
                            <m:t>),y)P(Y=c|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groupChr>
                    </m:e>
                    <m:lim>
                      <m:r>
                        <w:rPr>
                          <w:rFonts w:ascii="Cambria Math" w:hAnsi="Cambria Math"/>
                        </w:rPr>
                        <m:t>R(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)|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lim>
                  </m:limLow>
                </m:e>
              </m:d>
              <m:r>
                <w:rPr>
                  <w:rFonts w:ascii="Cambria Math" w:hAnsi="Cambria Math"/>
                </w:rPr>
                <m:t>p(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)d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&amp;=∫R(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(x)|x)p(x)dx</m:t>
              </m:r>
            </m:e>
          </m:eqArr>
        </m:oMath>
      </m:oMathPara>
    </w:p>
    <w:p w14:paraId="75DCEFD9" w14:textId="77777777" w:rsidR="00616FD7" w:rsidRDefault="000018EE" w:rsidP="0081094E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样本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对应的条件风险：</w:t>
      </w:r>
    </w:p>
    <w:p w14:paraId="37EA563D" w14:textId="77777777" w:rsidR="000018EE" w:rsidRDefault="000018EE" w:rsidP="0081094E">
      <w:pPr>
        <w:spacing w:line="360" w:lineRule="auto"/>
      </w:pPr>
      <m:oMathPara>
        <m:oMath>
          <m:r>
            <w:rPr>
              <w:rFonts w:ascii="Cambria Math" w:hAnsi="Cambria Math"/>
            </w:rPr>
            <m:t>R(</m:t>
          </m:r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(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)=c|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y=1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r>
            <w:rPr>
              <w:rFonts w:ascii="Cambria Math" w:hAnsi="Cambria Math"/>
            </w:rPr>
            <m:t>L(c,y)P(Y=y|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y=1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cy</m:t>
              </m:r>
            </m:sub>
          </m:sSub>
          <m:r>
            <w:rPr>
              <w:rFonts w:ascii="Cambria Math" w:hAnsi="Cambria Math"/>
            </w:rPr>
            <m:t>P(Y=y|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</m:t>
          </m:r>
        </m:oMath>
      </m:oMathPara>
    </w:p>
    <w:p w14:paraId="33FB261F" w14:textId="77777777" w:rsidR="000018EE" w:rsidRDefault="000018EE" w:rsidP="0081094E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期望风险：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, y</m:t>
                </m:r>
              </m:e>
            </m:d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[R(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(x)|x]</m:t>
        </m:r>
      </m:oMath>
    </w:p>
    <w:p w14:paraId="44F2436F" w14:textId="77777777" w:rsidR="000018EE" w:rsidRDefault="000018EE" w:rsidP="0081094E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对比平均错误率</w:t>
      </w:r>
    </w:p>
    <w:p w14:paraId="1D11E0CD" w14:textId="77777777" w:rsidR="000018EE" w:rsidRDefault="00BC6B2D" w:rsidP="0081094E">
      <w:pPr>
        <w:spacing w:line="360" w:lineRule="auto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&amp;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(x))=∫R(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(x)|x)p(x)dx</m:t>
              </m:r>
            </m:e>
            <m:e>
              <m:r>
                <w:rPr>
                  <w:rFonts w:ascii="Cambria Math" w:hAnsi="Cambria Math"/>
                </w:rPr>
                <m:t>&amp;P(error)=∫P(error|x)p(x)dx</m:t>
              </m:r>
            </m:e>
          </m:eqArr>
        </m:oMath>
      </m:oMathPara>
    </w:p>
    <w:p w14:paraId="51E9EC64" w14:textId="77777777" w:rsidR="00A030E0" w:rsidRDefault="00A030E0" w:rsidP="0081094E">
      <w:pPr>
        <w:pStyle w:val="a3"/>
        <w:numPr>
          <w:ilvl w:val="1"/>
          <w:numId w:val="5"/>
        </w:numPr>
        <w:spacing w:line="360" w:lineRule="auto"/>
        <w:ind w:firstLineChars="0"/>
      </w:pPr>
      <w:r>
        <w:t>条件风险和错误率的作用相同，条件风险是错误率的推广</w:t>
      </w:r>
    </w:p>
    <w:p w14:paraId="161EA2F4" w14:textId="77777777" w:rsidR="000018EE" w:rsidRDefault="00A030E0" w:rsidP="0081094E">
      <w:pPr>
        <w:pStyle w:val="a3"/>
        <w:numPr>
          <w:ilvl w:val="1"/>
          <w:numId w:val="5"/>
        </w:numPr>
        <w:spacing w:line="360" w:lineRule="auto"/>
        <w:ind w:firstLineChars="0"/>
      </w:pPr>
      <w:r>
        <w:t>选择对每个样本条件风险最小的分类规则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(x)</m:t>
        </m:r>
      </m:oMath>
      <w:r>
        <w:rPr>
          <w:rFonts w:hint="eastAsia"/>
        </w:rPr>
        <w:t>，</w:t>
      </w:r>
      <w:r>
        <w:t>将使期望风险最小化</w:t>
      </w:r>
    </w:p>
    <w:p w14:paraId="305E3053" w14:textId="77777777" w:rsidR="00A030E0" w:rsidRDefault="00A030E0" w:rsidP="0081094E">
      <w:pPr>
        <w:pStyle w:val="a3"/>
        <w:numPr>
          <w:ilvl w:val="1"/>
          <w:numId w:val="5"/>
        </w:numPr>
        <w:spacing w:line="360" w:lineRule="auto"/>
        <w:ind w:firstLineChars="0"/>
      </w:pPr>
      <w:r>
        <w:rPr>
          <w:rFonts w:hint="eastAsia"/>
        </w:rPr>
        <w:t>当损失函数为0</w:t>
      </w:r>
      <w:r>
        <w:t>-1</w:t>
      </w:r>
      <w:r>
        <w:rPr>
          <w:rFonts w:hint="eastAsia"/>
        </w:rPr>
        <w:t>损失时，最小风险等价于最小错误率</w:t>
      </w:r>
    </w:p>
    <w:p w14:paraId="2870B725" w14:textId="77777777" w:rsidR="000018EE" w:rsidRDefault="00A030E0" w:rsidP="0081094E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最小化风险决策</w:t>
      </w:r>
    </w:p>
    <w:p w14:paraId="072EDBDD" w14:textId="77777777" w:rsidR="00A030E0" w:rsidRDefault="00BC6B2D" w:rsidP="0081094E">
      <w:pPr>
        <w:spacing w:line="360" w:lineRule="auto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argmin</m:t>
              </m:r>
            </m:e>
            <m:lim>
              <m:r>
                <w:rPr>
                  <w:rFonts w:ascii="Cambria Math" w:hAnsi="Cambria Math"/>
                </w:rPr>
                <m:t>c</m:t>
              </m:r>
            </m:lim>
          </m:limLow>
          <m:r>
            <w:rPr>
              <w:rFonts w:ascii="Cambria Math" w:hAnsi="Cambria Math"/>
            </w:rPr>
            <m:t>R(c|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</m:t>
          </m:r>
        </m:oMath>
      </m:oMathPara>
    </w:p>
    <w:p w14:paraId="2BB56376" w14:textId="77777777" w:rsidR="00A030E0" w:rsidRPr="002E55A1" w:rsidRDefault="00A030E0" w:rsidP="0081094E">
      <w:pPr>
        <w:spacing w:line="360" w:lineRule="auto"/>
        <w:rPr>
          <w:b/>
          <w:bCs/>
          <w:u w:val="single"/>
        </w:rPr>
      </w:pPr>
      <w:r w:rsidRPr="00A403D3">
        <w:rPr>
          <w:rStyle w:val="a5"/>
          <w:rFonts w:hint="eastAsia"/>
          <w:u w:val="single"/>
        </w:rPr>
        <w:t>例题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403D3" w14:paraId="79D50C2D" w14:textId="77777777" w:rsidTr="00A403D3">
        <w:tc>
          <w:tcPr>
            <w:tcW w:w="3485" w:type="dxa"/>
            <w:vAlign w:val="center"/>
          </w:tcPr>
          <w:p w14:paraId="68B565DB" w14:textId="77777777" w:rsidR="00A403D3" w:rsidRDefault="00A403D3" w:rsidP="0081094E">
            <w:pPr>
              <w:spacing w:line="360" w:lineRule="auto"/>
              <w:jc w:val="center"/>
            </w:pPr>
            <w:r>
              <w:rPr>
                <w:rFonts w:hint="eastAsia"/>
              </w:rPr>
              <w:t>课程质量</w:t>
            </w:r>
          </w:p>
        </w:tc>
        <w:tc>
          <w:tcPr>
            <w:tcW w:w="3485" w:type="dxa"/>
            <w:vAlign w:val="center"/>
          </w:tcPr>
          <w:p w14:paraId="1211610C" w14:textId="77777777" w:rsidR="00A403D3" w:rsidRDefault="00A403D3" w:rsidP="0081094E">
            <w:pPr>
              <w:spacing w:line="360" w:lineRule="auto"/>
              <w:jc w:val="center"/>
            </w:pPr>
            <w:r>
              <w:rPr>
                <w:rFonts w:hint="eastAsia"/>
              </w:rPr>
              <w:t>好（Y</w:t>
            </w:r>
            <w:r>
              <w:t>=1</w:t>
            </w:r>
            <w:r>
              <w:rPr>
                <w:rFonts w:hint="eastAsia"/>
              </w:rPr>
              <w:t>）</w:t>
            </w:r>
          </w:p>
        </w:tc>
        <w:tc>
          <w:tcPr>
            <w:tcW w:w="3486" w:type="dxa"/>
            <w:vAlign w:val="center"/>
          </w:tcPr>
          <w:p w14:paraId="3FC4BEB5" w14:textId="77777777" w:rsidR="00A403D3" w:rsidRDefault="00A403D3" w:rsidP="0081094E">
            <w:pPr>
              <w:spacing w:line="360" w:lineRule="auto"/>
              <w:jc w:val="center"/>
            </w:pPr>
            <w:r>
              <w:rPr>
                <w:rFonts w:hint="eastAsia"/>
              </w:rPr>
              <w:t>差（Y</w:t>
            </w:r>
            <w:r>
              <w:t>=0</w:t>
            </w:r>
            <w:r>
              <w:rPr>
                <w:rFonts w:hint="eastAsia"/>
              </w:rPr>
              <w:t>）</w:t>
            </w:r>
          </w:p>
        </w:tc>
      </w:tr>
      <w:tr w:rsidR="00A403D3" w14:paraId="7F2C2B6E" w14:textId="77777777" w:rsidTr="00A403D3">
        <w:tc>
          <w:tcPr>
            <w:tcW w:w="3485" w:type="dxa"/>
            <w:vAlign w:val="center"/>
          </w:tcPr>
          <w:p w14:paraId="7D412629" w14:textId="77777777" w:rsidR="00A403D3" w:rsidRDefault="00A403D3" w:rsidP="0081094E">
            <w:pPr>
              <w:spacing w:line="360" w:lineRule="auto"/>
              <w:jc w:val="center"/>
            </w:pPr>
            <w:r>
              <w:rPr>
                <w:rFonts w:hint="eastAsia"/>
              </w:rPr>
              <w:t>概率（先验）</w:t>
            </w:r>
          </w:p>
        </w:tc>
        <w:tc>
          <w:tcPr>
            <w:tcW w:w="3485" w:type="dxa"/>
            <w:vAlign w:val="center"/>
          </w:tcPr>
          <w:p w14:paraId="4761F100" w14:textId="77777777" w:rsidR="00A403D3" w:rsidRDefault="00A403D3" w:rsidP="0081094E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.6</w:t>
            </w:r>
          </w:p>
        </w:tc>
        <w:tc>
          <w:tcPr>
            <w:tcW w:w="3486" w:type="dxa"/>
            <w:vAlign w:val="center"/>
          </w:tcPr>
          <w:p w14:paraId="13675B74" w14:textId="77777777" w:rsidR="00A403D3" w:rsidRDefault="00A403D3" w:rsidP="0081094E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.4</w:t>
            </w:r>
          </w:p>
        </w:tc>
      </w:tr>
      <w:tr w:rsidR="00A403D3" w14:paraId="324CBE29" w14:textId="77777777" w:rsidTr="00A403D3">
        <w:tc>
          <w:tcPr>
            <w:tcW w:w="3485" w:type="dxa"/>
            <w:vAlign w:val="center"/>
          </w:tcPr>
          <w:p w14:paraId="5C8B274D" w14:textId="77777777" w:rsidR="00A403D3" w:rsidRDefault="00A403D3" w:rsidP="0081094E">
            <w:pPr>
              <w:spacing w:line="360" w:lineRule="auto"/>
              <w:jc w:val="center"/>
            </w:pPr>
            <w:r>
              <w:t>P(X|Y)</w:t>
            </w:r>
          </w:p>
        </w:tc>
        <w:tc>
          <w:tcPr>
            <w:tcW w:w="3485" w:type="dxa"/>
            <w:vAlign w:val="center"/>
          </w:tcPr>
          <w:p w14:paraId="616F970D" w14:textId="77777777" w:rsidR="00A403D3" w:rsidRDefault="00A403D3" w:rsidP="0081094E">
            <w:pPr>
              <w:spacing w:line="360" w:lineRule="auto"/>
              <w:jc w:val="center"/>
            </w:pPr>
            <w:r>
              <w:rPr>
                <w:rFonts w:hint="eastAsia"/>
              </w:rPr>
              <w:t>课程质量好</w:t>
            </w:r>
          </w:p>
        </w:tc>
        <w:tc>
          <w:tcPr>
            <w:tcW w:w="3486" w:type="dxa"/>
            <w:vAlign w:val="center"/>
          </w:tcPr>
          <w:p w14:paraId="1102C503" w14:textId="77777777" w:rsidR="00A403D3" w:rsidRDefault="00A403D3" w:rsidP="0081094E">
            <w:pPr>
              <w:spacing w:line="360" w:lineRule="auto"/>
              <w:jc w:val="center"/>
            </w:pPr>
            <w:r>
              <w:rPr>
                <w:rFonts w:hint="eastAsia"/>
              </w:rPr>
              <w:t>课程质量差</w:t>
            </w:r>
          </w:p>
        </w:tc>
      </w:tr>
      <w:tr w:rsidR="00A403D3" w14:paraId="28BB8B8D" w14:textId="77777777" w:rsidTr="00A403D3">
        <w:tc>
          <w:tcPr>
            <w:tcW w:w="3485" w:type="dxa"/>
            <w:vAlign w:val="center"/>
          </w:tcPr>
          <w:p w14:paraId="4527FBF8" w14:textId="77777777" w:rsidR="00A403D3" w:rsidRDefault="00A403D3" w:rsidP="0081094E">
            <w:pPr>
              <w:spacing w:line="360" w:lineRule="auto"/>
              <w:jc w:val="center"/>
            </w:pPr>
            <w:r>
              <w:rPr>
                <w:rFonts w:hint="eastAsia"/>
              </w:rPr>
              <w:lastRenderedPageBreak/>
              <w:t>课堂有趣（X</w:t>
            </w:r>
            <w:r>
              <w:t>=1</w:t>
            </w:r>
            <w:r>
              <w:rPr>
                <w:rFonts w:hint="eastAsia"/>
              </w:rPr>
              <w:t>）</w:t>
            </w:r>
          </w:p>
        </w:tc>
        <w:tc>
          <w:tcPr>
            <w:tcW w:w="3485" w:type="dxa"/>
            <w:vAlign w:val="center"/>
          </w:tcPr>
          <w:p w14:paraId="29FA211A" w14:textId="77777777" w:rsidR="00A403D3" w:rsidRDefault="00A403D3" w:rsidP="0081094E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.8</w:t>
            </w:r>
          </w:p>
        </w:tc>
        <w:tc>
          <w:tcPr>
            <w:tcW w:w="3486" w:type="dxa"/>
            <w:vAlign w:val="center"/>
          </w:tcPr>
          <w:p w14:paraId="7BD4AB46" w14:textId="77777777" w:rsidR="00A403D3" w:rsidRDefault="00A403D3" w:rsidP="0081094E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.1</w:t>
            </w:r>
          </w:p>
        </w:tc>
      </w:tr>
      <w:tr w:rsidR="00A403D3" w14:paraId="0ED0DD08" w14:textId="77777777" w:rsidTr="00A403D3">
        <w:tc>
          <w:tcPr>
            <w:tcW w:w="3485" w:type="dxa"/>
            <w:vAlign w:val="center"/>
          </w:tcPr>
          <w:p w14:paraId="3DE56216" w14:textId="77777777" w:rsidR="00A403D3" w:rsidRDefault="00A403D3" w:rsidP="0081094E">
            <w:pPr>
              <w:spacing w:line="360" w:lineRule="auto"/>
              <w:jc w:val="center"/>
            </w:pPr>
            <w:r>
              <w:rPr>
                <w:rFonts w:hint="eastAsia"/>
              </w:rPr>
              <w:t>课堂无聊（X</w:t>
            </w:r>
            <w:r>
              <w:t>=0</w:t>
            </w:r>
            <w:r>
              <w:rPr>
                <w:rFonts w:hint="eastAsia"/>
              </w:rPr>
              <w:t>）</w:t>
            </w:r>
          </w:p>
        </w:tc>
        <w:tc>
          <w:tcPr>
            <w:tcW w:w="3485" w:type="dxa"/>
            <w:vAlign w:val="center"/>
          </w:tcPr>
          <w:p w14:paraId="23F0B2DF" w14:textId="77777777" w:rsidR="00A403D3" w:rsidRDefault="00A403D3" w:rsidP="0081094E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.2</w:t>
            </w:r>
          </w:p>
        </w:tc>
        <w:tc>
          <w:tcPr>
            <w:tcW w:w="3486" w:type="dxa"/>
            <w:vAlign w:val="center"/>
          </w:tcPr>
          <w:p w14:paraId="640AD66C" w14:textId="77777777" w:rsidR="00A403D3" w:rsidRDefault="00A403D3" w:rsidP="0081094E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.9</w:t>
            </w:r>
          </w:p>
        </w:tc>
      </w:tr>
    </w:tbl>
    <w:p w14:paraId="7DBC2FAE" w14:textId="77777777" w:rsidR="00A403D3" w:rsidRDefault="00A403D3" w:rsidP="0081094E">
      <w:pPr>
        <w:spacing w:line="360" w:lineRule="auto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403D3" w14:paraId="42579D1D" w14:textId="77777777" w:rsidTr="00784EB5">
        <w:tc>
          <w:tcPr>
            <w:tcW w:w="3485" w:type="dxa"/>
            <w:vAlign w:val="center"/>
          </w:tcPr>
          <w:p w14:paraId="377E13C2" w14:textId="77777777" w:rsidR="00A403D3" w:rsidRDefault="00A403D3" w:rsidP="0081094E">
            <w:pPr>
              <w:spacing w:line="36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L(y,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485" w:type="dxa"/>
            <w:vAlign w:val="center"/>
          </w:tcPr>
          <w:p w14:paraId="7AC8C287" w14:textId="77777777" w:rsidR="00A403D3" w:rsidRDefault="00784EB5" w:rsidP="0081094E">
            <w:pPr>
              <w:spacing w:line="360" w:lineRule="auto"/>
              <w:jc w:val="center"/>
            </w:pPr>
            <w:r>
              <w:rPr>
                <w:rFonts w:hint="eastAsia"/>
              </w:rPr>
              <w:t>课程质量好</w:t>
            </w:r>
          </w:p>
        </w:tc>
        <w:tc>
          <w:tcPr>
            <w:tcW w:w="3486" w:type="dxa"/>
            <w:vAlign w:val="center"/>
          </w:tcPr>
          <w:p w14:paraId="02DBB912" w14:textId="77777777" w:rsidR="00A403D3" w:rsidRDefault="00784EB5" w:rsidP="0081094E">
            <w:pPr>
              <w:spacing w:line="360" w:lineRule="auto"/>
              <w:jc w:val="center"/>
            </w:pPr>
            <w:r>
              <w:rPr>
                <w:rFonts w:hint="eastAsia"/>
              </w:rPr>
              <w:t>课程质量差</w:t>
            </w:r>
          </w:p>
        </w:tc>
      </w:tr>
      <w:tr w:rsidR="00A403D3" w14:paraId="43C103BB" w14:textId="77777777" w:rsidTr="00784EB5">
        <w:tc>
          <w:tcPr>
            <w:tcW w:w="3485" w:type="dxa"/>
            <w:vAlign w:val="center"/>
          </w:tcPr>
          <w:p w14:paraId="36333682" w14:textId="77777777" w:rsidR="00A403D3" w:rsidRDefault="00784EB5" w:rsidP="0081094E">
            <w:pPr>
              <w:spacing w:line="360" w:lineRule="auto"/>
              <w:jc w:val="center"/>
            </w:pPr>
            <w:r>
              <w:rPr>
                <w:rFonts w:hint="eastAsia"/>
              </w:rPr>
              <w:t>选课（y</w:t>
            </w:r>
            <w:r>
              <w:t>=1</w:t>
            </w:r>
            <w:r>
              <w:rPr>
                <w:rFonts w:hint="eastAsia"/>
              </w:rPr>
              <w:t>）</w:t>
            </w:r>
          </w:p>
        </w:tc>
        <w:tc>
          <w:tcPr>
            <w:tcW w:w="3485" w:type="dxa"/>
            <w:vAlign w:val="center"/>
          </w:tcPr>
          <w:p w14:paraId="65BEE2F4" w14:textId="77777777" w:rsidR="00A403D3" w:rsidRDefault="00784EB5" w:rsidP="0081094E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486" w:type="dxa"/>
            <w:vAlign w:val="center"/>
          </w:tcPr>
          <w:p w14:paraId="6715A0A7" w14:textId="77777777" w:rsidR="00A403D3" w:rsidRDefault="00784EB5" w:rsidP="0081094E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A403D3" w14:paraId="365E33C6" w14:textId="77777777" w:rsidTr="00784EB5">
        <w:tc>
          <w:tcPr>
            <w:tcW w:w="3485" w:type="dxa"/>
            <w:vAlign w:val="center"/>
          </w:tcPr>
          <w:p w14:paraId="5EB8E756" w14:textId="77777777" w:rsidR="00A403D3" w:rsidRDefault="00784EB5" w:rsidP="0081094E">
            <w:pPr>
              <w:spacing w:line="360" w:lineRule="auto"/>
              <w:jc w:val="center"/>
            </w:pPr>
            <w:r>
              <w:rPr>
                <w:rFonts w:hint="eastAsia"/>
              </w:rPr>
              <w:t>退课（y</w:t>
            </w:r>
            <w:r>
              <w:t>=0</w:t>
            </w:r>
            <w:r>
              <w:rPr>
                <w:rFonts w:hint="eastAsia"/>
              </w:rPr>
              <w:t>）</w:t>
            </w:r>
          </w:p>
        </w:tc>
        <w:tc>
          <w:tcPr>
            <w:tcW w:w="3485" w:type="dxa"/>
            <w:vAlign w:val="center"/>
          </w:tcPr>
          <w:p w14:paraId="768FB63D" w14:textId="77777777" w:rsidR="00A403D3" w:rsidRDefault="00784EB5" w:rsidP="0081094E">
            <w:pPr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3486" w:type="dxa"/>
            <w:vAlign w:val="center"/>
          </w:tcPr>
          <w:p w14:paraId="024F46DD" w14:textId="77777777" w:rsidR="00A403D3" w:rsidRDefault="00784EB5" w:rsidP="0081094E">
            <w:pPr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56F50235" w14:textId="77777777" w:rsidR="00A403D3" w:rsidRDefault="00784EB5" w:rsidP="0081094E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听了一次课，觉得有趣，求最小化风险决策</w:t>
      </w:r>
    </w:p>
    <w:p w14:paraId="10627C7B" w14:textId="77777777" w:rsidR="00784EB5" w:rsidRPr="00C81297" w:rsidRDefault="00C81297" w:rsidP="0081094E">
      <w:pPr>
        <w:spacing w:line="360" w:lineRule="auto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Y=1</m:t>
              </m:r>
            </m:e>
            <m:e>
              <m:r>
                <w:rPr>
                  <w:rFonts w:ascii="Cambria Math" w:hAnsi="Cambria Math"/>
                </w:rPr>
                <m:t>X=1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  <m:r>
                <w:rPr>
                  <w:rFonts w:ascii="Cambria Math" w:hAnsi="Cambria Math"/>
                </w:rPr>
                <m:t>P(Y=1)</m:t>
              </m:r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d>
              <m:r>
                <w:rPr>
                  <w:rFonts w:ascii="Cambria Math" w:hAnsi="Cambria Math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  <m:e>
                  <m:r>
                    <w:rPr>
                      <w:rFonts w:ascii="Cambria Math" w:hAnsi="Cambria Math"/>
                    </w:rPr>
                    <m:t>Y=0</m:t>
                  </m:r>
                </m:e>
              </m:d>
              <m:r>
                <w:rPr>
                  <w:rFonts w:ascii="Cambria Math" w:hAnsi="Cambria Math"/>
                </w:rPr>
                <m:t>P(Y=0)</m:t>
              </m:r>
            </m:den>
          </m:f>
          <m:r>
            <w:rPr>
              <w:rFonts w:ascii="Cambria Math" w:hAnsi="Cambria Math"/>
            </w:rPr>
            <m:t>=0.92</m:t>
          </m:r>
        </m:oMath>
      </m:oMathPara>
    </w:p>
    <w:p w14:paraId="2D4E2A44" w14:textId="77777777" w:rsidR="00C81297" w:rsidRPr="00C81297" w:rsidRDefault="00C81297" w:rsidP="0081094E">
      <w:pPr>
        <w:spacing w:line="360" w:lineRule="auto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Y=0</m:t>
              </m:r>
            </m:e>
            <m:e>
              <m:r>
                <w:rPr>
                  <w:rFonts w:ascii="Cambria Math" w:hAnsi="Cambria Math"/>
                </w:rPr>
                <m:t>X=1</m:t>
              </m:r>
            </m:e>
          </m:d>
          <m:r>
            <w:rPr>
              <w:rFonts w:ascii="Cambria Math" w:hAnsi="Cambria Math"/>
            </w:rPr>
            <m:t>=0.08</m:t>
          </m:r>
        </m:oMath>
      </m:oMathPara>
    </w:p>
    <w:p w14:paraId="2AB8334B" w14:textId="77777777" w:rsidR="00C81297" w:rsidRPr="00C81297" w:rsidRDefault="00C81297" w:rsidP="0081094E">
      <w:pPr>
        <w:spacing w:line="360" w:lineRule="auto"/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=1</m:t>
              </m:r>
            </m:e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y=1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cy</m:t>
                  </m:r>
                </m:sub>
              </m:sSub>
              <m:r>
                <w:rPr>
                  <w:rFonts w:ascii="Cambria Math" w:hAnsi="Cambria Math"/>
                </w:rPr>
                <m:t>P(Y=y|x)</m:t>
              </m:r>
            </m:e>
          </m:nary>
          <m:r>
            <w:rPr>
              <w:rFonts w:ascii="Cambria Math" w:hAnsi="Cambria Math"/>
            </w:rPr>
            <m:t>=0.8</m:t>
          </m:r>
        </m:oMath>
      </m:oMathPara>
    </w:p>
    <w:p w14:paraId="77948DBF" w14:textId="77777777" w:rsidR="00C81297" w:rsidRPr="00C81297" w:rsidRDefault="00C81297" w:rsidP="0081094E">
      <w:pPr>
        <w:spacing w:line="360" w:lineRule="auto"/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=0</m:t>
              </m:r>
            </m:e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y=1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cy</m:t>
                  </m:r>
                </m:sub>
              </m:sSub>
              <m:r>
                <w:rPr>
                  <w:rFonts w:ascii="Cambria Math" w:hAnsi="Cambria Math"/>
                </w:rPr>
                <m:t>P(Y=y|x)</m:t>
              </m:r>
            </m:e>
          </m:nary>
          <m:r>
            <w:rPr>
              <w:rFonts w:ascii="Cambria Math" w:hAnsi="Cambria Math"/>
            </w:rPr>
            <m:t>=18.4</m:t>
          </m:r>
        </m:oMath>
      </m:oMathPara>
    </w:p>
    <w:p w14:paraId="190EDFDC" w14:textId="77777777" w:rsidR="00A403D3" w:rsidRPr="00616FD7" w:rsidRDefault="00C81297" w:rsidP="0081094E">
      <w:pPr>
        <w:spacing w:line="360" w:lineRule="auto"/>
      </w:pPr>
      <w:proofErr w:type="gramStart"/>
      <w:r>
        <w:rPr>
          <w:rFonts w:hint="eastAsia"/>
        </w:rPr>
        <w:t>退课风险</w:t>
      </w:r>
      <w:proofErr w:type="gramEnd"/>
      <w:r>
        <w:rPr>
          <w:rFonts w:hint="eastAsia"/>
        </w:rPr>
        <w:t>远大于选课风险</w:t>
      </w:r>
    </w:p>
    <w:p w14:paraId="6AAEBDFB" w14:textId="77777777" w:rsidR="00C50AAD" w:rsidRDefault="00C50AAD" w:rsidP="0081094E">
      <w:pPr>
        <w:pStyle w:val="3"/>
        <w:spacing w:line="360" w:lineRule="auto"/>
      </w:pPr>
      <w:bookmarkStart w:id="4" w:name="_Toc167522518"/>
      <w:proofErr w:type="gramStart"/>
      <w:r>
        <w:rPr>
          <w:rFonts w:hint="eastAsia"/>
        </w:rPr>
        <w:t>引入拒识</w:t>
      </w:r>
      <w:proofErr w:type="gramEnd"/>
      <w:r w:rsidR="00DE68B5">
        <w:rPr>
          <w:rFonts w:hint="eastAsia"/>
        </w:rPr>
        <w:t>reject</w:t>
      </w:r>
      <w:bookmarkEnd w:id="4"/>
    </w:p>
    <w:p w14:paraId="4CBB35D4" w14:textId="77777777" w:rsidR="00C81297" w:rsidRDefault="00DE68B5" w:rsidP="0081094E">
      <w:pPr>
        <w:spacing w:line="360" w:lineRule="auto"/>
      </w:pPr>
      <w:r>
        <w:rPr>
          <w:rFonts w:hint="eastAsia"/>
        </w:rPr>
        <w:t>在必要的情况下，分类器对某些样本可以拒绝给出一个输出结果</w:t>
      </w:r>
      <w:r w:rsidR="002E55A1">
        <w:rPr>
          <w:rFonts w:hint="eastAsia"/>
        </w:rPr>
        <w:t>，拒绝将样本判给C</w:t>
      </w:r>
      <w:proofErr w:type="gramStart"/>
      <w:r w:rsidR="002E55A1">
        <w:rPr>
          <w:rFonts w:hint="eastAsia"/>
        </w:rPr>
        <w:t>个</w:t>
      </w:r>
      <w:proofErr w:type="gramEnd"/>
      <w:r w:rsidR="002E55A1">
        <w:rPr>
          <w:rFonts w:hint="eastAsia"/>
        </w:rPr>
        <w:t>类别中的任何一类</w:t>
      </w:r>
    </w:p>
    <w:p w14:paraId="450CD238" w14:textId="77777777" w:rsidR="002E55A1" w:rsidRDefault="002E55A1" w:rsidP="0081094E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损失</w:t>
      </w:r>
    </w:p>
    <w:p w14:paraId="17E97DC5" w14:textId="77777777" w:rsidR="002E55A1" w:rsidRPr="002E55A1" w:rsidRDefault="002E55A1" w:rsidP="0081094E">
      <w:pPr>
        <w:spacing w:line="360" w:lineRule="auto"/>
      </w:pPr>
      <m:oMathPara>
        <m:oMath>
          <m:r>
            <w:rPr>
              <w:rFonts w:ascii="Cambria Math" w:hAnsi="Cambria Math"/>
            </w:rPr>
            <m:t>L(y,</m:t>
          </m:r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)=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&amp;0    &amp;&amp;y=</m:t>
                  </m:r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e>
                  <m:r>
                    <w:rPr>
                      <w:rFonts w:ascii="Cambria Math" w:hAns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    &amp;&amp;y≠</m:t>
                  </m:r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e>
                  <m:r>
                    <w:rPr>
                      <w:rFonts w:ascii="Cambria Math" w:hAns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    &amp;&amp;reject</m:t>
                  </m:r>
                </m:e>
              </m:eqArr>
            </m:e>
          </m:d>
        </m:oMath>
      </m:oMathPara>
    </w:p>
    <w:p w14:paraId="738AB6B8" w14:textId="77777777" w:rsidR="002E55A1" w:rsidRDefault="002E55A1" w:rsidP="0081094E">
      <w:pPr>
        <w:pStyle w:val="a3"/>
        <w:numPr>
          <w:ilvl w:val="0"/>
          <w:numId w:val="5"/>
        </w:numPr>
        <w:spacing w:line="360" w:lineRule="auto"/>
        <w:ind w:firstLineChars="0"/>
      </w:pPr>
      <w:proofErr w:type="gramStart"/>
      <w:r>
        <w:t>拒识代价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>必须小于错分代价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>，否则永远不会对样本拒识</w:t>
      </w:r>
    </w:p>
    <w:p w14:paraId="2B90ADFA" w14:textId="77777777" w:rsidR="00101793" w:rsidRDefault="00101793" w:rsidP="0081094E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此时的条件风险为</w:t>
      </w:r>
    </w:p>
    <w:p w14:paraId="686F107B" w14:textId="77777777" w:rsidR="00101793" w:rsidRDefault="00101793" w:rsidP="0081094E">
      <w:pPr>
        <w:spacing w:line="360" w:lineRule="auto"/>
      </w:pPr>
      <m:oMathPara>
        <m:oMath>
          <m:r>
            <w:rPr>
              <w:rFonts w:ascii="Cambria Math" w:hAnsi="Cambria Math"/>
            </w:rPr>
            <m:t>R(c|x)=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(1-P(Y=c|x))    &amp;&amp;c=1,2,...,C</m:t>
                  </m:r>
                </m:e>
                <m:e>
                  <m:r>
                    <w:rPr>
                      <w:rFonts w:ascii="Cambria Math" w:hAns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    &amp;&amp;reject</m:t>
                  </m:r>
                </m:e>
              </m:eqArr>
            </m:e>
          </m:d>
        </m:oMath>
      </m:oMathPara>
    </w:p>
    <w:p w14:paraId="07D83586" w14:textId="77777777" w:rsidR="002E55A1" w:rsidRDefault="002E55A1" w:rsidP="0081094E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引入</w:t>
      </w:r>
      <w:proofErr w:type="gramStart"/>
      <w:r>
        <w:rPr>
          <w:rFonts w:hint="eastAsia"/>
        </w:rPr>
        <w:t>拒识后</w:t>
      </w:r>
      <w:proofErr w:type="gramEnd"/>
      <w:r>
        <w:rPr>
          <w:rFonts w:hint="eastAsia"/>
        </w:rPr>
        <w:t>的最小风险决策</w:t>
      </w:r>
    </w:p>
    <w:p w14:paraId="0C8A0C4E" w14:textId="77777777" w:rsidR="002E55A1" w:rsidRPr="00101793" w:rsidRDefault="00BC6B2D" w:rsidP="0081094E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argmin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⁡R(c|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argmax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⁡P(Y=c|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)    &amp;&amp;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if</m:t>
                  </m:r>
                  <m:r>
                    <w:rPr>
                      <w:rFonts w:ascii="Cambria Math" w:hAnsi="Cambria Math"/>
                    </w:rPr>
                    <m:t>⁡</m:t>
                  </m:r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c</m:t>
                      </m:r>
                    </m:lim>
                  </m:limLow>
                  <m:r>
                    <w:rPr>
                      <w:rFonts w:ascii="Cambria Math" w:hAnsi="Cambria Math"/>
                    </w:rPr>
                    <m:t> P(Y=c|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)&gt;1-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&amp;reject    &amp;&amp;otherwise</m:t>
                  </m:r>
                </m:e>
              </m:eqArr>
            </m:e>
          </m:d>
        </m:oMath>
      </m:oMathPara>
    </w:p>
    <w:p w14:paraId="2706CFC6" w14:textId="77777777" w:rsidR="00101793" w:rsidRDefault="00101793" w:rsidP="0081094E">
      <w:pPr>
        <w:pStyle w:val="3"/>
        <w:spacing w:line="360" w:lineRule="auto"/>
      </w:pPr>
      <w:bookmarkStart w:id="5" w:name="_Toc167522519"/>
      <w:r>
        <w:rPr>
          <w:rFonts w:hint="eastAsia"/>
        </w:rPr>
        <w:t>小结</w:t>
      </w:r>
      <w:bookmarkEnd w:id="5"/>
    </w:p>
    <w:p w14:paraId="4B5DA4B0" w14:textId="77777777" w:rsidR="00101793" w:rsidRDefault="00101793" w:rsidP="0081094E">
      <w:pPr>
        <w:pStyle w:val="a3"/>
        <w:numPr>
          <w:ilvl w:val="0"/>
          <w:numId w:val="5"/>
        </w:numPr>
        <w:spacing w:line="360" w:lineRule="auto"/>
        <w:ind w:firstLineChars="0"/>
      </w:pPr>
      <w:r>
        <w:t>贝叶斯最优分类器：最小风险决策所决定出的贝叶斯分类器</w:t>
      </w:r>
    </w:p>
    <w:p w14:paraId="6283D1E5" w14:textId="77777777" w:rsidR="00101793" w:rsidRDefault="00101793" w:rsidP="0081094E">
      <w:pPr>
        <w:pStyle w:val="a3"/>
        <w:numPr>
          <w:ilvl w:val="0"/>
          <w:numId w:val="5"/>
        </w:numPr>
        <w:spacing w:line="360" w:lineRule="auto"/>
        <w:ind w:firstLineChars="0"/>
      </w:pPr>
      <w:r>
        <w:t>相应地，风险被称为贝叶斯风险。</w:t>
      </w:r>
    </w:p>
    <w:p w14:paraId="761835D9" w14:textId="77777777" w:rsidR="00101793" w:rsidRPr="00101793" w:rsidRDefault="00101793" w:rsidP="0081094E">
      <w:pPr>
        <w:pStyle w:val="a3"/>
        <w:numPr>
          <w:ilvl w:val="0"/>
          <w:numId w:val="5"/>
        </w:numPr>
        <w:spacing w:line="360" w:lineRule="auto"/>
        <w:ind w:firstLineChars="0"/>
      </w:pPr>
      <w:r>
        <w:t>给定损失函数时，计算贝叶斯最优分类器的关键是计算后验概率</w:t>
      </w:r>
    </w:p>
    <w:p w14:paraId="19D6C91C" w14:textId="77777777" w:rsidR="00CF0C4E" w:rsidRDefault="00CF0C4E" w:rsidP="0081094E">
      <w:pPr>
        <w:pStyle w:val="2"/>
        <w:spacing w:line="360" w:lineRule="auto"/>
      </w:pPr>
      <w:bookmarkStart w:id="6" w:name="_Toc167522520"/>
      <w:r>
        <w:lastRenderedPageBreak/>
        <w:t>生成式分类器</w:t>
      </w:r>
      <w:bookmarkEnd w:id="6"/>
    </w:p>
    <w:p w14:paraId="5FEDF3A3" w14:textId="77777777" w:rsidR="00101793" w:rsidRDefault="00795846" w:rsidP="0081094E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计算后验概率，需要已知先验</w:t>
      </w:r>
      <m:oMath>
        <m:r>
          <w:rPr>
            <w:rFonts w:ascii="Cambria Math" w:hAnsi="Cambria Math"/>
          </w:rPr>
          <m:t>p(y)</m:t>
        </m:r>
      </m:oMath>
      <w:r>
        <w:rPr>
          <w:rFonts w:hint="eastAsia"/>
        </w:rPr>
        <w:t>和类条件概率</w:t>
      </w:r>
      <m:oMath>
        <m:r>
          <w:rPr>
            <w:rFonts w:ascii="Cambria Math" w:hAnsi="Cambria Math"/>
          </w:rPr>
          <m:t>p(x|y)</m:t>
        </m:r>
      </m:oMath>
    </w:p>
    <w:p w14:paraId="46A8A475" w14:textId="77777777" w:rsidR="00795846" w:rsidRDefault="00795846" w:rsidP="0081094E">
      <w:pPr>
        <w:spacing w:line="360" w:lineRule="auto"/>
      </w:pPr>
      <m:oMathPara>
        <m:oMath>
          <m:r>
            <w:rPr>
              <w:rFonts w:ascii="Cambria Math" w:hAnsi="Cambria Math"/>
            </w:rPr>
            <m:t>P(Y=c|x)=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P(x|Y=c)P(Y=c)</m:t>
              </m:r>
            </m:num>
            <m:den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/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w:rPr>
                  <w:rFonts w:ascii="Cambria Math" w:hAnsi="Cambria Math"/>
                </w:rPr>
                <m:t>P(x|Y=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)P(Y=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4EB9FA17" w14:textId="77777777" w:rsidR="00795846" w:rsidRDefault="00905187" w:rsidP="0081094E">
      <w:pPr>
        <w:pStyle w:val="a3"/>
        <w:numPr>
          <w:ilvl w:val="0"/>
          <w:numId w:val="6"/>
        </w:numPr>
        <w:spacing w:line="360" w:lineRule="auto"/>
        <w:ind w:firstLineChars="0"/>
      </w:pPr>
      <w:r>
        <w:t>此时亦被称为生成式分类器。因为已知</w:t>
      </w:r>
      <m:oMath>
        <m:r>
          <w:rPr>
            <w:rFonts w:ascii="Cambria Math" w:hAnsi="Cambria Math"/>
          </w:rPr>
          <m:t>p(y)</m:t>
        </m:r>
      </m:oMath>
      <w:r>
        <w:t xml:space="preserve"> , </w:t>
      </w:r>
      <m:oMath>
        <m:r>
          <w:rPr>
            <w:rFonts w:ascii="Cambria Math" w:hAnsi="Cambria Math"/>
          </w:rPr>
          <m:t>p(x|y)</m:t>
        </m:r>
      </m:oMath>
      <w:r>
        <w:t>可得到联合分布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p(y)</m:t>
        </m:r>
      </m:oMath>
      <w:r>
        <w:t>，从而可以从联合分布通过采样生成数据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14:paraId="4FBC192C" w14:textId="77777777" w:rsidR="00905187" w:rsidRDefault="00905187" w:rsidP="0081094E">
      <w:pPr>
        <w:pStyle w:val="a3"/>
        <w:numPr>
          <w:ilvl w:val="0"/>
          <w:numId w:val="6"/>
        </w:numPr>
        <w:spacing w:line="360" w:lineRule="auto"/>
        <w:ind w:firstLineChars="0"/>
      </w:pPr>
      <w:r>
        <w:t>另一种方式是判别式分类器：直接计算后验概率或者判别函数</w:t>
      </w:r>
    </w:p>
    <w:p w14:paraId="7E1E9E7F" w14:textId="77777777" w:rsidR="00905187" w:rsidRDefault="00905187" w:rsidP="0081094E">
      <w:pPr>
        <w:pStyle w:val="a3"/>
        <w:numPr>
          <w:ilvl w:val="0"/>
          <w:numId w:val="6"/>
        </w:numPr>
        <w:spacing w:line="360" w:lineRule="auto"/>
        <w:ind w:firstLineChars="0"/>
      </w:pPr>
      <w:r>
        <w:t>实际中，估计概率密度函数很困难。尤其是类条件概率</w:t>
      </w:r>
      <m:oMath>
        <m:r>
          <w:rPr>
            <w:rFonts w:ascii="Cambria Math" w:hAnsi="Cambria Math"/>
          </w:rPr>
          <m:t>p(x|y=c)</m:t>
        </m:r>
      </m:oMath>
      <w:r>
        <w:rPr>
          <w:rFonts w:hint="eastAsia"/>
        </w:rPr>
        <w:t>，</w:t>
      </w:r>
      <w:r>
        <w:t xml:space="preserve"> 因为</w:t>
      </w:r>
      <m:oMath>
        <m:r>
          <w:rPr>
            <w:rFonts w:ascii="Cambria Math" w:hAnsi="Cambria Math"/>
          </w:rPr>
          <m:t>x</m:t>
        </m:r>
      </m:oMath>
      <w:r>
        <w:t>通常是高维随机向量</w:t>
      </w:r>
    </w:p>
    <w:p w14:paraId="77B37574" w14:textId="77777777" w:rsidR="00905187" w:rsidRDefault="00905187" w:rsidP="0081094E">
      <w:pPr>
        <w:pStyle w:val="a3"/>
        <w:numPr>
          <w:ilvl w:val="0"/>
          <w:numId w:val="6"/>
        </w:numPr>
        <w:spacing w:line="360" w:lineRule="auto"/>
        <w:ind w:firstLineChars="0"/>
      </w:pPr>
      <w:r>
        <w:t>类先验概率</w:t>
      </w:r>
      <m:oMath>
        <m:r>
          <w:rPr>
            <w:rFonts w:ascii="Cambria Math" w:hAnsi="Cambria Math"/>
          </w:rPr>
          <m:t>P(Y=c|x)</m:t>
        </m:r>
      </m:oMath>
    </w:p>
    <w:p w14:paraId="3AADE524" w14:textId="77777777" w:rsidR="00905187" w:rsidRDefault="00905187" w:rsidP="0081094E">
      <w:pPr>
        <w:pStyle w:val="a3"/>
        <w:numPr>
          <w:ilvl w:val="0"/>
          <w:numId w:val="6"/>
        </w:numPr>
        <w:spacing w:line="360" w:lineRule="auto"/>
        <w:ind w:firstLineChars="0"/>
      </w:pPr>
      <w:r>
        <w:t>类条件概率</w:t>
      </w:r>
      <m:oMath>
        <m:r>
          <w:rPr>
            <w:rFonts w:ascii="Cambria Math" w:hAnsi="Cambria Math"/>
          </w:rPr>
          <m:t>P(x|Y=c)</m:t>
        </m:r>
      </m:oMath>
      <w:r>
        <w:t>：由于</w:t>
      </w:r>
      <m:oMath>
        <m:r>
          <w:rPr>
            <w:rFonts w:ascii="Cambria Math" w:hAnsi="Cambria Math"/>
          </w:rPr>
          <m:t>x</m:t>
        </m:r>
      </m:oMath>
      <w:r>
        <w:t>为多维向量，条件分布</w:t>
      </w:r>
      <m:oMath>
        <m:r>
          <w:rPr>
            <w:rFonts w:ascii="Cambria Math" w:hAnsi="Cambria Math"/>
          </w:rPr>
          <m:t>P(x|Y=c)</m:t>
        </m:r>
      </m:oMath>
      <w:r>
        <w:t>建模困难，可根据数据的实际情况对其做适当假设或简化</w:t>
      </w:r>
    </w:p>
    <w:p w14:paraId="3C3C759D" w14:textId="77777777" w:rsidR="00905187" w:rsidRDefault="00905187" w:rsidP="0081094E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朴素贝叶斯：</w:t>
      </w:r>
      <w:r>
        <w:t>在给定</w:t>
      </w:r>
      <m:oMath>
        <m:r>
          <w:rPr>
            <w:rFonts w:ascii="Cambria Math" w:hAnsi="Cambria Math"/>
          </w:rPr>
          <m:t>Y=c</m:t>
        </m:r>
      </m:oMath>
      <w:r>
        <w:t>的情况下，</w:t>
      </w:r>
      <m:oMath>
        <m:r>
          <w:rPr>
            <w:rFonts w:ascii="Cambria Math" w:hAnsi="Cambria Math" w:hint="eastAsia"/>
          </w:rPr>
          <m:t>x</m:t>
        </m:r>
      </m:oMath>
      <w:r>
        <w:t>的各</w:t>
      </w:r>
      <w:proofErr w:type="gramStart"/>
      <w:r>
        <w:t>维独</w:t>
      </w:r>
      <w:proofErr w:type="gramEnd"/>
      <w:r>
        <w:t>立</w:t>
      </w:r>
    </w:p>
    <w:p w14:paraId="7678D236" w14:textId="77777777" w:rsidR="00905187" w:rsidRPr="00101793" w:rsidRDefault="00905187" w:rsidP="0081094E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高斯判别分析：</w:t>
      </w:r>
      <w:r>
        <w:t>在给定</w:t>
      </w:r>
      <m:oMath>
        <m:r>
          <w:rPr>
            <w:rFonts w:ascii="Cambria Math" w:hAnsi="Cambria Math"/>
          </w:rPr>
          <m:t>Y=c</m:t>
        </m:r>
      </m:oMath>
      <w:r>
        <w:t>的情况下，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为多元高斯分布</w:t>
      </w:r>
    </w:p>
    <w:p w14:paraId="14255B14" w14:textId="77777777" w:rsidR="00CF0C4E" w:rsidRDefault="00CF0C4E" w:rsidP="0081094E">
      <w:pPr>
        <w:pStyle w:val="2"/>
        <w:spacing w:line="360" w:lineRule="auto"/>
      </w:pPr>
      <w:bookmarkStart w:id="7" w:name="_Toc167522521"/>
      <w:r>
        <w:t>概率密度函数的参数估计</w:t>
      </w:r>
      <w:bookmarkEnd w:id="7"/>
    </w:p>
    <w:p w14:paraId="7823D2AC" w14:textId="77777777" w:rsidR="00795846" w:rsidRPr="00613354" w:rsidRDefault="00613354" w:rsidP="0081094E">
      <w:pPr>
        <w:spacing w:line="360" w:lineRule="auto"/>
        <w:rPr>
          <w:i/>
        </w:rPr>
      </w:pPr>
      <w:r>
        <w:rPr>
          <w:rFonts w:hint="eastAsia"/>
        </w:rPr>
        <w:t>给定随机变量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或随机向量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的概率密度函数</w:t>
      </w:r>
      <m:oMath>
        <m:r>
          <w:rPr>
            <w:rFonts w:ascii="Cambria Math" w:hAnsi="Cambria Math"/>
          </w:rPr>
          <m:t>p(x)</m:t>
        </m:r>
      </m:oMath>
      <w:r>
        <w:rPr>
          <w:rFonts w:hint="eastAsia"/>
        </w:rPr>
        <w:t>的形式，但其参数未知。如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~Berloulli(θ)</m:t>
        </m:r>
      </m:oMath>
      <w:r>
        <w:rPr>
          <w:rFonts w:hint="eastAsia"/>
        </w:rPr>
        <w:t>，但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未知</w:t>
      </w:r>
    </w:p>
    <w:p w14:paraId="11560A79" w14:textId="77777777" w:rsidR="00613354" w:rsidRDefault="00613354" w:rsidP="0081094E">
      <w:pPr>
        <w:spacing w:line="360" w:lineRule="auto"/>
      </w:pPr>
      <w:r>
        <w:rPr>
          <w:rFonts w:hint="eastAsia"/>
        </w:rPr>
        <w:t>估计模型参数的方法</w:t>
      </w:r>
    </w:p>
    <w:p w14:paraId="2CDC6C58" w14:textId="77777777" w:rsidR="00613354" w:rsidRPr="00613354" w:rsidRDefault="00613354" w:rsidP="0081094E">
      <w:pPr>
        <w:pStyle w:val="a3"/>
        <w:numPr>
          <w:ilvl w:val="0"/>
          <w:numId w:val="7"/>
        </w:numPr>
        <w:spacing w:line="360" w:lineRule="auto"/>
        <w:ind w:firstLineChars="0"/>
        <w:rPr>
          <w:i/>
        </w:rPr>
      </w:pPr>
      <w:proofErr w:type="gramStart"/>
      <w:r>
        <w:rPr>
          <w:rFonts w:hint="eastAsia"/>
          <w:iCs/>
        </w:rPr>
        <w:t>矩</w:t>
      </w:r>
      <w:proofErr w:type="gramEnd"/>
      <w:r>
        <w:rPr>
          <w:rFonts w:hint="eastAsia"/>
          <w:iCs/>
        </w:rPr>
        <w:t>方法</w:t>
      </w:r>
    </w:p>
    <w:p w14:paraId="1F354223" w14:textId="77777777" w:rsidR="00613354" w:rsidRPr="00613354" w:rsidRDefault="00613354" w:rsidP="0081094E">
      <w:pPr>
        <w:pStyle w:val="a3"/>
        <w:numPr>
          <w:ilvl w:val="0"/>
          <w:numId w:val="7"/>
        </w:numPr>
        <w:spacing w:line="360" w:lineRule="auto"/>
        <w:ind w:firstLineChars="0"/>
        <w:rPr>
          <w:i/>
        </w:rPr>
      </w:pPr>
      <w:r>
        <w:rPr>
          <w:rFonts w:hint="eastAsia"/>
          <w:iCs/>
        </w:rPr>
        <w:t>极大似然估计：频率学派</w:t>
      </w:r>
    </w:p>
    <w:p w14:paraId="59370E35" w14:textId="77777777" w:rsidR="00613354" w:rsidRPr="00613354" w:rsidRDefault="00613354" w:rsidP="0081094E">
      <w:pPr>
        <w:pStyle w:val="a3"/>
        <w:numPr>
          <w:ilvl w:val="0"/>
          <w:numId w:val="7"/>
        </w:numPr>
        <w:spacing w:line="360" w:lineRule="auto"/>
        <w:ind w:firstLineChars="0"/>
        <w:rPr>
          <w:i/>
        </w:rPr>
      </w:pPr>
      <w:r>
        <w:rPr>
          <w:rFonts w:hint="eastAsia"/>
          <w:iCs/>
        </w:rPr>
        <w:t>贝叶斯方法：贝叶斯学派</w:t>
      </w:r>
    </w:p>
    <w:p w14:paraId="3028EAC3" w14:textId="77777777" w:rsidR="00174301" w:rsidRDefault="00174301" w:rsidP="0081094E">
      <w:pPr>
        <w:pStyle w:val="3"/>
        <w:spacing w:line="360" w:lineRule="auto"/>
      </w:pPr>
      <w:bookmarkStart w:id="8" w:name="_Toc167522522"/>
      <w:r>
        <w:rPr>
          <w:rFonts w:hint="eastAsia"/>
        </w:rPr>
        <w:t>极大似然估计</w:t>
      </w:r>
      <w:bookmarkEnd w:id="8"/>
    </w:p>
    <w:p w14:paraId="2CC2F6B6" w14:textId="77777777" w:rsidR="00613354" w:rsidRDefault="00613354" w:rsidP="0081094E">
      <w:pPr>
        <w:spacing w:line="360" w:lineRule="auto"/>
      </w:pPr>
      <w:r>
        <w:rPr>
          <w:rFonts w:hint="eastAsia"/>
        </w:rPr>
        <w:t>令</w:t>
      </w:r>
      <m:oMath>
        <m:r>
          <m:rPr>
            <m:scr m:val="script"/>
          </m:rPr>
          <w:rPr>
            <w:rFonts w:ascii="Cambria Math" w:hAnsi="Cambria Math"/>
          </w:rPr>
          <m:t>D={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,...,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>为来自分布</w:t>
      </w:r>
      <m:oMath>
        <m:r>
          <w:rPr>
            <w:rFonts w:ascii="Cambria Math" w:hAnsi="Cambria Math"/>
          </w:rPr>
          <m:t>p(x|θ)</m:t>
        </m:r>
      </m:oMath>
      <w:r>
        <w:rPr>
          <w:rFonts w:hint="eastAsia"/>
        </w:rPr>
        <w:t>的独立同分布</w:t>
      </w:r>
      <w:r w:rsidR="001B0A34">
        <w:rPr>
          <w:rFonts w:hint="eastAsia"/>
        </w:rPr>
        <w:t>的样本，定义似然函数：</w:t>
      </w:r>
    </w:p>
    <w:p w14:paraId="4E7F5C9D" w14:textId="77777777" w:rsidR="001B0A34" w:rsidRPr="001B0A34" w:rsidRDefault="001B0A34" w:rsidP="0081094E">
      <w:pPr>
        <w:spacing w:line="360" w:lineRule="auto"/>
      </w:pPr>
      <m:oMathPara>
        <m:oMath>
          <m:r>
            <w:rPr>
              <w:rFonts w:ascii="Cambria Math" w:hAnsi="Cambria Math"/>
            </w:rPr>
            <m:t>L(</m:t>
          </m:r>
          <m:r>
            <m:rPr>
              <m:sty m:val="bi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)=p(</m:t>
          </m:r>
          <m:r>
            <m:rPr>
              <m:scr m:val="script"/>
            </m:rPr>
            <w:rPr>
              <w:rFonts w:ascii="Cambria Math" w:hAnsi="Cambria Math"/>
            </w:rPr>
            <m:t>D|</m:t>
          </m:r>
          <m:r>
            <m:rPr>
              <m:sty m:val="bi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)=</m:t>
          </m:r>
          <m:nary>
            <m:naryPr>
              <m:chr m:val="∏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r>
            <w:rPr>
              <w:rFonts w:ascii="Cambria Math" w:hAnsi="Cambria Math"/>
            </w:rPr>
            <m:t>p(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|</m:t>
          </m:r>
          <m:r>
            <m:rPr>
              <m:sty m:val="bi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)</m:t>
          </m:r>
        </m:oMath>
      </m:oMathPara>
    </w:p>
    <w:p w14:paraId="0710CB3B" w14:textId="77777777" w:rsidR="001B0A34" w:rsidRDefault="001B0A34" w:rsidP="0081094E">
      <w:pPr>
        <w:spacing w:line="360" w:lineRule="auto"/>
        <w:rPr>
          <w:bCs/>
        </w:rPr>
      </w:pPr>
      <w:r>
        <w:rPr>
          <w:rFonts w:hint="eastAsia"/>
        </w:rPr>
        <w:t>似然函数在数值上是数据</w:t>
      </w:r>
      <m:oMath>
        <m:r>
          <m:rPr>
            <m:scr m:val="script"/>
          </m:rPr>
          <w:rPr>
            <w:rFonts w:ascii="Cambria Math" w:hAnsi="Cambria Math"/>
          </w:rPr>
          <m:t>D</m:t>
        </m:r>
      </m:oMath>
      <w:r>
        <w:rPr>
          <w:rFonts w:hint="eastAsia"/>
        </w:rPr>
        <w:t>的联合密度，但它是参数</w:t>
      </w:r>
      <m:oMath>
        <m:r>
          <m:rPr>
            <m:sty m:val="bi"/>
          </m:rPr>
          <w:rPr>
            <w:rFonts w:ascii="Cambria Math" w:hAnsi="Cambria Math"/>
          </w:rPr>
          <m:t>θ</m:t>
        </m:r>
      </m:oMath>
      <w:r>
        <w:rPr>
          <w:rFonts w:hint="eastAsia"/>
          <w:bCs/>
        </w:rPr>
        <w:t>的函数，不满足密度函数的性质（对</w:t>
      </w:r>
      <m:oMath>
        <m:r>
          <m:rPr>
            <m:sty m:val="bi"/>
          </m:rPr>
          <w:rPr>
            <w:rFonts w:ascii="Cambria Math" w:hAnsi="Cambria Math"/>
          </w:rPr>
          <m:t>θ</m:t>
        </m:r>
      </m:oMath>
      <w:r>
        <w:rPr>
          <w:rFonts w:hint="eastAsia"/>
          <w:bCs/>
        </w:rPr>
        <w:t>积分不必为1）</w:t>
      </w:r>
    </w:p>
    <w:p w14:paraId="2A5141E5" w14:textId="77777777" w:rsidR="001B0A34" w:rsidRDefault="001B0A34" w:rsidP="0081094E">
      <w:pPr>
        <w:spacing w:line="360" w:lineRule="auto"/>
        <w:rPr>
          <w:bCs/>
        </w:rPr>
      </w:pPr>
      <w:r>
        <w:rPr>
          <w:rFonts w:hint="eastAsia"/>
          <w:bCs/>
        </w:rPr>
        <w:t>极大似然估计是使得似然函数</w:t>
      </w:r>
      <m:oMath>
        <m:r>
          <w:rPr>
            <w:rFonts w:ascii="Cambria Math" w:hAnsi="Cambria Math"/>
          </w:rPr>
          <m:t>p(</m:t>
        </m:r>
        <m:r>
          <m:rPr>
            <m:scr m:val="script"/>
          </m:rPr>
          <w:rPr>
            <w:rFonts w:ascii="Cambria Math" w:hAnsi="Cambria Math"/>
          </w:rPr>
          <m:t>D|</m:t>
        </m:r>
        <m:r>
          <m:rPr>
            <m:sty m:val="bi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>最大的</w:t>
      </w:r>
      <m:oMath>
        <m:r>
          <m:rPr>
            <m:sty m:val="bi"/>
          </m:rPr>
          <w:rPr>
            <w:rFonts w:ascii="Cambria Math" w:hAnsi="Cambria Math"/>
          </w:rPr>
          <m:t>θ</m:t>
        </m:r>
      </m:oMath>
      <w:r w:rsidR="00321275">
        <w:rPr>
          <w:rFonts w:hint="eastAsia"/>
          <w:bCs/>
        </w:rPr>
        <w:t>，即</w:t>
      </w:r>
    </w:p>
    <w:p w14:paraId="0A59AF28" w14:textId="77777777" w:rsidR="00321275" w:rsidRPr="00321275" w:rsidRDefault="00BC6B2D" w:rsidP="0081094E">
      <w:pPr>
        <w:spacing w:line="360" w:lineRule="auto"/>
        <w:rPr>
          <w:bCs/>
        </w:rPr>
      </w:pPr>
      <m:oMathPara>
        <m:oMath>
          <m:acc>
            <m:accPr>
              <m:ctrlPr>
                <w:rPr>
                  <w:rFonts w:ascii="Cambria Math" w:hAnsi="Cambria Math"/>
                  <w:bCs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</m:acc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bCs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argmax</m:t>
              </m:r>
            </m:e>
            <m:lim>
              <m:r>
                <w:rPr>
                  <w:rFonts w:ascii="Cambria Math" w:hAnsi="Cambria Math"/>
                </w:rPr>
                <m:t>θ</m:t>
              </m:r>
            </m:lim>
          </m:limLow>
          <m:r>
            <w:rPr>
              <w:rFonts w:ascii="Cambria Math" w:hAnsi="Cambria Math"/>
            </w:rPr>
            <m:t xml:space="preserve"> p(</m:t>
          </m:r>
          <m:r>
            <m:rPr>
              <m:scr m:val="script"/>
            </m:rPr>
            <w:rPr>
              <w:rFonts w:ascii="Cambria Math" w:hAnsi="Cambria Math"/>
            </w:rPr>
            <m:t>D|</m:t>
          </m:r>
          <m:r>
            <m:rPr>
              <m:sty m:val="bi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)</m:t>
          </m:r>
        </m:oMath>
      </m:oMathPara>
    </w:p>
    <w:p w14:paraId="2DA15784" w14:textId="77777777" w:rsidR="00321275" w:rsidRDefault="00321275" w:rsidP="0081094E">
      <w:pPr>
        <w:spacing w:line="360" w:lineRule="auto"/>
        <w:rPr>
          <w:bCs/>
        </w:rPr>
      </w:pPr>
      <m:oMath>
        <m:r>
          <w:rPr>
            <w:rFonts w:ascii="Cambria Math" w:hAnsi="Cambria Math" w:hint="eastAsia"/>
          </w:rPr>
          <m:t>log</m:t>
        </m:r>
      </m:oMath>
      <w:r>
        <w:rPr>
          <w:rFonts w:hint="eastAsia"/>
          <w:bCs/>
        </w:rPr>
        <w:t>似然函数定义为似然函数的自然对数：</w:t>
      </w:r>
      <m:oMath>
        <m:r>
          <w:rPr>
            <w:rFonts w:ascii="Cambria Math" w:hAnsi="Cambria Math"/>
          </w:rPr>
          <m:t>l(θ)=</m:t>
        </m:r>
        <m:r>
          <m:rPr>
            <m:sty m:val="p"/>
          </m:rPr>
          <w:rPr>
            <w:rFonts w:ascii="Cambria Math" w:hAnsi="Cambria Math"/>
          </w:rPr>
          <m:t>ln</m:t>
        </m:r>
        <m:r>
          <w:rPr>
            <w:rFonts w:ascii="Cambria Math" w:hAnsi="Cambria Math"/>
          </w:rPr>
          <m:t>⁡(L(θ))</m:t>
        </m:r>
      </m:oMath>
    </w:p>
    <w:p w14:paraId="21A72F75" w14:textId="77777777" w:rsidR="00321275" w:rsidRPr="00321275" w:rsidRDefault="00321275" w:rsidP="0081094E">
      <w:pPr>
        <w:pStyle w:val="a3"/>
        <w:numPr>
          <w:ilvl w:val="0"/>
          <w:numId w:val="8"/>
        </w:numPr>
        <w:spacing w:line="360" w:lineRule="auto"/>
        <w:ind w:firstLineChars="0"/>
        <w:rPr>
          <w:bCs/>
        </w:rPr>
      </w:pPr>
      <w:r>
        <w:t>自然对数函数为单调增函数，所以</w:t>
      </w:r>
      <m:oMath>
        <m:r>
          <w:rPr>
            <w:rFonts w:ascii="Cambria Math" w:hAnsi="Cambria Math"/>
          </w:rPr>
          <m:t>l(θ)</m:t>
        </m:r>
      </m:oMath>
      <w:r>
        <w:t>和似然函数</w:t>
      </w: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(θ)</m:t>
        </m:r>
      </m:oMath>
      <w:r>
        <w:t>在相同的位置取极大值</w:t>
      </w:r>
    </w:p>
    <w:p w14:paraId="25D46071" w14:textId="77777777" w:rsidR="00321275" w:rsidRPr="00321275" w:rsidRDefault="00321275" w:rsidP="0081094E">
      <w:pPr>
        <w:pStyle w:val="a3"/>
        <w:numPr>
          <w:ilvl w:val="0"/>
          <w:numId w:val="8"/>
        </w:numPr>
        <w:spacing w:line="360" w:lineRule="auto"/>
        <w:ind w:firstLineChars="0"/>
        <w:rPr>
          <w:bCs/>
        </w:rPr>
      </w:pPr>
      <w:r>
        <w:t>数值计算更稳定：似然函数</w:t>
      </w: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(θ)</m:t>
        </m:r>
      </m:oMath>
      <w:r>
        <w:t>涉及多个小的概率值相乘，容易下溢出</w:t>
      </w:r>
    </w:p>
    <w:p w14:paraId="5F8486B9" w14:textId="77777777" w:rsidR="00321275" w:rsidRPr="00321275" w:rsidRDefault="00321275" w:rsidP="0081094E">
      <w:pPr>
        <w:pStyle w:val="a3"/>
        <w:numPr>
          <w:ilvl w:val="0"/>
          <w:numId w:val="8"/>
        </w:numPr>
        <w:spacing w:line="360" w:lineRule="auto"/>
        <w:ind w:firstLineChars="0"/>
        <w:rPr>
          <w:bCs/>
        </w:rPr>
      </w:pPr>
      <w:r>
        <w:lastRenderedPageBreak/>
        <w:t>计算更简单：很多概率密度函数是指数函数，取对数运算后更简单</w:t>
      </w:r>
    </w:p>
    <w:p w14:paraId="7A313F78" w14:textId="77777777" w:rsidR="00321275" w:rsidRPr="00321275" w:rsidRDefault="00321275" w:rsidP="0081094E">
      <w:pPr>
        <w:pStyle w:val="a3"/>
        <w:numPr>
          <w:ilvl w:val="0"/>
          <w:numId w:val="8"/>
        </w:numPr>
        <w:spacing w:line="360" w:lineRule="auto"/>
        <w:ind w:firstLineChars="0"/>
        <w:rPr>
          <w:bCs/>
        </w:rPr>
      </w:pPr>
      <w:r>
        <w:rPr>
          <w:rFonts w:hint="eastAsia"/>
        </w:rPr>
        <w:t>在不引起混淆的情况下，有时记</w:t>
      </w:r>
      <m:oMath>
        <m:r>
          <w:rPr>
            <w:rFonts w:ascii="Cambria Math" w:hAnsi="Cambria Math" w:hint="eastAsia"/>
          </w:rPr>
          <m:t>log</m:t>
        </m:r>
      </m:oMath>
      <w:r>
        <w:rPr>
          <w:rFonts w:hint="eastAsia"/>
          <w:bCs/>
        </w:rPr>
        <w:t>似然函数为似然函数</w:t>
      </w:r>
    </w:p>
    <w:p w14:paraId="4E5CDDBF" w14:textId="77777777" w:rsidR="00174301" w:rsidRDefault="00174301" w:rsidP="0081094E">
      <w:pPr>
        <w:pStyle w:val="3"/>
        <w:spacing w:line="360" w:lineRule="auto"/>
      </w:pPr>
      <w:bookmarkStart w:id="9" w:name="_Toc167522523"/>
      <w:r>
        <w:rPr>
          <w:rFonts w:hint="eastAsia"/>
        </w:rPr>
        <w:t>贝叶斯估计</w:t>
      </w:r>
      <w:bookmarkEnd w:id="9"/>
    </w:p>
    <w:p w14:paraId="5BB3CBAA" w14:textId="77777777" w:rsidR="00321275" w:rsidRDefault="00321275" w:rsidP="0081094E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MLE认为参数只是一个值（点估计）</w:t>
      </w:r>
    </w:p>
    <w:p w14:paraId="1B992C73" w14:textId="77777777" w:rsidR="00321275" w:rsidRDefault="00321275" w:rsidP="0081094E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贝叶斯估计：</w:t>
      </w:r>
      <w:r>
        <w:t>：参数也是随机变量，亦可用概率分布描述其性质</w:t>
      </w:r>
    </w:p>
    <w:p w14:paraId="5E4AFCA3" w14:textId="77777777" w:rsidR="00321275" w:rsidRDefault="00321275" w:rsidP="0081094E">
      <w:pPr>
        <w:pStyle w:val="a3"/>
        <w:numPr>
          <w:ilvl w:val="1"/>
          <w:numId w:val="9"/>
        </w:numPr>
        <w:spacing w:line="360" w:lineRule="auto"/>
        <w:ind w:firstLineChars="0"/>
      </w:pPr>
      <w:r>
        <w:t>先验分布</w:t>
      </w: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(θ)</m:t>
        </m:r>
      </m:oMath>
      <w:r>
        <w:t>：在没有看到数据之前，参数的分布</w:t>
      </w:r>
    </w:p>
    <w:p w14:paraId="7DCAD047" w14:textId="77777777" w:rsidR="00321275" w:rsidRDefault="00321275" w:rsidP="0081094E">
      <w:pPr>
        <w:pStyle w:val="a3"/>
        <w:numPr>
          <w:ilvl w:val="2"/>
          <w:numId w:val="9"/>
        </w:numPr>
        <w:spacing w:line="360" w:lineRule="auto"/>
        <w:ind w:firstLineChars="0"/>
      </w:pPr>
      <w:r>
        <w:t>先验反映我们对参数取值的信念：通常偏好更简单或更光滑的模型</w:t>
      </w:r>
    </w:p>
    <w:p w14:paraId="68A5368A" w14:textId="77777777" w:rsidR="00321275" w:rsidRDefault="00321275" w:rsidP="0081094E">
      <w:pPr>
        <w:pStyle w:val="a3"/>
        <w:numPr>
          <w:ilvl w:val="2"/>
          <w:numId w:val="9"/>
        </w:numPr>
        <w:spacing w:line="360" w:lineRule="auto"/>
        <w:ind w:firstLineChars="0"/>
      </w:pPr>
      <w:r>
        <w:t>为计算方便，我们一般采用共轭先验（先验分布与后验分布为同族分布）</w:t>
      </w:r>
    </w:p>
    <w:p w14:paraId="252A4AFD" w14:textId="77777777" w:rsidR="00321275" w:rsidRDefault="00321275" w:rsidP="0081094E">
      <w:pPr>
        <w:pStyle w:val="a3"/>
        <w:numPr>
          <w:ilvl w:val="1"/>
          <w:numId w:val="9"/>
        </w:numPr>
        <w:spacing w:line="360" w:lineRule="auto"/>
        <w:ind w:firstLineChars="0"/>
      </w:pPr>
      <w:r>
        <w:t>似然：同MLE相同，为</w:t>
      </w:r>
      <m:oMath>
        <m:r>
          <w:rPr>
            <w:rFonts w:ascii="Cambria Math" w:hAnsi="Cambria Math" w:hint="eastAsia"/>
          </w:rPr>
          <m:t>p</m:t>
        </m:r>
        <m:r>
          <m:rPr>
            <m:scr m:val="script"/>
          </m:rPr>
          <w:rPr>
            <w:rFonts w:ascii="Cambria Math" w:hAnsi="Cambria Math"/>
          </w:rPr>
          <m:t>(D|</m:t>
        </m:r>
        <m:r>
          <m:rPr>
            <m:sty m:val="bi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)</m:t>
        </m:r>
      </m:oMath>
    </w:p>
    <w:p w14:paraId="628B933D" w14:textId="77777777" w:rsidR="00F5686E" w:rsidRDefault="00321275" w:rsidP="0081094E">
      <w:pPr>
        <w:pStyle w:val="a3"/>
        <w:numPr>
          <w:ilvl w:val="1"/>
          <w:numId w:val="9"/>
        </w:numPr>
        <w:spacing w:line="360" w:lineRule="auto"/>
        <w:ind w:firstLineChars="0"/>
      </w:pPr>
      <w:r>
        <w:t>后验分布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θ</m:t>
        </m:r>
        <m:r>
          <m:rPr>
            <m:scr m:val="script"/>
          </m:rPr>
          <w:rPr>
            <w:rFonts w:ascii="Cambria Math" w:hAnsi="Cambria Math"/>
          </w:rPr>
          <m:t>|D)</m:t>
        </m:r>
      </m:oMath>
      <w:r>
        <w:t>： 在看到数据</w:t>
      </w:r>
      <m:oMath>
        <m:r>
          <m:rPr>
            <m:scr m:val="script"/>
          </m:rPr>
          <w:rPr>
            <w:rFonts w:ascii="Cambria Math" w:hAnsi="Cambria Math"/>
          </w:rPr>
          <m:t>D</m:t>
        </m:r>
      </m:oMath>
      <w:r>
        <w:t>后，对参数分布的更新</w:t>
      </w:r>
    </w:p>
    <w:p w14:paraId="1F9C885E" w14:textId="77777777" w:rsidR="00F5686E" w:rsidRDefault="00F5686E" w:rsidP="0081094E">
      <w:pPr>
        <w:spacing w:line="360" w:lineRule="auto"/>
        <w:ind w:left="440"/>
      </w:pPr>
      <m:oMathPara>
        <m:oMath>
          <m:r>
            <w:rPr>
              <w:rFonts w:ascii="Cambria Math" w:hAnsi="Cambria Math"/>
            </w:rPr>
            <m:t>p(θ|</m:t>
          </m:r>
          <m:r>
            <m:rPr>
              <m:scr m:val="script"/>
            </m:rPr>
            <w:rPr>
              <w:rFonts w:ascii="Cambria Math" w:hAnsi="Cambria Math"/>
            </w:rPr>
            <m:t>D)=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p(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D|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w:rPr>
                  <w:rFonts w:ascii="Cambria Math" w:hAnsi="Cambria Math"/>
                </w:rPr>
                <m:t>)p(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p(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D)</m:t>
              </m:r>
            </m:den>
          </m:f>
          <m:r>
            <w:rPr>
              <w:rFonts w:ascii="Cambria Math" w:hAnsi="Cambria Math"/>
            </w:rPr>
            <m:t>∝p(</m:t>
          </m:r>
          <m:r>
            <m:rPr>
              <m:scr m:val="script"/>
            </m:rPr>
            <w:rPr>
              <w:rFonts w:ascii="Cambria Math" w:hAnsi="Cambria Math"/>
            </w:rPr>
            <m:t>D|</m:t>
          </m:r>
          <m:r>
            <m:rPr>
              <m:sty m:val="bi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)p(</m:t>
          </m:r>
          <m:r>
            <m:rPr>
              <m:sty m:val="bi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)</m:t>
          </m:r>
        </m:oMath>
      </m:oMathPara>
    </w:p>
    <w:p w14:paraId="532845A1" w14:textId="77777777" w:rsidR="00321275" w:rsidRDefault="00321275" w:rsidP="0081094E">
      <w:pPr>
        <w:pStyle w:val="a3"/>
        <w:numPr>
          <w:ilvl w:val="2"/>
          <w:numId w:val="9"/>
        </w:numPr>
        <w:spacing w:line="360" w:lineRule="auto"/>
        <w:ind w:firstLineChars="0"/>
      </w:pPr>
      <w:r>
        <w:t>参数估计不再是一个点估计，而是一个分布（信息更多）</w:t>
      </w:r>
    </w:p>
    <w:p w14:paraId="4B041644" w14:textId="77777777" w:rsidR="00F5686E" w:rsidRPr="00321275" w:rsidRDefault="00F5686E" w:rsidP="0081094E">
      <w:pPr>
        <w:pStyle w:val="a3"/>
        <w:numPr>
          <w:ilvl w:val="2"/>
          <w:numId w:val="9"/>
        </w:numPr>
        <w:spacing w:line="360" w:lineRule="auto"/>
        <w:ind w:firstLineChars="0"/>
      </w:pPr>
      <w:r>
        <w:rPr>
          <w:rFonts w:hint="eastAsia"/>
        </w:rPr>
        <w:t>也可以用后验分布的均值或众数得到参数</w:t>
      </w:r>
      <m:oMath>
        <m:r>
          <m:rPr>
            <m:sty m:val="bi"/>
          </m:rPr>
          <w:rPr>
            <w:rFonts w:ascii="Cambria Math" w:hAnsi="Cambria Math"/>
          </w:rPr>
          <m:t>θ</m:t>
        </m:r>
      </m:oMath>
      <w:r>
        <w:rPr>
          <w:rFonts w:hint="eastAsia"/>
          <w:bCs/>
        </w:rPr>
        <w:t>的点估计</w:t>
      </w:r>
    </w:p>
    <w:p w14:paraId="76D7144E" w14:textId="77777777" w:rsidR="00174301" w:rsidRDefault="00174301" w:rsidP="0081094E">
      <w:pPr>
        <w:pStyle w:val="3"/>
        <w:spacing w:line="360" w:lineRule="auto"/>
      </w:pPr>
      <w:bookmarkStart w:id="10" w:name="_Toc167522524"/>
      <w:r>
        <w:rPr>
          <w:rFonts w:hint="eastAsia"/>
        </w:rPr>
        <w:t>常见分布的参数估计</w:t>
      </w:r>
      <w:bookmarkEnd w:id="10"/>
    </w:p>
    <w:p w14:paraId="3432D9DD" w14:textId="77777777" w:rsidR="00B9598C" w:rsidRDefault="00B9598C" w:rsidP="0081094E">
      <w:pPr>
        <w:pStyle w:val="4"/>
        <w:spacing w:line="360" w:lineRule="auto"/>
      </w:pPr>
      <w:bookmarkStart w:id="11" w:name="_Toc167522525"/>
      <w:r>
        <w:rPr>
          <w:rFonts w:hint="eastAsia"/>
        </w:rPr>
        <w:t>伯努利分布</w:t>
      </w:r>
      <w:bookmarkEnd w:id="11"/>
    </w:p>
    <w:p w14:paraId="1DDCD1EC" w14:textId="77777777" w:rsidR="009D69E7" w:rsidRPr="009D69E7" w:rsidRDefault="009D69E7" w:rsidP="0081094E">
      <w:pPr>
        <w:spacing w:line="360" w:lineRule="auto"/>
      </w:pPr>
      <w:r>
        <w:rPr>
          <w:rFonts w:hint="eastAsia"/>
        </w:rPr>
        <w:t>随机变量</w:t>
      </w:r>
      <m:oMath>
        <m:r>
          <w:rPr>
            <w:rFonts w:ascii="Cambria Math" w:hAnsi="Cambria Math" w:hint="eastAsia"/>
          </w:rPr>
          <m:t>X~</m:t>
        </m:r>
        <m:r>
          <w:rPr>
            <w:rFonts w:ascii="Cambria Math" w:hAnsi="Cambria Math"/>
          </w:rPr>
          <m:t>Bernoulli(θ)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Bernoulli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1-θ</m:t>
                </m:r>
              </m:e>
            </m:d>
          </m:e>
          <m:sup>
            <m:r>
              <w:rPr>
                <w:rFonts w:ascii="Cambria Math" w:hAnsi="Cambria Math"/>
              </w:rPr>
              <m:t>1-x</m:t>
            </m:r>
          </m:sup>
        </m:sSup>
      </m:oMath>
    </w:p>
    <w:p w14:paraId="3B6E0E05" w14:textId="77777777" w:rsidR="005C2F1B" w:rsidRDefault="005C2F1B" w:rsidP="0081094E">
      <w:pPr>
        <w:pStyle w:val="5"/>
        <w:spacing w:line="360" w:lineRule="auto"/>
      </w:pPr>
      <w:r>
        <w:rPr>
          <w:rFonts w:hint="eastAsia"/>
        </w:rPr>
        <w:t>极大似然估计</w:t>
      </w:r>
    </w:p>
    <w:p w14:paraId="081CB401" w14:textId="77777777" w:rsidR="009D69E7" w:rsidRDefault="009D69E7" w:rsidP="0081094E">
      <w:pPr>
        <w:spacing w:line="360" w:lineRule="auto"/>
      </w:pPr>
      <m:oMath>
        <m:r>
          <w:rPr>
            <w:rFonts w:ascii="Cambria Math" w:hAnsi="Cambria Math" w:hint="eastAsia"/>
          </w:rPr>
          <m:t>log</m:t>
        </m:r>
      </m:oMath>
      <w:r>
        <w:rPr>
          <w:rFonts w:hint="eastAsia"/>
        </w:rPr>
        <w:t>似然函数：</w:t>
      </w:r>
    </w:p>
    <w:p w14:paraId="50324A34" w14:textId="77777777" w:rsidR="005C2F1B" w:rsidRPr="009D69E7" w:rsidRDefault="009D69E7" w:rsidP="0081094E">
      <w:pPr>
        <w:spacing w:line="360" w:lineRule="auto"/>
        <w:rPr>
          <w:i/>
        </w:rPr>
      </w:pPr>
      <m:oMathPara>
        <m:oMath>
          <m:r>
            <w:rPr>
              <w:rFonts w:ascii="Cambria Math" w:hAnsi="Cambria Math" w:hint="eastAsia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θ)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p>
                      </m:sSup>
                    </m:e>
                  </m:d>
                </m:e>
              </m:func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(1-θ)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34557D71" w14:textId="77777777" w:rsidR="009D69E7" w:rsidRDefault="009D69E7" w:rsidP="0081094E">
      <w:pPr>
        <w:spacing w:line="360" w:lineRule="auto"/>
        <w:rPr>
          <w:iCs/>
        </w:rPr>
      </w:pPr>
      <w:r>
        <w:rPr>
          <w:rFonts w:hint="eastAsia"/>
          <w:i/>
        </w:rPr>
        <w:t xml:space="preserve">令 </w:t>
      </w:r>
      <w:r>
        <w:rPr>
          <w:i/>
        </w:rPr>
        <w:t xml:space="preserve"> </w:t>
      </w:r>
      <m:oMath>
        <m:f>
          <m:fPr>
            <m:ctrlPr>
              <w:rPr>
                <w:rFonts w:ascii="Cambria Math" w:hAnsi="Cambria Math" w:hint="eastAsi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l(θ)</m:t>
            </m:r>
            <m:ctrlPr>
              <w:rPr>
                <w:rFonts w:ascii="Cambria Math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θ</m:t>
            </m:r>
          </m:den>
        </m:f>
        <m:limLow>
          <m:limLowPr>
            <m:ctrlPr>
              <w:rPr>
                <w:rFonts w:ascii="Cambria Math" w:hAnsi="Cambria Math"/>
              </w:rPr>
            </m:ctrlPr>
          </m:limLowPr>
          <m:e>
            <m:groupChr>
              <m:groupChrPr>
                <m:ctrlPr>
                  <w:rPr>
                    <w:rFonts w:ascii="Cambria Math" w:hAnsi="Cambria Math"/>
                  </w:rPr>
                </m:ctrlPr>
              </m:groupChrPr>
              <m:e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 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groupChr>
          </m:e>
          <m:li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lim>
        </m:limLow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1-θ</m:t>
            </m:r>
          </m:den>
        </m:f>
        <m:limLow>
          <m:limLowPr>
            <m:ctrlPr>
              <w:rPr>
                <w:rFonts w:ascii="Cambria Math" w:hAnsi="Cambria Math"/>
              </w:rPr>
            </m:ctrlPr>
          </m:limLowPr>
          <m:e>
            <m:groupChr>
              <m:groupChrPr>
                <m:ctrlPr>
                  <w:rPr>
                    <w:rFonts w:ascii="Cambria Math" w:hAnsi="Cambria Math"/>
                  </w:rPr>
                </m:ctrlPr>
              </m:groupChrPr>
              <m:e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 </m:t>
                    </m:r>
                  </m:e>
                </m:nary>
                <m:r>
                  <w:rPr>
                    <w:rFonts w:ascii="Cambria Math" w:hAnsi="Cambria Math"/>
                  </w:rPr>
                  <m:t>(1-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groupChr>
          </m:e>
          <m:li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r>
          <w:rPr>
            <w:rFonts w:ascii="Cambria Math" w:hAnsi="Cambria Math"/>
          </w:rPr>
          <m:t>=0</m:t>
        </m:r>
      </m:oMath>
      <w:r>
        <w:rPr>
          <w:rFonts w:hint="eastAsia"/>
          <w:iCs/>
        </w:rPr>
        <w:t>，求得</w:t>
      </w:r>
    </w:p>
    <w:p w14:paraId="4EBA15A4" w14:textId="77777777" w:rsidR="009D69E7" w:rsidRPr="009D69E7" w:rsidRDefault="00BC6B2D" w:rsidP="0081094E">
      <w:pPr>
        <w:spacing w:line="360" w:lineRule="auto"/>
        <w:rPr>
          <w:iCs/>
        </w:rPr>
      </w:pPr>
      <m:oMathPara>
        <m:oMath>
          <m:acc>
            <m:accPr>
              <m:ctrlPr>
                <w:rPr>
                  <w:rFonts w:ascii="Cambria Math" w:hAnsi="Cambria Math"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53DD1A41" w14:textId="77777777" w:rsidR="005C2F1B" w:rsidRDefault="005C2F1B" w:rsidP="0081094E">
      <w:pPr>
        <w:pStyle w:val="5"/>
        <w:spacing w:line="360" w:lineRule="auto"/>
      </w:pPr>
      <w:r>
        <w:rPr>
          <w:rFonts w:hint="eastAsia"/>
        </w:rPr>
        <w:t>贝叶斯估计</w:t>
      </w:r>
    </w:p>
    <w:p w14:paraId="64451C1C" w14:textId="77777777" w:rsidR="005C2F1B" w:rsidRDefault="00B540D3" w:rsidP="0081094E">
      <w:pPr>
        <w:spacing w:line="360" w:lineRule="auto"/>
      </w:pPr>
      <w:r>
        <w:rPr>
          <w:rFonts w:hint="eastAsia"/>
        </w:rPr>
        <w:t>似然：</w:t>
      </w:r>
      <m:oMath>
        <m:r>
          <w:rPr>
            <w:rFonts w:ascii="Cambria Math" w:hAnsi="Cambria Math"/>
          </w:rPr>
          <m:t>p(</m:t>
        </m:r>
        <m:r>
          <m:rPr>
            <m:scr m:val="script"/>
          </m:rPr>
          <w:rPr>
            <w:rFonts w:ascii="Cambria Math" w:hAnsi="Cambria Math"/>
          </w:rPr>
          <m:t>D|</m:t>
        </m:r>
        <m:r>
          <w:rPr>
            <w:rFonts w:ascii="Cambria Math" w:hAnsi="Cambria Math"/>
          </w:rPr>
          <m:t>θ)=</m:t>
        </m:r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p>
        </m:sSup>
        <m:r>
          <w:rPr>
            <w:rFonts w:ascii="Cambria Math" w:hAnsi="Cambria Math"/>
          </w:rPr>
          <m:t>(1-θ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p>
        </m:sSup>
        <m:r>
          <w:rPr>
            <w:rFonts w:ascii="Cambria Math" w:hAnsi="Cambria Math"/>
          </w:rPr>
          <m:t>(1-θ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</w:p>
    <w:p w14:paraId="4A54389C" w14:textId="77777777" w:rsidR="00B540D3" w:rsidRDefault="00B540D3" w:rsidP="0081094E">
      <w:pPr>
        <w:spacing w:line="360" w:lineRule="auto"/>
      </w:pPr>
      <w:r>
        <w:rPr>
          <w:rFonts w:hint="eastAsia"/>
        </w:rPr>
        <w:lastRenderedPageBreak/>
        <w:t>该似然对应的共轭先验为Beta分布：</w:t>
      </w:r>
      <m:oMath>
        <m:r>
          <m:rPr>
            <m:sty m:val="p"/>
          </m:rPr>
          <w:rPr>
            <w:rFonts w:ascii="Cambria Math" w:hAnsi="Cambria Math"/>
          </w:rPr>
          <m:t>Beta</m:t>
        </m:r>
        <m:r>
          <w:rPr>
            <w:rFonts w:ascii="Cambria Math" w:hAnsi="Cambria Math"/>
          </w:rPr>
          <m:t>(θ|α,β)=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B(α,β)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α-1</m:t>
            </m:r>
          </m:sup>
        </m:sSup>
        <m:r>
          <w:rPr>
            <w:rFonts w:ascii="Cambria Math" w:hAnsi="Cambria Math"/>
          </w:rPr>
          <m:t>(1-θ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β-1</m:t>
            </m:r>
          </m:sup>
        </m:sSup>
      </m:oMath>
      <w:r>
        <w:rPr>
          <w:rFonts w:hint="eastAsia"/>
        </w:rPr>
        <w:t>，假设</w:t>
      </w:r>
      <m:oMath>
        <m:r>
          <w:rPr>
            <w:rFonts w:ascii="Cambria Math" w:hAnsi="Cambria Math"/>
          </w:rPr>
          <m:t>θ~Beta(α,β)</m:t>
        </m:r>
      </m:oMath>
    </w:p>
    <w:p w14:paraId="1C0C9BBB" w14:textId="77777777" w:rsidR="00B540D3" w:rsidRDefault="00B540D3" w:rsidP="0081094E">
      <w:pPr>
        <w:spacing w:line="360" w:lineRule="auto"/>
      </w:pPr>
      <w:r>
        <w:rPr>
          <w:rFonts w:hint="eastAsia"/>
        </w:rPr>
        <w:t>后验：</w:t>
      </w:r>
    </w:p>
    <w:p w14:paraId="2ABF0D5B" w14:textId="77777777" w:rsidR="00B540D3" w:rsidRPr="00B540D3" w:rsidRDefault="00BC6B2D" w:rsidP="0081094E">
      <w:pPr>
        <w:spacing w:line="360" w:lineRule="auto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p(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|D)&amp;∝</m:t>
              </m:r>
              <m:r>
                <w:rPr>
                  <w:rFonts w:ascii="Cambria Math" w:hAnsi="Cambria Math"/>
                </w:rPr>
                <m:t>p(D|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w:rPr>
                  <w:rFonts w:ascii="Cambria Math" w:hAnsi="Cambria Math"/>
                </w:rPr>
                <m:t>)p(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w:rPr>
                  <w:rFonts w:ascii="Cambria Math" w:hAnsi="Cambria Math"/>
                </w:rPr>
                <m:t>)</m:t>
              </m:r>
            </m:e>
            <m:e>
              <m:r>
                <w:rPr>
                  <w:rFonts w:ascii="Cambria Math" w:hAnsi="Cambria Math"/>
                </w:rPr>
                <m:t>&amp;∝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hAnsi="Cambria Math"/>
                </w:rPr>
                <m:t>(1-θ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</w:rPr>
                    <m:t>α-1</m:t>
                  </m:r>
                </m:sup>
              </m:sSup>
              <m:r>
                <w:rPr>
                  <w:rFonts w:ascii="Cambria Math" w:hAnsi="Cambria Math"/>
                </w:rPr>
                <m:t>(1-θ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β-1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&amp;∝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+α-1</m:t>
                  </m:r>
                </m:sup>
              </m:sSup>
              <m:r>
                <w:rPr>
                  <w:rFonts w:ascii="Cambria Math" w:hAnsi="Cambria Math"/>
                </w:rPr>
                <m:t>(1-θ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+β-1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&amp;=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Beta</m:t>
              </m:r>
              <m:r>
                <w:rPr>
                  <w:rFonts w:ascii="Cambria Math" w:hAnsi="Cambria Math"/>
                </w:rPr>
                <m:t>(θ|α+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,β+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eqArr>
        </m:oMath>
      </m:oMathPara>
    </w:p>
    <w:p w14:paraId="7E702D47" w14:textId="77777777" w:rsidR="00B540D3" w:rsidRDefault="00B540D3" w:rsidP="0081094E">
      <w:pPr>
        <w:spacing w:line="360" w:lineRule="auto"/>
      </w:pPr>
      <w:r>
        <w:rPr>
          <w:rFonts w:hint="eastAsia"/>
        </w:rPr>
        <w:t>类先验的贝叶斯</w:t>
      </w:r>
      <w:r w:rsidR="009447AD">
        <w:rPr>
          <w:rFonts w:hint="eastAsia"/>
        </w:rPr>
        <w:t>后验估计为：</w:t>
      </w:r>
      <m:oMath>
        <m:r>
          <w:rPr>
            <w:rFonts w:ascii="Cambria Math" w:hAnsi="Cambria Math"/>
          </w:rPr>
          <m:t>Beta(α+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 β+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</w:p>
    <w:p w14:paraId="3085F91A" w14:textId="77777777" w:rsidR="009447AD" w:rsidRDefault="009447AD" w:rsidP="0081094E">
      <w:pPr>
        <w:spacing w:line="360" w:lineRule="auto"/>
      </w:pPr>
      <w:r>
        <w:rPr>
          <w:rFonts w:hint="eastAsia"/>
        </w:rPr>
        <w:t>伪先验的和</w:t>
      </w:r>
      <m:oMath>
        <m:r>
          <w:rPr>
            <w:rFonts w:ascii="Cambria Math" w:hAnsi="Cambria Math"/>
          </w:rPr>
          <m:t>α+β</m:t>
        </m:r>
      </m:oMath>
      <w:r>
        <w:rPr>
          <w:rFonts w:hint="eastAsia"/>
        </w:rPr>
        <w:t>称为先验的强度（先验的有效样本大小），与样本数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的作用类似</w:t>
      </w:r>
    </w:p>
    <w:p w14:paraId="1EB21B1C" w14:textId="77777777" w:rsidR="009447AD" w:rsidRDefault="009447AD" w:rsidP="0081094E">
      <w:pPr>
        <w:spacing w:line="360" w:lineRule="auto"/>
      </w:pPr>
      <w:r>
        <w:rPr>
          <w:rFonts w:hint="eastAsia"/>
        </w:rPr>
        <w:t>参数的点估计可以取</w:t>
      </w:r>
    </w:p>
    <w:p w14:paraId="31C6D1A5" w14:textId="77777777" w:rsidR="009447AD" w:rsidRPr="009447AD" w:rsidRDefault="009447AD" w:rsidP="0081094E">
      <w:pPr>
        <w:pStyle w:val="a3"/>
        <w:numPr>
          <w:ilvl w:val="0"/>
          <w:numId w:val="10"/>
        </w:numPr>
        <w:spacing w:line="360" w:lineRule="auto"/>
        <w:ind w:firstLineChars="0"/>
        <w:rPr>
          <w:i/>
        </w:rPr>
      </w:pPr>
      <w:r>
        <w:rPr>
          <w:rFonts w:hint="eastAsia"/>
        </w:rPr>
        <w:t>最大后验估计（后验的众数，MAP）：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α+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-1</m:t>
            </m:r>
          </m:num>
          <m:den>
            <m:r>
              <w:rPr>
                <w:rFonts w:ascii="Cambria Math" w:hAnsi="Cambria Math"/>
              </w:rPr>
              <m:t>α+β+N-2</m:t>
            </m:r>
          </m:den>
        </m:f>
      </m:oMath>
      <w:r>
        <w:rPr>
          <w:rFonts w:hint="eastAsia"/>
        </w:rPr>
        <w:t>（当</w:t>
      </w:r>
      <m:oMath>
        <m:r>
          <w:rPr>
            <w:rFonts w:ascii="Cambria Math" w:hAnsi="Cambria Math"/>
          </w:rPr>
          <m:t>α=β=1</m:t>
        </m:r>
      </m:oMath>
      <w:r>
        <w:rPr>
          <w:rFonts w:hint="eastAsia"/>
        </w:rPr>
        <w:t>时，退化成MLE）</w:t>
      </w:r>
    </w:p>
    <w:p w14:paraId="336583EE" w14:textId="77777777" w:rsidR="009447AD" w:rsidRPr="009447AD" w:rsidRDefault="009447AD" w:rsidP="0081094E">
      <w:pPr>
        <w:pStyle w:val="a3"/>
        <w:numPr>
          <w:ilvl w:val="0"/>
          <w:numId w:val="10"/>
        </w:numPr>
        <w:spacing w:line="360" w:lineRule="auto"/>
        <w:ind w:firstLineChars="0"/>
        <w:rPr>
          <w:i/>
        </w:rPr>
      </w:pPr>
      <w:r>
        <w:rPr>
          <w:rFonts w:hint="eastAsia"/>
        </w:rPr>
        <w:t>后验的均值：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α+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α+β+N</m:t>
            </m:r>
          </m:den>
        </m:f>
      </m:oMath>
      <w:r>
        <w:rPr>
          <w:rFonts w:hint="eastAsia"/>
        </w:rPr>
        <w:t>（当</w:t>
      </w:r>
      <m:oMath>
        <m:r>
          <w:rPr>
            <w:rFonts w:ascii="Cambria Math" w:hAnsi="Cambria Math"/>
          </w:rPr>
          <m:t>α=β=1</m:t>
        </m:r>
      </m:oMath>
      <w:r>
        <w:rPr>
          <w:rFonts w:hint="eastAsia"/>
        </w:rPr>
        <w:t>时，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+1</m:t>
            </m:r>
          </m:num>
          <m:den>
            <m:r>
              <w:rPr>
                <w:rFonts w:ascii="Cambria Math" w:hAnsi="Cambria Math"/>
              </w:rPr>
              <m:t>N+2</m:t>
            </m:r>
          </m:den>
        </m:f>
      </m:oMath>
      <w:r>
        <w:rPr>
          <w:rFonts w:hint="eastAsia"/>
        </w:rPr>
        <w:t>，称为Laplace平滑）</w:t>
      </w:r>
    </w:p>
    <w:p w14:paraId="588304E5" w14:textId="77777777" w:rsidR="005C2F1B" w:rsidRDefault="00B9598C" w:rsidP="0081094E">
      <w:pPr>
        <w:pStyle w:val="4"/>
        <w:spacing w:line="360" w:lineRule="auto"/>
      </w:pPr>
      <w:bookmarkStart w:id="12" w:name="_Toc167522526"/>
      <w:r>
        <w:rPr>
          <w:rFonts w:hint="eastAsia"/>
        </w:rPr>
        <w:t>多项分布</w:t>
      </w:r>
      <w:bookmarkEnd w:id="12"/>
    </w:p>
    <w:p w14:paraId="355FB150" w14:textId="77777777" w:rsidR="00306957" w:rsidRPr="00306957" w:rsidRDefault="00306957" w:rsidP="0081094E">
      <w:pPr>
        <w:spacing w:line="360" w:lineRule="auto"/>
        <w:rPr>
          <w:i/>
        </w:rPr>
      </w:pPr>
      <m:oMathPara>
        <m:oMath>
          <m:r>
            <w:rPr>
              <w:rFonts w:ascii="Cambria Math" w:hAnsi="Cambria Math" w:hint="eastAsia"/>
            </w:rPr>
            <m:t>X</m:t>
          </m:r>
          <m:r>
            <w:rPr>
              <w:rFonts w:ascii="Cambria Math" w:hAnsi="Cambria Math"/>
            </w:rPr>
            <m:t>~Multinoulli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,   X=1,2,3,…,K</m:t>
          </m:r>
        </m:oMath>
      </m:oMathPara>
    </w:p>
    <w:p w14:paraId="33222806" w14:textId="77777777" w:rsidR="00306957" w:rsidRPr="00306957" w:rsidRDefault="00306957" w:rsidP="0081094E">
      <w:pPr>
        <w:spacing w:line="360" w:lineRule="auto"/>
        <w:jc w:val="center"/>
        <w:rPr>
          <w:i/>
        </w:rPr>
      </w:pPr>
      <m:oMath>
        <m:r>
          <w:rPr>
            <w:rFonts w:ascii="Cambria Math" w:hAnsi="Cambria Math"/>
          </w:rPr>
          <m:t>Multinoulli(x|θ)=</m:t>
        </m:r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(X=k)</m:t>
            </m:r>
          </m:sup>
        </m:sSubSup>
      </m:oMath>
      <w:r>
        <w:rPr>
          <w:rFonts w:hint="eastAsia"/>
          <w:i/>
        </w:rPr>
        <w:t>，</w:t>
      </w:r>
      <w:r w:rsidRPr="00306957">
        <w:rPr>
          <w:rFonts w:hint="eastAsia"/>
          <w:iCs/>
        </w:rPr>
        <w:t>其中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>I</m:t>
        </m:r>
      </m:oMath>
      <w:r w:rsidRPr="00306957">
        <w:rPr>
          <w:rFonts w:hint="eastAsia"/>
          <w:iCs/>
        </w:rPr>
        <w:t>为</w:t>
      </w:r>
      <w:r w:rsidR="000D77B3">
        <w:rPr>
          <w:rFonts w:hint="eastAsia"/>
          <w:iCs/>
        </w:rPr>
        <w:t>指示函数，当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k</m:t>
        </m:r>
      </m:oMath>
      <w:r w:rsidR="000D77B3">
        <w:rPr>
          <w:rFonts w:hint="eastAsia"/>
          <w:iCs/>
        </w:rPr>
        <w:t>成立时为1，否则为0</w:t>
      </w:r>
    </w:p>
    <w:p w14:paraId="40663F7A" w14:textId="77777777" w:rsidR="005C2F1B" w:rsidRDefault="005C2F1B" w:rsidP="0081094E">
      <w:pPr>
        <w:pStyle w:val="5"/>
        <w:spacing w:line="360" w:lineRule="auto"/>
      </w:pPr>
      <w:r>
        <w:rPr>
          <w:rFonts w:hint="eastAsia"/>
        </w:rPr>
        <w:t>极大似然估计</w:t>
      </w:r>
    </w:p>
    <w:p w14:paraId="2D9E083C" w14:textId="77777777" w:rsidR="00306957" w:rsidRDefault="00306957" w:rsidP="0081094E">
      <w:pPr>
        <w:spacing w:line="360" w:lineRule="auto"/>
      </w:pPr>
      <m:oMath>
        <m:r>
          <w:rPr>
            <w:rFonts w:ascii="Cambria Math" w:hAnsi="Cambria Math" w:hint="eastAsia"/>
          </w:rPr>
          <m:t>log</m:t>
        </m:r>
      </m:oMath>
      <w:r>
        <w:rPr>
          <w:rFonts w:hint="eastAsia"/>
        </w:rPr>
        <w:t>似然函数：</w:t>
      </w:r>
    </w:p>
    <w:p w14:paraId="22AEA244" w14:textId="77777777" w:rsidR="00306957" w:rsidRPr="009D69E7" w:rsidRDefault="00306957" w:rsidP="0081094E">
      <w:pPr>
        <w:spacing w:line="360" w:lineRule="auto"/>
        <w:rPr>
          <w:i/>
        </w:rPr>
      </w:pPr>
      <m:oMathPara>
        <m:oMath>
          <m:r>
            <w:rPr>
              <w:rFonts w:ascii="Cambria Math" w:hAnsi="Cambria Math" w:hint="eastAsia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r>
            <m:rPr>
              <m:scr m:val="double-struck"/>
              <m:sty m:val="p"/>
            </m:rP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=k)</m:t>
          </m:r>
          <m:r>
            <m:rPr>
              <m:sty m:val="p"/>
            </m:rPr>
            <w:rPr>
              <w:rFonts w:ascii="Cambria Math" w:hAnsi="Cambria Math"/>
            </w:rPr>
            <m:t>ln</m:t>
          </m:r>
          <m:r>
            <w:rPr>
              <w:rFonts w:ascii="Cambria Math" w:hAnsi="Cambria Math"/>
            </w:rPr>
            <m:t>⁡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2093D496" w14:textId="77777777" w:rsidR="005C2F1B" w:rsidRDefault="007C034C" w:rsidP="0081094E">
      <w:pPr>
        <w:spacing w:line="360" w:lineRule="auto"/>
        <w:rPr>
          <w:iCs/>
        </w:rPr>
      </w:pPr>
      <w:r>
        <w:rPr>
          <w:rFonts w:hint="eastAsia"/>
          <w:iCs/>
        </w:rPr>
        <w:t>由于需要满足条件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Cs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  <w:iCs/>
        </w:rPr>
        <w:t>，采用拉格朗日乘子法：</w:t>
      </w:r>
    </w:p>
    <w:p w14:paraId="624F35B6" w14:textId="77777777" w:rsidR="007C034C" w:rsidRDefault="007C034C" w:rsidP="0081094E">
      <w:pPr>
        <w:spacing w:line="360" w:lineRule="auto"/>
        <w:rPr>
          <w:iCs/>
        </w:rPr>
      </w:pPr>
      <m:oMathPara>
        <m:oMath>
          <m:r>
            <w:rPr>
              <w:rFonts w:ascii="Cambria Math" w:hAnsi="Cambria Math"/>
            </w:rPr>
            <m:t>J(λ,θ)=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r>
            <m:rPr>
              <m:scr m:val="double-struck"/>
              <m:sty m:val="p"/>
            </m:rP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=c)</m:t>
          </m:r>
          <m:r>
            <m:rPr>
              <m:sty m:val="p"/>
            </m:rPr>
            <w:rPr>
              <w:rFonts w:ascii="Cambria Math" w:hAnsi="Cambria Math"/>
            </w:rPr>
            <m:t>ln</m:t>
          </m:r>
          <m:r>
            <w:rPr>
              <w:rFonts w:ascii="Cambria Math" w:hAnsi="Cambria Math"/>
            </w:rPr>
            <m:t>⁡(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)+λ(1-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3CC824D" w14:textId="77777777" w:rsidR="007C034C" w:rsidRDefault="007C034C" w:rsidP="0081094E">
      <w:pPr>
        <w:spacing w:line="360" w:lineRule="auto"/>
        <w:rPr>
          <w:iCs/>
        </w:rPr>
      </w:pPr>
      <w:r>
        <w:rPr>
          <w:rFonts w:hint="eastAsia"/>
          <w:iCs/>
        </w:rPr>
        <w:t>分别求导：</w:t>
      </w:r>
    </w:p>
    <w:p w14:paraId="27AF8F21" w14:textId="77777777" w:rsidR="007C034C" w:rsidRPr="007C034C" w:rsidRDefault="00BC6B2D" w:rsidP="0081094E">
      <w:pPr>
        <w:spacing w:line="360" w:lineRule="auto"/>
        <w:rPr>
          <w:iCs/>
        </w:rPr>
      </w:pPr>
      <m:oMathPara>
        <m:oMath>
          <m:eqArr>
            <m:eqArrPr>
              <m:ctrlPr>
                <w:rPr>
                  <w:rFonts w:ascii="Cambria Math" w:hAnsi="Cambria Math"/>
                  <w:iCs/>
                </w:rPr>
              </m:ctrlPr>
            </m:eqArrPr>
            <m:e>
              <m:r>
                <w:rPr>
                  <w:rFonts w:ascii="Cambria Math" w:hAnsi="Cambria Math"/>
                </w:rPr>
                <m:t>&amp;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λ,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sub>
                  </m:sSub>
                </m:den>
              </m:f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=k)-λ=0</m:t>
              </m:r>
            </m:e>
            <m:e>
              <m:r>
                <w:rPr>
                  <w:rFonts w:ascii="Cambria Math" w:hAnsi="Cambria Math"/>
                </w:rPr>
                <m:t>&amp;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λ,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λ</m:t>
                  </m:r>
                </m:den>
              </m:f>
              <m:r>
                <w:rPr>
                  <w:rFonts w:ascii="Cambria Math" w:hAnsi="Cambria Math"/>
                </w:rPr>
                <m:t>=1-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e>
          </m:eqArr>
        </m:oMath>
      </m:oMathPara>
    </w:p>
    <w:p w14:paraId="15129F96" w14:textId="77777777" w:rsidR="007C034C" w:rsidRPr="007C034C" w:rsidRDefault="007C034C" w:rsidP="0081094E">
      <w:pPr>
        <w:spacing w:line="360" w:lineRule="auto"/>
        <w:rPr>
          <w:iCs/>
        </w:rPr>
      </w:pPr>
      <w:r>
        <w:rPr>
          <w:rFonts w:hint="eastAsia"/>
          <w:iCs/>
        </w:rPr>
        <w:t>得到：</w:t>
      </w:r>
    </w:p>
    <w:p w14:paraId="0680F29F" w14:textId="77777777" w:rsidR="007C034C" w:rsidRPr="007C034C" w:rsidRDefault="00BC6B2D" w:rsidP="0081094E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=k)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1BE868EC" w14:textId="77777777" w:rsidR="007C034C" w:rsidRPr="007C034C" w:rsidRDefault="007C034C" w:rsidP="0081094E">
      <w:pPr>
        <w:spacing w:line="360" w:lineRule="auto"/>
        <w:rPr>
          <w:iCs/>
        </w:rPr>
      </w:pPr>
    </w:p>
    <w:p w14:paraId="3E0DF130" w14:textId="77777777" w:rsidR="005C2F1B" w:rsidRDefault="005C2F1B" w:rsidP="0081094E">
      <w:pPr>
        <w:pStyle w:val="5"/>
        <w:spacing w:line="360" w:lineRule="auto"/>
      </w:pPr>
      <w:r>
        <w:rPr>
          <w:rFonts w:hint="eastAsia"/>
        </w:rPr>
        <w:lastRenderedPageBreak/>
        <w:t>贝叶斯估计</w:t>
      </w:r>
    </w:p>
    <w:p w14:paraId="37EA94E8" w14:textId="77777777" w:rsidR="005013AE" w:rsidRDefault="005013AE" w:rsidP="0081094E">
      <w:pPr>
        <w:spacing w:line="360" w:lineRule="auto"/>
      </w:pPr>
      <w:r>
        <w:rPr>
          <w:rFonts w:hint="eastAsia"/>
        </w:rPr>
        <w:t>似然：</w:t>
      </w:r>
      <m:oMath>
        <m:r>
          <w:rPr>
            <w:rFonts w:ascii="Cambria Math" w:hAnsi="Cambria Math"/>
          </w:rPr>
          <m:t>p(D|</m:t>
        </m:r>
        <m:r>
          <m:rPr>
            <m:sty m:val="bi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)=</m:t>
        </m:r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=k)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sup>
        </m:sSubSup>
      </m:oMath>
    </w:p>
    <w:p w14:paraId="3D5F5349" w14:textId="0680DED5" w:rsidR="005013AE" w:rsidRDefault="005013AE" w:rsidP="0081094E">
      <w:pPr>
        <w:spacing w:line="360" w:lineRule="auto"/>
      </w:pPr>
      <w:r>
        <w:rPr>
          <w:rFonts w:hint="eastAsia"/>
        </w:rPr>
        <w:t>该似然对应的共轭先验为Dirichlet分布：</w:t>
      </w:r>
      <m:oMath>
        <m:r>
          <m:rPr>
            <m:sty m:val="p"/>
          </m:rPr>
          <w:rPr>
            <w:rFonts w:ascii="Cambria Math" w:hAnsi="Cambria Math"/>
          </w:rPr>
          <m:t>Dia</m:t>
        </m:r>
        <m:r>
          <w:rPr>
            <w:rFonts w:ascii="Cambria Math" w:hAnsi="Cambria Math"/>
          </w:rPr>
          <m:t>(θ|α)=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B(α)</m:t>
            </m:r>
          </m:den>
        </m:f>
        <m:nary>
          <m:naryPr>
            <m:chr m:val="∏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-1</m:t>
            </m:r>
          </m:sup>
        </m:sSubSup>
      </m:oMath>
      <w:r>
        <w:rPr>
          <w:rFonts w:hint="eastAsia"/>
        </w:rPr>
        <w:t>，假设</w:t>
      </w:r>
      <m:oMath>
        <m:r>
          <w:rPr>
            <w:rFonts w:ascii="Cambria Math" w:hAnsi="Cambria Math"/>
          </w:rPr>
          <m:t>θ~Dia(</m:t>
        </m:r>
        <m:r>
          <m:rPr>
            <m:sty m:val="bi"/>
          </m:rP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)</m:t>
        </m:r>
      </m:oMath>
    </w:p>
    <w:p w14:paraId="0D0AEA8B" w14:textId="77777777" w:rsidR="005013AE" w:rsidRDefault="005013AE" w:rsidP="0081094E">
      <w:pPr>
        <w:spacing w:line="360" w:lineRule="auto"/>
      </w:pPr>
      <w:r>
        <w:rPr>
          <w:rFonts w:hint="eastAsia"/>
        </w:rPr>
        <w:t>后验：</w:t>
      </w:r>
    </w:p>
    <w:p w14:paraId="76D493DC" w14:textId="5FDE199F" w:rsidR="005013AE" w:rsidRPr="00B540D3" w:rsidRDefault="00BC6B2D" w:rsidP="0081094E">
      <w:pPr>
        <w:spacing w:line="360" w:lineRule="auto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p(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|D)&amp;∝</m:t>
              </m:r>
              <m:r>
                <w:rPr>
                  <w:rFonts w:ascii="Cambria Math" w:hAnsi="Cambria Math"/>
                </w:rPr>
                <m:t>p(D|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w:rPr>
                  <w:rFonts w:ascii="Cambria Math" w:hAnsi="Cambria Math"/>
                </w:rPr>
                <m:t>)p(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  <m:r>
                <w:rPr>
                  <w:rFonts w:ascii="Cambria Math" w:hAnsi="Cambria Math"/>
                </w:rPr>
                <m:t>)</m:t>
              </m:r>
            </m:e>
            <m:e>
              <m:r>
                <w:rPr>
                  <w:rFonts w:ascii="Cambria Math" w:hAnsi="Cambria Math"/>
                </w:rPr>
                <m:t>&amp;∝</m:t>
              </m:r>
              <m:nary>
                <m:naryPr>
                  <m:chr m:val="∏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sup>
              </m:sSubSup>
              <m:nary>
                <m:naryPr>
                  <m:chr m:val="∏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</m:e>
            <m:e>
              <m:r>
                <w:rPr>
                  <w:rFonts w:ascii="Cambria Math" w:hAnsi="Cambria Math"/>
                </w:rPr>
                <m:t>&amp;∝</m:t>
              </m:r>
              <m:nary>
                <m:naryPr>
                  <m:chr m:val="∏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</m:e>
            <m:e>
              <m:r>
                <w:rPr>
                  <w:rFonts w:ascii="Cambria Math" w:hAnsi="Cambria Math"/>
                </w:rPr>
                <m:t>&amp;=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Dia</m:t>
              </m:r>
              <m:r>
                <w:rPr>
                  <w:rFonts w:ascii="Cambria Math" w:hAnsi="Cambria Math"/>
                </w:rPr>
                <m:t>(θ|α+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 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eqArr>
        </m:oMath>
      </m:oMathPara>
    </w:p>
    <w:p w14:paraId="36A75019" w14:textId="30EF9EDC" w:rsidR="005013AE" w:rsidRDefault="005013AE" w:rsidP="0081094E">
      <w:pPr>
        <w:spacing w:line="360" w:lineRule="auto"/>
      </w:pPr>
      <w:r>
        <w:rPr>
          <w:rFonts w:hint="eastAsia"/>
        </w:rPr>
        <w:t>类先验的贝叶斯后验估计为：</w:t>
      </w:r>
      <m:oMath>
        <m:r>
          <m:rPr>
            <m:sty m:val="p"/>
          </m:rPr>
          <w:rPr>
            <w:rFonts w:ascii="Cambria Math" w:hAnsi="Cambria Math"/>
          </w:rPr>
          <m:t>Dia</m:t>
        </m:r>
        <m:r>
          <w:rPr>
            <w:rFonts w:ascii="Cambria Math" w:hAnsi="Cambria Math"/>
          </w:rPr>
          <m:t>(θ|α+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 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 w:rsidR="00570232">
        <w:t xml:space="preserve"> </w:t>
      </w:r>
    </w:p>
    <w:p w14:paraId="4BB88FF8" w14:textId="77777777" w:rsidR="005013AE" w:rsidRDefault="005013AE" w:rsidP="0081094E">
      <w:pPr>
        <w:spacing w:line="360" w:lineRule="auto"/>
      </w:pPr>
      <w:r>
        <w:rPr>
          <w:rFonts w:hint="eastAsia"/>
        </w:rPr>
        <w:t>参数的点估计可以取</w:t>
      </w:r>
    </w:p>
    <w:p w14:paraId="0278027A" w14:textId="61A211D8" w:rsidR="005013AE" w:rsidRPr="009447AD" w:rsidRDefault="005013AE" w:rsidP="0081094E">
      <w:pPr>
        <w:pStyle w:val="a3"/>
        <w:numPr>
          <w:ilvl w:val="0"/>
          <w:numId w:val="10"/>
        </w:numPr>
        <w:spacing w:line="360" w:lineRule="auto"/>
        <w:ind w:firstLineChars="0"/>
        <w:rPr>
          <w:i/>
        </w:rPr>
      </w:pPr>
      <w:r>
        <w:rPr>
          <w:rFonts w:hint="eastAsia"/>
        </w:rPr>
        <w:t>最大后验估计（后验的众数，MAP）：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-1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+N-K</m:t>
            </m:r>
          </m:den>
        </m:f>
      </m:oMath>
      <w:r>
        <w:rPr>
          <w:rFonts w:hint="eastAsia"/>
        </w:rPr>
        <w:t>（当</w:t>
      </w:r>
      <w:r w:rsidR="00570232">
        <w:rPr>
          <w:rFonts w:hint="eastAsia"/>
        </w:rPr>
        <w:t>所有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时，</w:t>
      </w:r>
      <w:r w:rsidR="00570232">
        <w:rPr>
          <w:rFonts w:hint="eastAsia"/>
        </w:rPr>
        <w:t>M</w:t>
      </w:r>
      <w:r w:rsidR="00570232">
        <w:t>AP</w:t>
      </w:r>
      <w:r>
        <w:rPr>
          <w:rFonts w:hint="eastAsia"/>
        </w:rPr>
        <w:t>退化成MLE）</w:t>
      </w:r>
    </w:p>
    <w:p w14:paraId="5103AC94" w14:textId="1FEAF1CF" w:rsidR="005C2F1B" w:rsidRPr="005013AE" w:rsidRDefault="005013AE" w:rsidP="0081094E">
      <w:pPr>
        <w:pStyle w:val="a3"/>
        <w:numPr>
          <w:ilvl w:val="0"/>
          <w:numId w:val="10"/>
        </w:numPr>
        <w:spacing w:line="360" w:lineRule="auto"/>
        <w:ind w:firstLineChars="0"/>
        <w:rPr>
          <w:i/>
        </w:rPr>
      </w:pPr>
      <w:r>
        <w:rPr>
          <w:rFonts w:hint="eastAsia"/>
        </w:rPr>
        <w:t>后验的均值：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+N</m:t>
            </m:r>
          </m:den>
        </m:f>
      </m:oMath>
      <w:r>
        <w:rPr>
          <w:rFonts w:hint="eastAsia"/>
        </w:rPr>
        <w:t>（</w:t>
      </w:r>
      <w:r w:rsidR="00570232">
        <w:rPr>
          <w:rFonts w:hint="eastAsia"/>
        </w:rPr>
        <w:t>当所有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=1</m:t>
        </m:r>
      </m:oMath>
      <w:r w:rsidR="00570232">
        <w:rPr>
          <w:rFonts w:hint="eastAsia"/>
        </w:rPr>
        <w:t>时</w:t>
      </w:r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+1</m:t>
            </m:r>
          </m:num>
          <m:den>
            <m:r>
              <w:rPr>
                <w:rFonts w:ascii="Cambria Math" w:hAnsi="Cambria Math"/>
              </w:rPr>
              <m:t>N+K</m:t>
            </m:r>
          </m:den>
        </m:f>
      </m:oMath>
      <w:r>
        <w:rPr>
          <w:rFonts w:hint="eastAsia"/>
        </w:rPr>
        <w:t>，称为Laplace平滑）</w:t>
      </w:r>
    </w:p>
    <w:p w14:paraId="150094B2" w14:textId="0A375706" w:rsidR="00B9598C" w:rsidRDefault="00B9598C" w:rsidP="0081094E">
      <w:pPr>
        <w:pStyle w:val="4"/>
        <w:spacing w:line="360" w:lineRule="auto"/>
      </w:pPr>
      <w:bookmarkStart w:id="13" w:name="_Toc167522527"/>
      <w:r>
        <w:rPr>
          <w:rFonts w:hint="eastAsia"/>
        </w:rPr>
        <w:t>单变量高斯分布</w:t>
      </w:r>
      <w:bookmarkEnd w:id="13"/>
    </w:p>
    <w:p w14:paraId="08123017" w14:textId="77D1C50F" w:rsidR="005B1905" w:rsidRPr="005B1905" w:rsidRDefault="005B1905" w:rsidP="0081094E">
      <w:pPr>
        <w:spacing w:line="360" w:lineRule="auto"/>
      </w:pPr>
      <m:oMathPara>
        <m:oMath>
          <m:r>
            <w:rPr>
              <w:rFonts w:ascii="Cambria Math" w:hAnsi="Cambria Math"/>
            </w:rPr>
            <m:t>X~N(μ,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4581D705" w14:textId="0E689B23" w:rsidR="005B1905" w:rsidRPr="005B1905" w:rsidRDefault="005B1905" w:rsidP="0081094E">
      <w:pPr>
        <w:spacing w:line="360" w:lineRule="auto"/>
      </w:pPr>
      <m:oMathPara>
        <m:oMath>
          <m:r>
            <w:rPr>
              <w:rFonts w:ascii="Cambria Math" w:hAnsi="Cambria Math"/>
            </w:rPr>
            <m:t>p(x|μ,σ)=N(μ,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  <m:r>
                <w:rPr>
                  <w:rFonts w:ascii="Cambria Math" w:hAnsi="Cambria Math"/>
                </w:rPr>
                <m:t>σ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exp</m:t>
          </m:r>
          <m:r>
            <w:rPr>
              <w:rFonts w:ascii="Cambria Math" w:hAnsi="Cambria Math"/>
            </w:rPr>
            <m:t>⁡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(x-μ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2551C7F" w14:textId="77777777" w:rsidR="005C2F1B" w:rsidRDefault="005C2F1B" w:rsidP="0081094E">
      <w:pPr>
        <w:pStyle w:val="5"/>
        <w:spacing w:line="360" w:lineRule="auto"/>
      </w:pPr>
      <w:r>
        <w:rPr>
          <w:rFonts w:hint="eastAsia"/>
        </w:rPr>
        <w:t>极大似然估计</w:t>
      </w:r>
    </w:p>
    <w:p w14:paraId="7C3ED6E7" w14:textId="42AE7CC8" w:rsidR="005B1905" w:rsidRDefault="005B1905" w:rsidP="0081094E">
      <w:pPr>
        <w:spacing w:line="360" w:lineRule="auto"/>
      </w:pPr>
      <m:oMath>
        <m:r>
          <w:rPr>
            <w:rFonts w:ascii="Cambria Math" w:hAnsi="Cambria Math" w:hint="eastAsia"/>
          </w:rPr>
          <m:t>log</m:t>
        </m:r>
      </m:oMath>
      <w:r>
        <w:rPr>
          <w:rFonts w:hint="eastAsia"/>
        </w:rPr>
        <w:t>似然函数：</w:t>
      </w:r>
    </w:p>
    <w:p w14:paraId="11C75F45" w14:textId="1FCD9995" w:rsidR="005B1905" w:rsidRPr="005B1905" w:rsidRDefault="00BC6B2D" w:rsidP="0081094E">
      <w:pPr>
        <w:spacing w:line="360" w:lineRule="auto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⁡p(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D|</m:t>
              </m:r>
              <m:r>
                <w:rPr>
                  <w:rFonts w:ascii="Cambria Math" w:hAnsi="Cambria Math"/>
                </w:rPr>
                <m:t>μ,σ)&amp;=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2π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σ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  <m:r>
                    <w:rPr>
                      <w:rFonts w:ascii="Cambria Math" w:hAnsi="Cambria Math"/>
                    </w:rPr>
                    <m:t>⁡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-μ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d>
            </m:e>
            <m:e>
              <m:r>
                <w:rPr>
                  <w:rFonts w:ascii="Cambria Math" w:hAnsi="Cambria Math"/>
                </w:rPr>
                <m:t>&amp;=-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⁡(2π)-N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⁡(σ)-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-μ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eqArr>
        </m:oMath>
      </m:oMathPara>
    </w:p>
    <w:p w14:paraId="289E9D94" w14:textId="69387C88" w:rsidR="005B1905" w:rsidRDefault="005B1905" w:rsidP="0081094E">
      <w:pPr>
        <w:spacing w:line="360" w:lineRule="auto"/>
        <w:rPr>
          <w:iCs/>
        </w:rPr>
      </w:pPr>
      <w:r>
        <w:rPr>
          <w:rFonts w:hint="eastAsia"/>
          <w:iCs/>
        </w:rPr>
        <w:t>对参数求偏导：</w:t>
      </w:r>
    </w:p>
    <w:p w14:paraId="370E6C7C" w14:textId="2DBE4A72" w:rsidR="005B1905" w:rsidRDefault="00BC6B2D" w:rsidP="0081094E">
      <w:pPr>
        <w:spacing w:line="360" w:lineRule="auto"/>
        <w:rPr>
          <w:iCs/>
        </w:rPr>
      </w:pPr>
      <m:oMathPara>
        <m:oMath>
          <m:eqArr>
            <m:eqArrPr>
              <m:ctrlPr>
                <w:rPr>
                  <w:rFonts w:ascii="Cambria Math" w:hAnsi="Cambria Math"/>
                  <w:iCs/>
                </w:rPr>
              </m:ctrlPr>
            </m:eqArrPr>
            <m:e>
              <m:r>
                <w:rPr>
                  <w:rFonts w:ascii="Cambria Math" w:hAnsi="Cambria Math"/>
                </w:rPr>
                <m:t>&amp;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∂ln</m:t>
                  </m:r>
                  <m:r>
                    <w:rPr>
                      <w:rFonts w:ascii="Cambria Math" w:hAnsi="Cambria Math"/>
                    </w:rPr>
                    <m:t>⁡p(</m:t>
                  </m:r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D|</m:t>
                  </m:r>
                  <m:r>
                    <w:rPr>
                      <w:rFonts w:ascii="Cambria Math" w:hAnsi="Cambria Math"/>
                    </w:rPr>
                    <m:t>μ,σ)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μ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-μ)=0</m:t>
              </m:r>
            </m:e>
            <m:e>
              <m:r>
                <w:rPr>
                  <w:rFonts w:ascii="Cambria Math" w:hAnsi="Cambria Math"/>
                </w:rPr>
                <m:t>&amp;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∂ln</m:t>
                  </m:r>
                  <m:r>
                    <w:rPr>
                      <w:rFonts w:ascii="Cambria Math" w:hAnsi="Cambria Math"/>
                    </w:rPr>
                    <m:t>⁡p(</m:t>
                  </m:r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D|</m:t>
                  </m:r>
                  <m:r>
                    <w:rPr>
                      <w:rFonts w:ascii="Cambria Math" w:hAnsi="Cambria Math"/>
                    </w:rPr>
                    <m:t>μ,σ)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σ</m:t>
                  </m:r>
                </m:den>
              </m:f>
              <m:r>
                <w:rPr>
                  <w:rFonts w:ascii="Cambria Math" w:hAnsi="Cambria Math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σ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</m:t>
              </m:r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=0</m:t>
              </m:r>
            </m:e>
          </m:eqArr>
        </m:oMath>
      </m:oMathPara>
    </w:p>
    <w:p w14:paraId="1E0CD325" w14:textId="783ACABB" w:rsidR="005B1905" w:rsidRDefault="005B1905" w:rsidP="0081094E">
      <w:pPr>
        <w:spacing w:line="360" w:lineRule="auto"/>
        <w:rPr>
          <w:iCs/>
        </w:rPr>
      </w:pPr>
      <w:r>
        <w:rPr>
          <w:rFonts w:hint="eastAsia"/>
          <w:iCs/>
        </w:rPr>
        <w:t>得到：</w:t>
      </w:r>
    </w:p>
    <w:p w14:paraId="0280678A" w14:textId="1A718665" w:rsidR="005B1905" w:rsidRPr="00B357DC" w:rsidRDefault="00BC6B2D" w:rsidP="0081094E">
      <w:pPr>
        <w:spacing w:line="360" w:lineRule="auto"/>
      </w:pPr>
      <m:oMathPara>
        <m:oMath>
          <m:acc>
            <m:accPr>
              <m:ctrlPr>
                <w:rPr>
                  <w:rFonts w:ascii="Cambria Math" w:hAnsi="Cambria Math"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μ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 w:hint="eastAsia"/>
            </w:rPr>
            <m:t>（样本均值）</m:t>
          </m:r>
        </m:oMath>
      </m:oMathPara>
    </w:p>
    <w:p w14:paraId="263317F1" w14:textId="0EAC77B0" w:rsidR="005C2F1B" w:rsidRPr="00B357DC" w:rsidRDefault="00BC6B2D" w:rsidP="0081094E">
      <w:pPr>
        <w:spacing w:line="360" w:lineRule="auto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-μ</m:t>
              </m:r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acc>
                <m:accPr>
                  <m:ctrlPr>
                    <w:rPr>
                      <w:rFonts w:ascii="Cambria Math" w:hAnsi="Cambria Math"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</m:acc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 w:hint="eastAsia"/>
            </w:rPr>
            <m:t>（样本的经验方差）</m:t>
          </m:r>
        </m:oMath>
      </m:oMathPara>
    </w:p>
    <w:p w14:paraId="112A504C" w14:textId="77777777" w:rsidR="005C2F1B" w:rsidRDefault="005C2F1B" w:rsidP="0081094E">
      <w:pPr>
        <w:pStyle w:val="5"/>
        <w:spacing w:line="360" w:lineRule="auto"/>
      </w:pPr>
      <w:r>
        <w:rPr>
          <w:rFonts w:hint="eastAsia"/>
        </w:rPr>
        <w:t>贝叶斯估计</w:t>
      </w:r>
    </w:p>
    <w:p w14:paraId="1F571BA0" w14:textId="03E62E87" w:rsidR="005C2F1B" w:rsidRDefault="007329E9" w:rsidP="0081094E">
      <w:pPr>
        <w:spacing w:line="360" w:lineRule="auto"/>
      </w:pPr>
      <w:r>
        <w:rPr>
          <w:rFonts w:hint="eastAsia"/>
        </w:rPr>
        <w:t>（只讨论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已知，</w:t>
      </w:r>
      <m:oMath>
        <m:r>
          <w:rPr>
            <w:rFonts w:ascii="Cambria Math" w:hAnsi="Cambria Math"/>
          </w:rPr>
          <m:t>μ</m:t>
        </m:r>
      </m:oMath>
      <w:r>
        <w:rPr>
          <w:rFonts w:hint="eastAsia"/>
        </w:rPr>
        <w:t>的贝叶斯估计）</w:t>
      </w:r>
    </w:p>
    <w:p w14:paraId="0D608897" w14:textId="77777777" w:rsidR="007329E9" w:rsidRPr="005C2F1B" w:rsidRDefault="007329E9" w:rsidP="0081094E">
      <w:pPr>
        <w:spacing w:line="360" w:lineRule="auto"/>
      </w:pPr>
    </w:p>
    <w:p w14:paraId="6BCB7C73" w14:textId="77777777" w:rsidR="00B9598C" w:rsidRPr="00B9598C" w:rsidRDefault="00B9598C" w:rsidP="0081094E">
      <w:pPr>
        <w:pStyle w:val="4"/>
        <w:spacing w:line="360" w:lineRule="auto"/>
      </w:pPr>
      <w:bookmarkStart w:id="14" w:name="_Toc167522528"/>
      <w:r>
        <w:rPr>
          <w:rFonts w:hint="eastAsia"/>
        </w:rPr>
        <w:t>多元高斯分布</w:t>
      </w:r>
      <w:bookmarkEnd w:id="14"/>
    </w:p>
    <w:p w14:paraId="787231DF" w14:textId="77777777" w:rsidR="005C2F1B" w:rsidRDefault="005C2F1B" w:rsidP="0081094E">
      <w:pPr>
        <w:pStyle w:val="5"/>
        <w:spacing w:line="360" w:lineRule="auto"/>
      </w:pPr>
      <w:r>
        <w:rPr>
          <w:rFonts w:hint="eastAsia"/>
        </w:rPr>
        <w:t>极大似然估计</w:t>
      </w:r>
    </w:p>
    <w:p w14:paraId="4FF04002" w14:textId="77777777" w:rsidR="005C2F1B" w:rsidRPr="005C2F1B" w:rsidRDefault="005C2F1B" w:rsidP="0081094E">
      <w:pPr>
        <w:spacing w:line="360" w:lineRule="auto"/>
      </w:pPr>
    </w:p>
    <w:p w14:paraId="4ED45A47" w14:textId="77777777" w:rsidR="005C2F1B" w:rsidRDefault="005C2F1B" w:rsidP="0081094E">
      <w:pPr>
        <w:pStyle w:val="5"/>
        <w:spacing w:line="360" w:lineRule="auto"/>
      </w:pPr>
      <w:r>
        <w:rPr>
          <w:rFonts w:hint="eastAsia"/>
        </w:rPr>
        <w:t>贝叶斯估计</w:t>
      </w:r>
    </w:p>
    <w:p w14:paraId="43982F8F" w14:textId="77777777" w:rsidR="005C2F1B" w:rsidRPr="005C2F1B" w:rsidRDefault="005C2F1B" w:rsidP="0081094E">
      <w:pPr>
        <w:spacing w:line="360" w:lineRule="auto"/>
      </w:pPr>
    </w:p>
    <w:p w14:paraId="40654BA7" w14:textId="7630C03F" w:rsidR="00CF0C4E" w:rsidRDefault="00CF0C4E" w:rsidP="0081094E">
      <w:pPr>
        <w:pStyle w:val="2"/>
        <w:spacing w:line="360" w:lineRule="auto"/>
      </w:pPr>
      <w:bookmarkStart w:id="15" w:name="_Toc167522529"/>
      <w:r>
        <w:rPr>
          <w:rFonts w:hint="eastAsia"/>
        </w:rPr>
        <w:t>朴</w:t>
      </w:r>
      <w:r>
        <w:t>素贝叶斯分类器</w:t>
      </w:r>
      <w:r w:rsidR="007C0C29">
        <w:rPr>
          <w:rFonts w:hint="eastAsia"/>
        </w:rPr>
        <w:t>（NBC）</w:t>
      </w:r>
      <w:bookmarkEnd w:id="15"/>
    </w:p>
    <w:p w14:paraId="0914232F" w14:textId="24FDC952" w:rsidR="00795846" w:rsidRDefault="003F558F" w:rsidP="0081094E">
      <w:pPr>
        <w:spacing w:line="360" w:lineRule="auto"/>
      </w:pPr>
      <w:r>
        <w:rPr>
          <w:rFonts w:hint="eastAsia"/>
        </w:rPr>
        <w:t>假设有</w:t>
      </w:r>
      <m:oMath>
        <m:r>
          <w:rPr>
            <w:rFonts w:ascii="Cambria Math" w:hAnsi="Cambria Math" w:hint="eastAsia"/>
          </w:rPr>
          <m:t>C</m:t>
        </m:r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类别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∈{1,2,…,C}</m:t>
        </m:r>
      </m:oMath>
      <w:r w:rsidR="008463DC">
        <w:rPr>
          <w:rFonts w:hint="eastAsia"/>
        </w:rPr>
        <w:t>，类别的先验分布</w:t>
      </w:r>
    </w:p>
    <w:p w14:paraId="37211D8B" w14:textId="2B3D454C" w:rsidR="008463DC" w:rsidRPr="008463DC" w:rsidRDefault="008463DC" w:rsidP="0081094E">
      <w:pPr>
        <w:pStyle w:val="a3"/>
        <w:numPr>
          <w:ilvl w:val="0"/>
          <w:numId w:val="14"/>
        </w:numPr>
        <w:spacing w:line="360" w:lineRule="auto"/>
        <w:ind w:firstLineChars="0"/>
        <w:rPr>
          <w:i/>
        </w:rPr>
      </w:pPr>
      <w:r>
        <w:rPr>
          <w:rFonts w:hint="eastAsia"/>
          <w:iCs/>
        </w:rPr>
        <w:t>两类：</w:t>
      </w:r>
      <m:oMath>
        <m:r>
          <w:rPr>
            <w:rFonts w:ascii="Cambria Math" w:hAnsi="Cambria Math"/>
          </w:rPr>
          <m:t>Y~Bernoulli(θ)</m:t>
        </m:r>
      </m:oMath>
    </w:p>
    <w:p w14:paraId="17332269" w14:textId="43B22595" w:rsidR="008463DC" w:rsidRPr="009E6220" w:rsidRDefault="008463DC" w:rsidP="0081094E">
      <w:pPr>
        <w:pStyle w:val="a3"/>
        <w:numPr>
          <w:ilvl w:val="0"/>
          <w:numId w:val="14"/>
        </w:numPr>
        <w:spacing w:line="360" w:lineRule="auto"/>
        <w:ind w:firstLineChars="0"/>
        <w:rPr>
          <w:i/>
        </w:rPr>
      </w:pPr>
      <w:r>
        <w:rPr>
          <w:rFonts w:hint="eastAsia"/>
          <w:iCs/>
        </w:rPr>
        <w:t>多类：</w:t>
      </w:r>
      <m:oMath>
        <m:r>
          <w:rPr>
            <w:rFonts w:ascii="Cambria Math" w:hAnsi="Cambria Math"/>
          </w:rPr>
          <m:t>Y~Multinoulli(</m:t>
        </m:r>
        <m:r>
          <m:rPr>
            <m:sty m:val="bi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)</m:t>
        </m:r>
      </m:oMath>
    </w:p>
    <w:p w14:paraId="2458953B" w14:textId="1FD49389" w:rsidR="009E6220" w:rsidRPr="009E6220" w:rsidRDefault="009E6220" w:rsidP="0081094E">
      <w:pPr>
        <w:spacing w:line="360" w:lineRule="auto"/>
        <w:rPr>
          <w:iCs/>
        </w:rPr>
      </w:pPr>
      <w:r>
        <w:rPr>
          <w:rFonts w:hint="eastAsia"/>
          <w:iCs/>
        </w:rPr>
        <w:t>每个样本的特征为</w:t>
      </w:r>
      <m:oMath>
        <m:r>
          <w:rPr>
            <w:rFonts w:ascii="Cambria Math" w:hAnsi="Cambria Math"/>
          </w:rPr>
          <m:t>x=(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392CC0F7" w14:textId="49F7E1B6" w:rsidR="009E6220" w:rsidRDefault="007C0C29" w:rsidP="0081094E">
      <w:pPr>
        <w:spacing w:line="360" w:lineRule="auto"/>
        <w:rPr>
          <w:iCs/>
        </w:rPr>
      </w:pPr>
      <w:r w:rsidRPr="007C0C29">
        <w:rPr>
          <w:iCs/>
        </w:rPr>
        <w:t>朴素贝叶斯分类器：假设各</w:t>
      </w:r>
      <w:proofErr w:type="gramStart"/>
      <w:r w:rsidRPr="007C0C29">
        <w:rPr>
          <w:iCs/>
        </w:rPr>
        <w:t>维特征</w:t>
      </w:r>
      <w:proofErr w:type="gramEnd"/>
      <w:r w:rsidRPr="007C0C29">
        <w:rPr>
          <w:iCs/>
        </w:rPr>
        <w:t>在给定类别标签的情况</w:t>
      </w:r>
      <w:proofErr w:type="gramStart"/>
      <w:r w:rsidRPr="007C0C29">
        <w:rPr>
          <w:iCs/>
        </w:rPr>
        <w:t>下</w:t>
      </w:r>
      <w:r w:rsidRPr="007C0C29">
        <w:rPr>
          <w:iCs/>
          <w:highlight w:val="lightGray"/>
        </w:rPr>
        <w:t>条件</w:t>
      </w:r>
      <w:proofErr w:type="gramEnd"/>
      <w:r w:rsidRPr="007C0C29">
        <w:rPr>
          <w:iCs/>
          <w:highlight w:val="lightGray"/>
        </w:rPr>
        <w:t>独立</w:t>
      </w:r>
    </w:p>
    <w:p w14:paraId="459AD5EA" w14:textId="47568E83" w:rsidR="007C0C29" w:rsidRPr="007C0C29" w:rsidRDefault="007C0C29" w:rsidP="0081094E">
      <w:pPr>
        <w:spacing w:line="360" w:lineRule="auto"/>
        <w:rPr>
          <w:iCs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Y=c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grow m:val="1"/>
              <m:ctrlPr>
                <w:rPr>
                  <w:rFonts w:ascii="Cambria Math" w:hAnsi="Cambria Math"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  <m:e>
              <m:r>
                <w:rPr>
                  <w:rFonts w:ascii="Cambria Math" w:hAnsi="Cambria Math"/>
                </w:rPr>
                <m:t>Y=c</m:t>
              </m:r>
            </m:e>
          </m:d>
        </m:oMath>
      </m:oMathPara>
    </w:p>
    <w:p w14:paraId="2EFE1FD4" w14:textId="77777777" w:rsidR="007C0C29" w:rsidRPr="007C0C29" w:rsidRDefault="007C0C29" w:rsidP="0081094E">
      <w:pPr>
        <w:pStyle w:val="a3"/>
        <w:numPr>
          <w:ilvl w:val="0"/>
          <w:numId w:val="15"/>
        </w:numPr>
        <w:spacing w:line="360" w:lineRule="auto"/>
        <w:ind w:firstLineChars="0"/>
        <w:rPr>
          <w:iCs/>
        </w:rPr>
      </w:pPr>
      <w:r w:rsidRPr="007C0C29">
        <w:rPr>
          <w:iCs/>
        </w:rPr>
        <w:t>实际应用中即使特征条件独立的假设不严格满足，NBC性能也不错</w:t>
      </w:r>
    </w:p>
    <w:p w14:paraId="5EA602F7" w14:textId="0D54B3E9" w:rsidR="007C0C29" w:rsidRDefault="007C0C29" w:rsidP="0081094E">
      <w:pPr>
        <w:pStyle w:val="a3"/>
        <w:numPr>
          <w:ilvl w:val="0"/>
          <w:numId w:val="15"/>
        </w:numPr>
        <w:spacing w:line="360" w:lineRule="auto"/>
        <w:ind w:firstLineChars="0"/>
        <w:rPr>
          <w:iCs/>
        </w:rPr>
      </w:pPr>
      <w:r w:rsidRPr="007C0C29">
        <w:rPr>
          <w:iCs/>
        </w:rPr>
        <w:t>因为NBC比较简单，不容易过拟合</w:t>
      </w:r>
    </w:p>
    <w:p w14:paraId="0586AF8A" w14:textId="2C50CD3D" w:rsidR="007C0C29" w:rsidRDefault="007C0C29" w:rsidP="0081094E">
      <w:pPr>
        <w:pStyle w:val="3"/>
        <w:spacing w:line="360" w:lineRule="auto"/>
      </w:pPr>
      <w:bookmarkStart w:id="16" w:name="_Toc167522530"/>
      <w:r>
        <w:rPr>
          <w:rFonts w:hint="eastAsia"/>
        </w:rPr>
        <w:t>模型训练</w:t>
      </w:r>
      <w:bookmarkEnd w:id="16"/>
    </w:p>
    <w:p w14:paraId="32DE5CED" w14:textId="0278E9D2" w:rsidR="007C0C29" w:rsidRDefault="007C0C29" w:rsidP="0081094E">
      <w:pPr>
        <w:spacing w:line="360" w:lineRule="auto"/>
      </w:pPr>
      <w:r w:rsidRPr="007C0C29">
        <w:t>朴素贝叶斯模型的训练过程就是估计</w:t>
      </w:r>
      <w:r w:rsidRPr="007C0C29">
        <w:rPr>
          <w:highlight w:val="lightGray"/>
        </w:rPr>
        <w:t>模型的参数</w:t>
      </w:r>
    </w:p>
    <w:p w14:paraId="73AEC838" w14:textId="434790BC" w:rsidR="007C0C29" w:rsidRDefault="00C279CD" w:rsidP="0081094E">
      <w:pPr>
        <w:spacing w:line="360" w:lineRule="auto"/>
      </w:pPr>
      <w:r>
        <w:rPr>
          <w:rFonts w:hint="eastAsia"/>
        </w:rPr>
        <w:t>类先验分布：</w:t>
      </w:r>
      <m:oMath>
        <m:r>
          <w:rPr>
            <w:rFonts w:ascii="Cambria Math" w:hAnsi="Cambria Math"/>
          </w:rPr>
          <m:t>p(y)</m:t>
        </m:r>
      </m:oMath>
    </w:p>
    <w:p w14:paraId="2B8851F1" w14:textId="06B8204B" w:rsidR="00C279CD" w:rsidRDefault="00C279CD" w:rsidP="0081094E">
      <w:pPr>
        <w:spacing w:line="360" w:lineRule="auto"/>
      </w:pPr>
      <w:r>
        <w:rPr>
          <w:rFonts w:hint="eastAsia"/>
        </w:rPr>
        <w:lastRenderedPageBreak/>
        <w:t>类条件分布：</w:t>
      </w: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|Y=c)</m:t>
        </m:r>
      </m:oMath>
    </w:p>
    <w:p w14:paraId="60BB9704" w14:textId="6EAEA110" w:rsidR="00C279CD" w:rsidRDefault="00C279CD" w:rsidP="0081094E">
      <w:pPr>
        <w:spacing w:line="360" w:lineRule="auto"/>
      </w:pP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og</m:t>
        </m:r>
      </m:oMath>
      <w:r>
        <w:rPr>
          <w:rFonts w:hint="eastAsia"/>
        </w:rPr>
        <w:t>似然函数：</w:t>
      </w:r>
    </w:p>
    <w:p w14:paraId="3C65DA53" w14:textId="27A9F219" w:rsidR="00C279CD" w:rsidRPr="00E93057" w:rsidRDefault="00BC6B2D" w:rsidP="0081094E">
      <w:pPr>
        <w:spacing w:line="360" w:lineRule="auto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ctrlPr>
                <w:rPr>
                  <w:rFonts w:ascii="Cambria Math" w:hAnsi="Cambria Math"/>
                </w:rPr>
              </m:ctrlP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ctrlPr>
                <w:rPr>
                  <w:rFonts w:ascii="Cambria Math" w:hAnsi="Cambria Math"/>
                </w:rPr>
              </m:ctrlP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ctrlPr>
                <w:rPr>
                  <w:rFonts w:ascii="Cambria Math" w:hAnsi="Cambria Math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&amp;</m:t>
              </m:r>
              <m:r>
                <m:rPr>
                  <m:aln/>
                </m:rP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⁡p(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⁡p(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e>
              <m:r>
                <w:rPr>
                  <w:rFonts w:ascii="Cambria Math" w:hAnsi="Cambria Math"/>
                </w:rPr>
                <m:t>&amp;=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grow m:val="1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c=1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C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 </m:t>
                      </m:r>
                    </m:e>
                  </m:nary>
                  <m:r>
                    <w:rPr>
                      <w:rFonts w:ascii="Cambria Math" w:hAnsi="Cambria Math"/>
                    </w:rPr>
                    <m:t>(p(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=c)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=c)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grow m:val="1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c=1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C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 </m:t>
                      </m:r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I(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=c)</m:t>
                      </m:r>
                    </m:sup>
                  </m:sSubSup>
                </m:e>
              </m:d>
            </m:e>
          </m:eqArr>
        </m:oMath>
      </m:oMathPara>
    </w:p>
    <w:p w14:paraId="1A357ED5" w14:textId="77777777" w:rsidR="00E93057" w:rsidRDefault="00E93057" w:rsidP="0081094E">
      <w:pPr>
        <w:pStyle w:val="a3"/>
        <w:numPr>
          <w:ilvl w:val="0"/>
          <w:numId w:val="16"/>
        </w:numPr>
        <w:spacing w:line="360" w:lineRule="auto"/>
        <w:ind w:firstLineChars="0"/>
      </w:pPr>
      <w:r w:rsidRPr="00E93057">
        <w:t>类先验分布的参数只与似然函数中第2项有关</w:t>
      </w:r>
    </w:p>
    <w:p w14:paraId="3DB96374" w14:textId="66DD7706" w:rsidR="00E93057" w:rsidRDefault="00E93057" w:rsidP="0081094E">
      <w:pPr>
        <w:pStyle w:val="a3"/>
        <w:numPr>
          <w:ilvl w:val="0"/>
          <w:numId w:val="16"/>
        </w:numPr>
        <w:spacing w:line="360" w:lineRule="auto"/>
        <w:ind w:firstLineChars="0"/>
      </w:pPr>
      <w:r w:rsidRPr="00E93057">
        <w:t>类条件分布</w:t>
      </w:r>
      <m:oMath>
        <m:r>
          <w:rPr>
            <w:rFonts w:ascii="Cambria Math" w:hAnsi="Cambria Math" w:cs="Cambria Math"/>
          </w:rPr>
          <m:t>p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i,j</m:t>
            </m:r>
          </m:sub>
        </m:sSub>
        <m:r>
          <w:rPr>
            <w:rFonts w:ascii="Cambria Math" w:hAnsi="Cambria Math"/>
          </w:rPr>
          <m:t xml:space="preserve"> |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 w:cs="Cambria Math"/>
          </w:rPr>
          <m:t>c)</m:t>
        </m:r>
      </m:oMath>
      <w:r w:rsidRPr="00E93057">
        <w:t>只与似然函数中第1项有关</w:t>
      </w:r>
    </w:p>
    <w:p w14:paraId="592BFF23" w14:textId="3DED24E0" w:rsidR="00E93057" w:rsidRDefault="00E93057" w:rsidP="0081094E">
      <w:pPr>
        <w:pStyle w:val="4"/>
        <w:spacing w:line="360" w:lineRule="auto"/>
      </w:pPr>
      <w:bookmarkStart w:id="17" w:name="_Toc167522531"/>
      <w:r>
        <w:rPr>
          <w:rFonts w:hint="eastAsia"/>
        </w:rPr>
        <w:t>类先验分布</w:t>
      </w:r>
      <w:bookmarkEnd w:id="17"/>
    </w:p>
    <w:p w14:paraId="4DAC776C" w14:textId="664B15AF" w:rsidR="00E93057" w:rsidRDefault="00D22F4E" w:rsidP="0081094E">
      <w:pPr>
        <w:pStyle w:val="5"/>
        <w:spacing w:line="360" w:lineRule="auto"/>
      </w:pPr>
      <w:r>
        <w:rPr>
          <w:rFonts w:hint="eastAsia"/>
        </w:rPr>
        <w:t>两类分类任务</w:t>
      </w:r>
    </w:p>
    <w:p w14:paraId="698BB828" w14:textId="60B500CE" w:rsidR="00D22F4E" w:rsidRDefault="00D22F4E" w:rsidP="0081094E">
      <w:pPr>
        <w:spacing w:line="360" w:lineRule="auto"/>
      </w:pPr>
      <w:r>
        <w:rPr>
          <w:rFonts w:hint="eastAsia"/>
        </w:rPr>
        <w:t>类先验分布为伯努利分布：</w:t>
      </w:r>
      <m:oMath>
        <m:r>
          <w:rPr>
            <w:rFonts w:ascii="Cambria Math" w:hAnsi="Cambria Math"/>
          </w:rPr>
          <m:t>Y~Bernoulli(θ)</m:t>
        </m:r>
      </m:oMath>
    </w:p>
    <w:p w14:paraId="1AECC6EA" w14:textId="06A906D6" w:rsidR="00D22F4E" w:rsidRPr="00D22F4E" w:rsidRDefault="00D22F4E" w:rsidP="0081094E">
      <w:pPr>
        <w:spacing w:line="360" w:lineRule="auto"/>
      </w:pPr>
      <w:r>
        <w:rPr>
          <w:rFonts w:hint="eastAsia"/>
        </w:rPr>
        <w:t>极大似然估计：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1D780341" w14:textId="3D8A2430" w:rsidR="00D22F4E" w:rsidRDefault="00D22F4E" w:rsidP="0081094E">
      <w:pPr>
        <w:spacing w:line="360" w:lineRule="auto"/>
      </w:pPr>
      <w:r>
        <w:rPr>
          <w:rFonts w:hint="eastAsia"/>
        </w:rPr>
        <w:t>共轭先验</w:t>
      </w:r>
      <m:oMath>
        <m:r>
          <w:rPr>
            <w:rFonts w:ascii="Cambria Math" w:hAnsi="Cambria Math"/>
          </w:rPr>
          <m:t>Beta(θ|α,β)</m:t>
        </m:r>
      </m:oMath>
      <w:r>
        <w:rPr>
          <w:rFonts w:hint="eastAsia"/>
        </w:rPr>
        <w:t>，贝叶斯后验分布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  <m:e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=Beta(θ|α+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 β+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</w:p>
    <w:p w14:paraId="779B23D8" w14:textId="01EE310D" w:rsidR="00D22F4E" w:rsidRPr="00D22F4E" w:rsidRDefault="00D22F4E" w:rsidP="0081094E">
      <w:pPr>
        <w:spacing w:line="360" w:lineRule="auto"/>
        <w:rPr>
          <w:i/>
        </w:rPr>
      </w:pPr>
      <w:r>
        <w:rPr>
          <w:rFonts w:hint="eastAsia"/>
        </w:rPr>
        <w:t>点估计可取最大后验估计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α+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-1</m:t>
            </m:r>
          </m:num>
          <m:den>
            <m:r>
              <w:rPr>
                <w:rFonts w:ascii="Cambria Math" w:hAnsi="Cambria Math"/>
              </w:rPr>
              <m:t>α+β+N-2</m:t>
            </m:r>
          </m:den>
        </m:f>
      </m:oMath>
      <w:r>
        <w:rPr>
          <w:rFonts w:hint="eastAsia"/>
        </w:rPr>
        <w:t>或后验均值估计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α+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α+β+N</m:t>
            </m:r>
          </m:den>
        </m:f>
      </m:oMath>
    </w:p>
    <w:p w14:paraId="4ADC0872" w14:textId="0897BDF4" w:rsidR="00D22F4E" w:rsidRDefault="00D22F4E" w:rsidP="0081094E">
      <w:pPr>
        <w:pStyle w:val="5"/>
        <w:spacing w:line="360" w:lineRule="auto"/>
      </w:pPr>
      <w:r>
        <w:rPr>
          <w:rFonts w:hint="eastAsia"/>
        </w:rPr>
        <w:t>多类分类任务</w:t>
      </w:r>
    </w:p>
    <w:p w14:paraId="4C20BA4C" w14:textId="694FD880" w:rsidR="00D22F4E" w:rsidRDefault="00D22F4E" w:rsidP="0081094E">
      <w:pPr>
        <w:spacing w:line="360" w:lineRule="auto"/>
      </w:pPr>
      <w:r>
        <w:rPr>
          <w:rFonts w:hint="eastAsia"/>
        </w:rPr>
        <w:t>类先验分布为多项分布：</w:t>
      </w:r>
      <m:oMath>
        <m:r>
          <w:rPr>
            <w:rFonts w:ascii="Cambria Math" w:hAnsi="Cambria Math"/>
          </w:rPr>
          <m:t>Y~Multinoulli(θ)</m:t>
        </m:r>
      </m:oMath>
    </w:p>
    <w:p w14:paraId="1E97C868" w14:textId="4C4B6933" w:rsidR="00D22F4E" w:rsidRPr="00D22F4E" w:rsidRDefault="00D22F4E" w:rsidP="0081094E">
      <w:pPr>
        <w:spacing w:line="360" w:lineRule="auto"/>
      </w:pPr>
      <w:r>
        <w:rPr>
          <w:rFonts w:hint="eastAsia"/>
        </w:rPr>
        <w:t>极大似然估计：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3FF00C9B" w14:textId="34C8FFA3" w:rsidR="00D22F4E" w:rsidRDefault="00D22F4E" w:rsidP="0081094E">
      <w:pPr>
        <w:spacing w:line="360" w:lineRule="auto"/>
      </w:pPr>
      <w:r>
        <w:rPr>
          <w:rFonts w:hint="eastAsia"/>
        </w:rPr>
        <w:t>共轭先验</w:t>
      </w:r>
      <m:oMath>
        <m:r>
          <w:rPr>
            <w:rFonts w:ascii="Cambria Math" w:hAnsi="Cambria Math"/>
          </w:rPr>
          <m:t>Dia(θ|α,β)</m:t>
        </m:r>
      </m:oMath>
      <w:r>
        <w:rPr>
          <w:rFonts w:hint="eastAsia"/>
        </w:rPr>
        <w:t>，贝叶斯后验分布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  <m:e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=Dia(θ|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)</m:t>
        </m:r>
      </m:oMath>
    </w:p>
    <w:p w14:paraId="405EDCEF" w14:textId="3DED94F1" w:rsidR="00D22F4E" w:rsidRPr="00C95ECC" w:rsidRDefault="00D22F4E" w:rsidP="0081094E">
      <w:pPr>
        <w:spacing w:line="360" w:lineRule="auto"/>
        <w:rPr>
          <w:i/>
        </w:rPr>
      </w:pPr>
      <w:r>
        <w:rPr>
          <w:rFonts w:hint="eastAsia"/>
        </w:rPr>
        <w:t>点估计可取最大后验估计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-1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+N-C</m:t>
            </m:r>
          </m:den>
        </m:f>
      </m:oMath>
      <w:r>
        <w:rPr>
          <w:rFonts w:hint="eastAsia"/>
        </w:rPr>
        <w:t>或后验均值估计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+N</m:t>
            </m:r>
          </m:den>
        </m:f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Laplace</m:t>
        </m:r>
        <m:r>
          <w:rPr>
            <w:rFonts w:ascii="Cambria Math" w:hAnsi="Cambria Math"/>
          </w:rPr>
          <m:t xml:space="preserve">: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r>
              <w:rPr>
                <w:rFonts w:ascii="Cambria Math" w:hAnsi="Cambria Math"/>
              </w:rPr>
              <m:t>C+N</m:t>
            </m:r>
          </m:den>
        </m:f>
        <m:r>
          <w:rPr>
            <w:rFonts w:ascii="Cambria Math" w:hAnsi="Cambria Math"/>
          </w:rPr>
          <m:t>)</m:t>
        </m:r>
      </m:oMath>
    </w:p>
    <w:p w14:paraId="1C6EEAC8" w14:textId="6C6E401A" w:rsidR="00E93057" w:rsidRDefault="00E93057" w:rsidP="0081094E">
      <w:pPr>
        <w:pStyle w:val="4"/>
        <w:spacing w:line="360" w:lineRule="auto"/>
      </w:pPr>
      <w:bookmarkStart w:id="18" w:name="_Toc167522532"/>
      <w:r>
        <w:rPr>
          <w:rFonts w:hint="eastAsia"/>
        </w:rPr>
        <w:t>类条件分布</w:t>
      </w:r>
      <w:bookmarkEnd w:id="18"/>
    </w:p>
    <w:p w14:paraId="5C9E056D" w14:textId="20CE93DA" w:rsidR="00E93057" w:rsidRDefault="00302A82" w:rsidP="0081094E">
      <w:pPr>
        <w:spacing w:line="360" w:lineRule="auto"/>
      </w:pPr>
      <w:r w:rsidRPr="00302A82">
        <w:t>对每个类别</w:t>
      </w:r>
      <w:r w:rsidRPr="00302A82">
        <w:rPr>
          <w:rFonts w:ascii="Cambria Math" w:hAnsi="Cambria Math" w:cs="Cambria Math"/>
        </w:rPr>
        <w:t>𝑐</w:t>
      </w:r>
      <w:r w:rsidRPr="00302A82">
        <w:t>的</w:t>
      </w:r>
      <w:proofErr w:type="gramStart"/>
      <w:r w:rsidRPr="00302A82">
        <w:t>每维特征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x</m:t>
            </m:r>
            <m:ctrlPr>
              <w:rPr>
                <w:rFonts w:ascii="Cambria Math" w:hAnsi="Cambria Math" w:cs="Cambria Math"/>
                <w:i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302A82">
        <w:t>分别估计参数，与类先验分布的参数和其他类别、其他</w:t>
      </w:r>
      <w:proofErr w:type="gramStart"/>
      <w:r w:rsidRPr="00302A82">
        <w:t>维特征</w:t>
      </w:r>
      <w:proofErr w:type="gramEnd"/>
      <w:r w:rsidRPr="00302A82">
        <w:t>分布的参数无关：将属于第</w:t>
      </w:r>
      <w:r w:rsidRPr="00302A82">
        <w:rPr>
          <w:rFonts w:ascii="Cambria Math" w:hAnsi="Cambria Math" w:cs="Cambria Math"/>
        </w:rPr>
        <w:t>𝑐</w:t>
      </w:r>
      <w:r w:rsidRPr="00302A82">
        <w:t>类的样本的第</w:t>
      </w:r>
      <w:r w:rsidRPr="00302A82">
        <w:rPr>
          <w:rFonts w:ascii="Cambria Math" w:hAnsi="Cambria Math" w:cs="Cambria Math"/>
        </w:rPr>
        <w:t>𝑗</w:t>
      </w:r>
      <w:proofErr w:type="gramStart"/>
      <w:r w:rsidRPr="00302A82">
        <w:t>维特征挑</w:t>
      </w:r>
      <w:proofErr w:type="gramEnd"/>
      <w:r w:rsidRPr="00302A82">
        <w:t>出来即可</w:t>
      </w:r>
    </w:p>
    <w:p w14:paraId="300AC539" w14:textId="607CBAF3" w:rsidR="000D64D5" w:rsidRDefault="000D64D5" w:rsidP="0081094E">
      <w:pPr>
        <w:pStyle w:val="5"/>
        <w:spacing w:line="360" w:lineRule="auto"/>
      </w:pPr>
      <w:r>
        <w:rPr>
          <w:rFonts w:hint="eastAsia"/>
        </w:rPr>
        <w:lastRenderedPageBreak/>
        <w:t>二值</w:t>
      </w:r>
    </w:p>
    <w:p w14:paraId="2C1CDE6F" w14:textId="5079CF0C" w:rsidR="000D64D5" w:rsidRDefault="000D64D5" w:rsidP="0081094E">
      <w:pPr>
        <w:spacing w:line="360" w:lineRule="auto"/>
      </w:pPr>
      <w:r>
        <w:rPr>
          <w:rFonts w:hint="eastAsia"/>
        </w:rPr>
        <w:t>特征值只有两种可能</w:t>
      </w:r>
    </w:p>
    <w:p w14:paraId="6C08DCF1" w14:textId="4FF95308" w:rsidR="000D64D5" w:rsidRDefault="000D64D5" w:rsidP="0081094E">
      <w:pPr>
        <w:spacing w:line="360" w:lineRule="auto"/>
      </w:pP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|Y=c)</m:t>
        </m:r>
      </m:oMath>
      <w:r>
        <w:rPr>
          <w:rFonts w:hint="eastAsia"/>
        </w:rPr>
        <w:t>可以用伯努利分布</w:t>
      </w:r>
      <m:oMath>
        <m:r>
          <w:rPr>
            <w:rFonts w:ascii="Cambria Math" w:hAnsi="Cambria Math"/>
          </w:rPr>
          <m:t>Bernoulli(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|Y=c,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c,j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表示，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c,j</m:t>
            </m:r>
          </m:sub>
        </m:sSub>
      </m:oMath>
      <w:r>
        <w:rPr>
          <w:rFonts w:hint="eastAsia"/>
        </w:rPr>
        <w:t>表示在类别Y</w:t>
      </w:r>
      <w:r>
        <w:t>=</w:t>
      </w:r>
      <w:r>
        <w:rPr>
          <w:rFonts w:hint="eastAsia"/>
        </w:rPr>
        <w:t>c的情况下，特征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的概率</w:t>
      </w:r>
    </w:p>
    <w:p w14:paraId="2AF33E89" w14:textId="248EF8A8" w:rsidR="000D64D5" w:rsidRPr="000D64D5" w:rsidRDefault="000D64D5" w:rsidP="0081094E">
      <w:pPr>
        <w:spacing w:line="360" w:lineRule="auto"/>
      </w:pPr>
      <m:oMathPara>
        <m:oMath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=c,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c,j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c,j</m:t>
                      </m:r>
                    </m:sub>
                  </m:sSub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c,j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sup>
          </m:sSup>
        </m:oMath>
      </m:oMathPara>
    </w:p>
    <w:p w14:paraId="1BE60B17" w14:textId="40544ED5" w:rsidR="000D64D5" w:rsidRDefault="000D64D5" w:rsidP="0081094E">
      <w:pPr>
        <w:spacing w:line="360" w:lineRule="auto"/>
      </w:pPr>
      <w:r>
        <w:rPr>
          <w:rFonts w:hint="eastAsia"/>
        </w:rPr>
        <w:t>朴素贝叶斯大大减少了模型的参数量</w:t>
      </w:r>
    </w:p>
    <w:p w14:paraId="7D6105B6" w14:textId="4B3FECD6" w:rsidR="000D64D5" w:rsidRDefault="0043403B" w:rsidP="0081094E">
      <w:pPr>
        <w:spacing w:line="360" w:lineRule="auto"/>
      </w:pPr>
      <w:r>
        <w:rPr>
          <w:noProof/>
        </w:rPr>
        <w:drawing>
          <wp:inline distT="0" distB="0" distL="0" distR="0" wp14:anchorId="6E6D9BE4" wp14:editId="6DF3886E">
            <wp:extent cx="6645910" cy="2895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8D4C" w14:textId="58DFB28A" w:rsidR="000D64D5" w:rsidRDefault="00BC6B2D" w:rsidP="0081094E">
      <w:pPr>
        <w:spacing w:line="360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c,j</m:t>
            </m:r>
          </m:sub>
        </m:sSub>
      </m:oMath>
      <w:r w:rsidR="0043403B">
        <w:rPr>
          <w:rFonts w:hint="eastAsia"/>
        </w:rPr>
        <w:t>极大似然估计：</w:t>
      </w:r>
    </w:p>
    <w:p w14:paraId="2FE7E4C5" w14:textId="38C5D54B" w:rsidR="0043403B" w:rsidRDefault="00BC6B2D" w:rsidP="0081094E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c,j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=c)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=c)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c,j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51840668" w14:textId="2AB95AF0" w:rsidR="000D64D5" w:rsidRDefault="0043403B" w:rsidP="0081094E">
      <w:pPr>
        <w:spacing w:line="360" w:lineRule="auto"/>
      </w:pPr>
      <w:r>
        <w:rPr>
          <w:rFonts w:hint="eastAsia"/>
        </w:rPr>
        <w:t>L</w:t>
      </w:r>
      <w:r>
        <w:t>aplace</w:t>
      </w:r>
      <w:r>
        <w:rPr>
          <w:rFonts w:hint="eastAsia"/>
        </w:rPr>
        <w:t>平滑估计：</w:t>
      </w:r>
    </w:p>
    <w:p w14:paraId="23E280B5" w14:textId="5D31A24C" w:rsidR="0043403B" w:rsidRPr="000D64D5" w:rsidRDefault="00BC6B2D" w:rsidP="0081094E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c,j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c,j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+2</m:t>
              </m:r>
            </m:den>
          </m:f>
        </m:oMath>
      </m:oMathPara>
    </w:p>
    <w:p w14:paraId="16EC41A0" w14:textId="6C073964" w:rsidR="000D64D5" w:rsidRDefault="000D64D5" w:rsidP="0081094E">
      <w:pPr>
        <w:pStyle w:val="5"/>
        <w:spacing w:line="360" w:lineRule="auto"/>
      </w:pPr>
      <w:r>
        <w:rPr>
          <w:rFonts w:hint="eastAsia"/>
        </w:rPr>
        <w:t>多个离散值</w:t>
      </w:r>
    </w:p>
    <w:p w14:paraId="4FB9AD20" w14:textId="0ADA9E51" w:rsidR="0043403B" w:rsidRDefault="0043403B" w:rsidP="0081094E">
      <w:pPr>
        <w:spacing w:line="360" w:lineRule="auto"/>
      </w:pPr>
      <w:r>
        <w:rPr>
          <w:rFonts w:hint="eastAsia"/>
        </w:rPr>
        <w:t>特征值只有M种可能</w:t>
      </w:r>
    </w:p>
    <w:p w14:paraId="21337B18" w14:textId="13EA1162" w:rsidR="0043403B" w:rsidRDefault="0043403B" w:rsidP="0081094E">
      <w:pPr>
        <w:spacing w:line="360" w:lineRule="auto"/>
      </w:pP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|Y=c)</m:t>
        </m:r>
      </m:oMath>
      <w:r>
        <w:rPr>
          <w:rFonts w:hint="eastAsia"/>
        </w:rPr>
        <w:t>可用分布</w:t>
      </w:r>
      <m:oMath>
        <m:r>
          <w:rPr>
            <w:rFonts w:ascii="Cambria Math" w:hAnsi="Cambria Math" w:hint="eastAsia"/>
          </w:rPr>
          <m:t>Multinoulli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|Y=c,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c,j,m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表示，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c,j,m</m:t>
            </m:r>
          </m:sub>
        </m:sSub>
      </m:oMath>
      <w:r>
        <w:rPr>
          <w:rFonts w:hint="eastAsia"/>
        </w:rPr>
        <w:t>表示在类别Y</w:t>
      </w:r>
      <w:r>
        <w:t>=</w:t>
      </w:r>
      <w:r>
        <w:rPr>
          <w:rFonts w:hint="eastAsia"/>
        </w:rPr>
        <w:t>c的情况下，特征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=m</m:t>
        </m:r>
      </m:oMath>
      <w:r>
        <w:rPr>
          <w:rFonts w:hint="eastAsia"/>
        </w:rPr>
        <w:t>的概率</w:t>
      </w:r>
    </w:p>
    <w:p w14:paraId="4F0612B9" w14:textId="39A54DBC" w:rsidR="0043403B" w:rsidRPr="000D64D5" w:rsidRDefault="0043403B" w:rsidP="0081094E">
      <w:pPr>
        <w:spacing w:line="360" w:lineRule="auto"/>
      </w:pPr>
      <m:oMathPara>
        <m:oMath>
          <m:r>
            <w:rPr>
              <w:rFonts w:ascii="Cambria Math" w:hAnsi="Cambria Math" w:hint="eastAsia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=m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=c,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c,j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m=1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 </m:t>
              </m:r>
            </m:e>
          </m:nary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c,j,m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=m)</m:t>
              </m:r>
            </m:sup>
          </m:sSup>
        </m:oMath>
      </m:oMathPara>
    </w:p>
    <w:p w14:paraId="7B5A933E" w14:textId="1D2A0CDC" w:rsidR="0043403B" w:rsidRDefault="00BC6B2D" w:rsidP="0081094E">
      <w:pPr>
        <w:spacing w:line="360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c,j,m</m:t>
            </m:r>
          </m:sub>
        </m:sSub>
      </m:oMath>
      <w:r w:rsidR="0043403B">
        <w:rPr>
          <w:rFonts w:hint="eastAsia"/>
        </w:rPr>
        <w:t>极大似然估计：</w:t>
      </w:r>
    </w:p>
    <w:p w14:paraId="5CCFAA88" w14:textId="0F08935C" w:rsidR="0043403B" w:rsidRDefault="00BC6B2D" w:rsidP="0081094E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c,j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c,j,m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25CE0ABC" w14:textId="77777777" w:rsidR="0043403B" w:rsidRDefault="0043403B" w:rsidP="0081094E">
      <w:pPr>
        <w:spacing w:line="360" w:lineRule="auto"/>
      </w:pPr>
      <w:r>
        <w:rPr>
          <w:rFonts w:hint="eastAsia"/>
        </w:rPr>
        <w:t>L</w:t>
      </w:r>
      <w:r>
        <w:t>aplace</w:t>
      </w:r>
      <w:r>
        <w:rPr>
          <w:rFonts w:hint="eastAsia"/>
        </w:rPr>
        <w:t>平滑估计：</w:t>
      </w:r>
    </w:p>
    <w:p w14:paraId="6C7E9447" w14:textId="0B435E35" w:rsidR="0043403B" w:rsidRPr="000D64D5" w:rsidRDefault="00BC6B2D" w:rsidP="0081094E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c,j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c,j,m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+M</m:t>
              </m:r>
            </m:den>
          </m:f>
        </m:oMath>
      </m:oMathPara>
    </w:p>
    <w:p w14:paraId="6C31A251" w14:textId="047216D7" w:rsidR="000D64D5" w:rsidRDefault="0043403B" w:rsidP="0081094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C40A6BC" wp14:editId="3AF28200">
            <wp:extent cx="6645910" cy="22790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EB9B" w14:textId="6E0BE2E4" w:rsidR="0043403B" w:rsidRDefault="0043403B" w:rsidP="0081094E">
      <w:pPr>
        <w:spacing w:line="360" w:lineRule="auto"/>
      </w:pPr>
      <w:r>
        <w:rPr>
          <w:noProof/>
        </w:rPr>
        <w:drawing>
          <wp:inline distT="0" distB="0" distL="0" distR="0" wp14:anchorId="6D64AB45" wp14:editId="4BCDE9EF">
            <wp:extent cx="6645910" cy="31807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3166" w14:textId="1ED887C7" w:rsidR="00591421" w:rsidRDefault="00591421" w:rsidP="0081094E">
      <w:pPr>
        <w:spacing w:line="360" w:lineRule="auto"/>
      </w:pPr>
      <w:r>
        <w:rPr>
          <w:noProof/>
        </w:rPr>
        <w:drawing>
          <wp:inline distT="0" distB="0" distL="0" distR="0" wp14:anchorId="530D6DCC" wp14:editId="1D714E60">
            <wp:extent cx="6645910" cy="31807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9B08" w14:textId="1EB28310" w:rsidR="00591421" w:rsidRDefault="00591421" w:rsidP="0081094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E10C071" wp14:editId="19424735">
            <wp:extent cx="6645910" cy="32315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C93D" w14:textId="7D5924A8" w:rsidR="00591421" w:rsidRPr="000D64D5" w:rsidRDefault="00591421" w:rsidP="0081094E">
      <w:pPr>
        <w:spacing w:line="360" w:lineRule="auto"/>
      </w:pPr>
      <w:r>
        <w:rPr>
          <w:noProof/>
        </w:rPr>
        <w:drawing>
          <wp:inline distT="0" distB="0" distL="0" distR="0" wp14:anchorId="5FE03505" wp14:editId="4DBF9389">
            <wp:extent cx="6645910" cy="31476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EC11" w14:textId="0AD5A0B2" w:rsidR="000D64D5" w:rsidRDefault="000D64D5" w:rsidP="0081094E">
      <w:pPr>
        <w:pStyle w:val="5"/>
        <w:spacing w:line="360" w:lineRule="auto"/>
      </w:pPr>
      <w:r>
        <w:rPr>
          <w:rFonts w:hint="eastAsia"/>
        </w:rPr>
        <w:t>计数</w:t>
      </w:r>
    </w:p>
    <w:p w14:paraId="40829126" w14:textId="6560EE76" w:rsidR="000D64D5" w:rsidRDefault="00F93777" w:rsidP="0081094E">
      <w:pPr>
        <w:spacing w:line="360" w:lineRule="auto"/>
      </w:pPr>
      <w:r w:rsidRPr="00F93777">
        <w:t>多项分布：在多次</w:t>
      </w:r>
      <w:proofErr w:type="spellStart"/>
      <w:r w:rsidRPr="00F93777">
        <w:t>Multinoulli</w:t>
      </w:r>
      <w:proofErr w:type="spellEnd"/>
      <w:r w:rsidRPr="00F93777">
        <w:t>试验中，每种结果出现的次数</w:t>
      </w:r>
    </w:p>
    <w:p w14:paraId="52A9145C" w14:textId="592E3E09" w:rsidR="00F93777" w:rsidRDefault="00F93777" w:rsidP="0081094E">
      <w:pPr>
        <w:spacing w:line="360" w:lineRule="auto"/>
      </w:pPr>
      <w:r w:rsidRPr="00F93777">
        <w:t>令字典中有</w:t>
      </w:r>
      <w:r w:rsidRPr="00F93777">
        <w:rPr>
          <w:rFonts w:ascii="Cambria Math" w:hAnsi="Cambria Math" w:cs="Cambria Math"/>
        </w:rPr>
        <w:t>𝐷</w:t>
      </w:r>
      <w:proofErr w:type="gramStart"/>
      <w:r w:rsidRPr="00F93777">
        <w:t>个</w:t>
      </w:r>
      <w:proofErr w:type="gramEnd"/>
      <w:r w:rsidRPr="00F93777">
        <w:t>单词，则对每个类别</w:t>
      </w:r>
      <w:r w:rsidRPr="00F93777">
        <w:rPr>
          <w:rFonts w:ascii="Cambria Math" w:hAnsi="Cambria Math" w:cs="Cambria Math"/>
        </w:rPr>
        <w:t>𝑐</w:t>
      </w:r>
      <w:r w:rsidRPr="00F93777">
        <w:t>，分布参数为1个</w:t>
      </w:r>
      <w:r w:rsidRPr="00F93777">
        <w:rPr>
          <w:rFonts w:ascii="Cambria Math" w:hAnsi="Cambria Math" w:cs="Cambria Math"/>
        </w:rPr>
        <w:t>𝐷</w:t>
      </w:r>
      <w:r w:rsidRPr="00F93777">
        <w:t>维向量：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c,1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c,2</m:t>
            </m:r>
          </m:sub>
        </m:sSub>
        <m:r>
          <w:rPr>
            <w:rFonts w:ascii="Cambria Math" w:hAnsi="Cambria Math"/>
          </w:rPr>
          <m:t>,...,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c,D</m:t>
            </m:r>
          </m:sub>
        </m:sSub>
        <m:r>
          <w:rPr>
            <w:rFonts w:ascii="Cambria Math" w:hAnsi="Cambria Math"/>
          </w:rPr>
          <m:t>)</m:t>
        </m:r>
      </m:oMath>
    </w:p>
    <w:p w14:paraId="5E0EB7C2" w14:textId="1CB53CB9" w:rsidR="00F93777" w:rsidRDefault="00F93777" w:rsidP="0081094E">
      <w:pPr>
        <w:spacing w:line="360" w:lineRule="auto"/>
      </w:pPr>
      <w:r>
        <w:rPr>
          <w:rFonts w:hint="eastAsia"/>
        </w:rPr>
        <w:t>极大似然估计：</w:t>
      </w:r>
    </w:p>
    <w:p w14:paraId="0F76549A" w14:textId="49984C9F" w:rsidR="00F93777" w:rsidRPr="00F93777" w:rsidRDefault="00BC6B2D" w:rsidP="0081094E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c,d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c,d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0A2F7F85" w14:textId="6A8E2036" w:rsidR="000D64D5" w:rsidRDefault="000D64D5" w:rsidP="0081094E">
      <w:pPr>
        <w:pStyle w:val="5"/>
        <w:spacing w:line="360" w:lineRule="auto"/>
      </w:pPr>
      <w:r>
        <w:rPr>
          <w:rFonts w:hint="eastAsia"/>
        </w:rPr>
        <w:t>连续值</w:t>
      </w:r>
    </w:p>
    <w:p w14:paraId="6976BA4A" w14:textId="08798D82" w:rsidR="000D64D5" w:rsidRDefault="00F93777" w:rsidP="0081094E">
      <w:pPr>
        <w:spacing w:line="360" w:lineRule="auto"/>
      </w:pPr>
      <w:proofErr w:type="gramStart"/>
      <w:r w:rsidRPr="00F93777">
        <w:t>当特征</w:t>
      </w:r>
      <w:proofErr w:type="gramEnd"/>
      <w:r w:rsidRPr="00F93777">
        <w:t>取值为连续值，且在类边缘分布为高斯分布时</w:t>
      </w:r>
      <w:r>
        <w:rPr>
          <w:rFonts w:hint="eastAsia"/>
        </w:rPr>
        <w:t>，</w:t>
      </w:r>
    </w:p>
    <w:p w14:paraId="3A36702B" w14:textId="338D421F" w:rsidR="00F93777" w:rsidRPr="00023B61" w:rsidRDefault="00F93777" w:rsidP="0081094E">
      <w:pPr>
        <w:spacing w:line="360" w:lineRule="auto"/>
      </w:pPr>
      <m:oMathPara>
        <m:oMath>
          <m:r>
            <w:rPr>
              <w:rFonts w:ascii="Cambria Math" w:hAnsi="Cambria Math"/>
            </w:rPr>
            <w:lastRenderedPageBreak/>
            <m:t>p(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=c,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c,j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c,j</m:t>
              </m:r>
            </m:sub>
          </m:sSub>
          <m:r>
            <w:rPr>
              <w:rFonts w:ascii="Cambria Math" w:hAnsi="Cambria Math"/>
            </w:rPr>
            <m:t>)=N(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c,j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c,j</m:t>
              </m:r>
            </m:sub>
          </m:sSub>
          <m:r>
            <w:rPr>
              <w:rFonts w:ascii="Cambria Math" w:hAnsi="Cambria Math"/>
            </w:rPr>
            <m:t>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c,j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exp</m:t>
          </m:r>
          <m:r>
            <w:rPr>
              <w:rFonts w:ascii="Cambria Math" w:hAnsi="Cambria Math"/>
            </w:rPr>
            <m:t>⁡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c,j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c,j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4D2E6BFD" w14:textId="2B2E0953" w:rsidR="00023B61" w:rsidRDefault="00023B61" w:rsidP="0081094E">
      <w:pPr>
        <w:spacing w:line="360" w:lineRule="auto"/>
      </w:pPr>
      <w:r w:rsidRPr="00023B61">
        <w:t>注意：不是所有的连续特征都可假设为高斯分布</w:t>
      </w:r>
    </w:p>
    <w:p w14:paraId="20287A50" w14:textId="5A38E780" w:rsidR="00023B61" w:rsidRDefault="00023B61" w:rsidP="0081094E">
      <w:pPr>
        <w:spacing w:line="360" w:lineRule="auto"/>
      </w:pPr>
      <w:r>
        <w:rPr>
          <w:rFonts w:hint="eastAsia"/>
        </w:rPr>
        <w:t>极大似然估计：</w:t>
      </w:r>
    </w:p>
    <w:p w14:paraId="5415FE94" w14:textId="405754D2" w:rsidR="00023B61" w:rsidRPr="00023B61" w:rsidRDefault="00BC6B2D" w:rsidP="0081094E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c,j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=c)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</m:num>
            <m:den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=c)</m:t>
              </m:r>
            </m:den>
          </m:f>
        </m:oMath>
      </m:oMathPara>
    </w:p>
    <w:p w14:paraId="715DE064" w14:textId="1EDCB4E4" w:rsidR="00023B61" w:rsidRPr="000D64D5" w:rsidRDefault="00BC6B2D" w:rsidP="0081094E">
      <w:pPr>
        <w:spacing w:line="360" w:lineRule="auto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c,j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m=1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=c)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j,c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=c)</m:t>
              </m:r>
            </m:den>
          </m:f>
        </m:oMath>
      </m:oMathPara>
    </w:p>
    <w:p w14:paraId="6496698F" w14:textId="64693256" w:rsidR="008146EF" w:rsidRDefault="00CF0C4E" w:rsidP="0081094E">
      <w:pPr>
        <w:pStyle w:val="2"/>
        <w:spacing w:line="360" w:lineRule="auto"/>
      </w:pPr>
      <w:bookmarkStart w:id="19" w:name="_Toc167522533"/>
      <w:r>
        <w:t>高斯判别分析</w:t>
      </w:r>
      <w:bookmarkEnd w:id="19"/>
    </w:p>
    <w:p w14:paraId="795C8895" w14:textId="2926C5D4" w:rsidR="00795846" w:rsidRDefault="00875368" w:rsidP="0081094E">
      <w:pPr>
        <w:pStyle w:val="3"/>
        <w:spacing w:line="360" w:lineRule="auto"/>
      </w:pPr>
      <w:bookmarkStart w:id="20" w:name="_Toc167522534"/>
      <w:r>
        <w:rPr>
          <w:rFonts w:hint="eastAsia"/>
        </w:rPr>
        <w:t>假设</w:t>
      </w:r>
      <w:bookmarkEnd w:id="20"/>
    </w:p>
    <w:p w14:paraId="4F802ECE" w14:textId="5244F8EE" w:rsidR="00875368" w:rsidRDefault="00875368" w:rsidP="0081094E">
      <w:pPr>
        <w:spacing w:line="360" w:lineRule="auto"/>
      </w:pPr>
      <w:r>
        <w:rPr>
          <w:rFonts w:hint="eastAsia"/>
        </w:rPr>
        <w:t>假设：每类数据由一个多元高斯分布产生，即</w:t>
      </w:r>
    </w:p>
    <w:p w14:paraId="3B0EAC43" w14:textId="587BAD98" w:rsidR="00875368" w:rsidRPr="00875368" w:rsidRDefault="00875368" w:rsidP="0081094E">
      <w:pPr>
        <w:spacing w:line="360" w:lineRule="auto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Y=c</m:t>
              </m:r>
            </m:e>
          </m:d>
          <m:r>
            <w:rPr>
              <w:rFonts w:ascii="Cambria Math" w:hAnsi="Cambria Math"/>
            </w:rPr>
            <m:t>=N(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BBF836D" w14:textId="1D651F96" w:rsidR="00875368" w:rsidRPr="00875368" w:rsidRDefault="00875368" w:rsidP="0081094E">
      <w:pPr>
        <w:spacing w:line="360" w:lineRule="auto"/>
      </w:pPr>
      <w:r>
        <w:rPr>
          <w:rFonts w:hint="eastAsia"/>
        </w:rPr>
        <w:t>类别的先验分布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Y=c</m:t>
            </m:r>
          </m:e>
        </m:d>
      </m:oMath>
    </w:p>
    <w:p w14:paraId="4B797BC2" w14:textId="547A2242" w:rsidR="00875368" w:rsidRDefault="00875368" w:rsidP="0081094E">
      <w:pPr>
        <w:pStyle w:val="a3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两类：</w:t>
      </w:r>
      <m:oMath>
        <m:r>
          <w:rPr>
            <w:rFonts w:ascii="Cambria Math" w:hAnsi="Cambria Math"/>
          </w:rPr>
          <m:t>Y~Bernoulli(θ)</m:t>
        </m:r>
      </m:oMath>
    </w:p>
    <w:p w14:paraId="44C1E1A8" w14:textId="34B52CB6" w:rsidR="00875368" w:rsidRDefault="00875368" w:rsidP="0081094E">
      <w:pPr>
        <w:pStyle w:val="a3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多类：</w:t>
      </w:r>
      <m:oMath>
        <m:r>
          <w:rPr>
            <w:rFonts w:ascii="Cambria Math" w:hAnsi="Cambria Math"/>
          </w:rPr>
          <m:t>Y~Multinoulli(θ)</m:t>
        </m:r>
      </m:oMath>
    </w:p>
    <w:p w14:paraId="258116DD" w14:textId="1704F004" w:rsidR="00875368" w:rsidRDefault="00875368" w:rsidP="0081094E">
      <w:pPr>
        <w:spacing w:line="360" w:lineRule="auto"/>
      </w:pPr>
      <w:r>
        <w:rPr>
          <w:rFonts w:hint="eastAsia"/>
        </w:rPr>
        <w:t>根据贝叶斯公式，可计算给定特征时类别的后验概率为</w:t>
      </w:r>
    </w:p>
    <w:p w14:paraId="33787F7A" w14:textId="7C5F9DC5" w:rsidR="00875368" w:rsidRPr="00875368" w:rsidRDefault="00875368" w:rsidP="0081094E">
      <w:pPr>
        <w:spacing w:line="360" w:lineRule="auto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Y=c</m:t>
              </m:r>
            </m:e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Y=c</m:t>
                  </m:r>
                </m:e>
              </m:d>
              <m:r>
                <w:rPr>
                  <w:rFonts w:ascii="Cambria Math" w:hAnsi="Cambria Math"/>
                </w:rPr>
                <m:t>P(Y=c)</m:t>
              </m: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c'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P(Y=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den>
          </m:f>
        </m:oMath>
      </m:oMathPara>
    </w:p>
    <w:p w14:paraId="7673A6DA" w14:textId="7A8851AB" w:rsidR="00875368" w:rsidRDefault="00875368" w:rsidP="0081094E">
      <w:pPr>
        <w:pStyle w:val="3"/>
        <w:spacing w:line="360" w:lineRule="auto"/>
      </w:pPr>
      <w:bookmarkStart w:id="21" w:name="_Toc167522535"/>
      <w:r>
        <w:rPr>
          <w:rFonts w:hint="eastAsia"/>
        </w:rPr>
        <w:t>判别函数</w:t>
      </w:r>
      <w:bookmarkEnd w:id="21"/>
    </w:p>
    <w:p w14:paraId="5AB2023C" w14:textId="2BCC5C58" w:rsidR="00875368" w:rsidRPr="00875368" w:rsidRDefault="00875368" w:rsidP="0081094E">
      <w:pPr>
        <w:spacing w:line="360" w:lineRule="auto"/>
      </w:pPr>
      <w:r>
        <w:rPr>
          <w:rFonts w:hint="eastAsia"/>
        </w:rPr>
        <w:t>类别c的判别函数：</w:t>
      </w:r>
    </w:p>
    <w:p w14:paraId="585A045A" w14:textId="59FF76A1" w:rsidR="00875368" w:rsidRPr="00875368" w:rsidRDefault="00BC6B2D" w:rsidP="0081094E">
      <w:pPr>
        <w:spacing w:line="360" w:lineRule="auto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(x)&amp;=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⁡(P(x|Y=c))+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⁡(P(Y=c))</m:t>
              </m:r>
            </m:e>
            <m:e>
              <m:r>
                <w:rPr>
                  <w:rFonts w:ascii="Cambria Math" w:hAnsi="Cambria Math"/>
                </w:rPr>
                <m:t>&amp;=-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⁡(2π)-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⁡(|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|)-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⁡P(Y=c)</m:t>
              </m:r>
            </m:e>
          </m:eqArr>
        </m:oMath>
      </m:oMathPara>
    </w:p>
    <w:p w14:paraId="3876F673" w14:textId="559E1250" w:rsidR="00875368" w:rsidRDefault="00875368" w:rsidP="0081094E">
      <w:pPr>
        <w:spacing w:line="360" w:lineRule="auto"/>
      </w:pPr>
      <w:r>
        <w:rPr>
          <w:rFonts w:hint="eastAsia"/>
        </w:rPr>
        <w:t>去掉与参数无关的项</w:t>
      </w:r>
    </w:p>
    <w:p w14:paraId="580EAE7F" w14:textId="2C315D62" w:rsidR="00875368" w:rsidRPr="00875368" w:rsidRDefault="00BC6B2D" w:rsidP="0081094E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(x)=-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ln</m:t>
          </m:r>
          <m:r>
            <w:rPr>
              <w:rFonts w:ascii="Cambria Math" w:hAnsi="Cambria Math"/>
            </w:rPr>
            <m:t>⁡(|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|)-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(x-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(x-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)+</m:t>
          </m:r>
          <m:r>
            <m:rPr>
              <m:sty m:val="p"/>
            </m:rPr>
            <w:rPr>
              <w:rFonts w:ascii="Cambria Math" w:hAnsi="Cambria Math"/>
            </w:rPr>
            <m:t>ln</m:t>
          </m:r>
          <m:r>
            <w:rPr>
              <w:rFonts w:ascii="Cambria Math" w:hAnsi="Cambria Math"/>
            </w:rPr>
            <m:t>⁡P(Y=c)</m:t>
          </m:r>
        </m:oMath>
      </m:oMathPara>
    </w:p>
    <w:p w14:paraId="7CD835AA" w14:textId="7BC32DC7" w:rsidR="00875368" w:rsidRDefault="00875368" w:rsidP="0081094E">
      <w:pPr>
        <w:pStyle w:val="4"/>
        <w:spacing w:line="360" w:lineRule="auto"/>
      </w:pPr>
      <w:bookmarkStart w:id="22" w:name="_Toc167522536"/>
      <w:r>
        <w:rPr>
          <w:rFonts w:hint="eastAsia"/>
        </w:rPr>
        <w:t>两类</w:t>
      </w:r>
      <w:bookmarkEnd w:id="22"/>
    </w:p>
    <w:p w14:paraId="09C0262E" w14:textId="4DF3C394" w:rsidR="00F54039" w:rsidRDefault="00F54039" w:rsidP="0081094E">
      <w:pPr>
        <w:spacing w:line="360" w:lineRule="auto"/>
      </w:pPr>
      <w:r>
        <w:rPr>
          <w:rFonts w:hint="eastAsia"/>
        </w:rPr>
        <w:t>两个类别的判别函数分别为：</w:t>
      </w:r>
    </w:p>
    <w:p w14:paraId="1BA2D970" w14:textId="43795D68" w:rsidR="00F54039" w:rsidRPr="00F54039" w:rsidRDefault="00BC6B2D" w:rsidP="0081094E">
      <w:pPr>
        <w:spacing w:line="360" w:lineRule="auto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(x)=-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⁡(|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|)-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⁡P(Y=1)</m:t>
              </m:r>
            </m: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(x)=-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⁡(|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|)-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P(Y=2)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(x)-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(x)=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num>
                <m:den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P(Y=1)</m:t>
                  </m:r>
                </m:num>
                <m:den>
                  <m:r>
                    <w:rPr>
                      <w:rFonts w:ascii="Cambria Math" w:hAnsi="Cambria Math"/>
                    </w:rPr>
                    <m:t>P(Y=2)</m:t>
                  </m:r>
                </m:den>
              </m:f>
            </m:e>
            <m:e>
              <m:r>
                <w:rPr>
                  <w:rFonts w:ascii="Cambria Math" w:hAnsi="Cambria Math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)x+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x+b+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P(Y=1)</m:t>
                  </m:r>
                </m:num>
                <m:den>
                  <m:r>
                    <w:rPr>
                      <w:rFonts w:ascii="Cambria Math" w:hAnsi="Cambria Math"/>
                    </w:rPr>
                    <m:t>P(Y=2)</m:t>
                  </m:r>
                </m:den>
              </m:f>
            </m:e>
          </m:eqArr>
        </m:oMath>
      </m:oMathPara>
    </w:p>
    <w:p w14:paraId="22014283" w14:textId="543644CF" w:rsidR="00F54039" w:rsidRDefault="00F54039" w:rsidP="0081094E">
      <w:pPr>
        <w:spacing w:line="360" w:lineRule="auto"/>
      </w:pPr>
      <w:r>
        <w:rPr>
          <w:rFonts w:hint="eastAsia"/>
        </w:rPr>
        <w:t>判别函数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rFonts w:hint="eastAsia"/>
        </w:rPr>
        <w:t>为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的二次函数，因此高斯判别分析被称为二次判别分析</w:t>
      </w:r>
    </w:p>
    <w:p w14:paraId="40FAAD30" w14:textId="62B84C8A" w:rsidR="00F54039" w:rsidRDefault="00F54039" w:rsidP="0081094E">
      <w:pPr>
        <w:spacing w:line="360" w:lineRule="auto"/>
      </w:pPr>
      <w:r>
        <w:rPr>
          <w:rFonts w:hint="eastAsia"/>
        </w:rPr>
        <w:t>其中</w:t>
      </w:r>
      <m:oMath>
        <m:r>
          <w:rPr>
            <w:rFonts w:ascii="Cambria Math" w:hAnsi="Cambria Math"/>
          </w:rPr>
          <m:t>b=-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ln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|</m:t>
            </m:r>
          </m:num>
          <m:den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|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bSup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-1</m:t>
            </m:r>
          </m:sup>
        </m:sSub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bSup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-1</m:t>
            </m:r>
          </m:sup>
        </m:sSub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与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>无关</w:t>
      </w:r>
    </w:p>
    <w:p w14:paraId="535D422B" w14:textId="2D87DD03" w:rsidR="00F54039" w:rsidRDefault="00F54039" w:rsidP="0081094E">
      <w:pPr>
        <w:pStyle w:val="4"/>
        <w:spacing w:line="360" w:lineRule="auto"/>
      </w:pPr>
      <w:bookmarkStart w:id="23" w:name="_Toc167522537"/>
      <w:r>
        <w:rPr>
          <w:rFonts w:hint="eastAsia"/>
        </w:rPr>
        <w:t>两类且协方差矩阵相等</w:t>
      </w:r>
      <w:bookmarkEnd w:id="23"/>
    </w:p>
    <w:p w14:paraId="5036812C" w14:textId="19248081" w:rsidR="00F54039" w:rsidRDefault="00F54039" w:rsidP="0081094E">
      <w:pPr>
        <w:spacing w:line="360" w:lineRule="auto"/>
        <w:rPr>
          <w:bCs/>
        </w:rPr>
      </w:pPr>
      <w:r>
        <w:rPr>
          <w:rFonts w:hint="eastAsia"/>
        </w:rPr>
        <w:t>当两类的协方差矩阵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Σ</m:t>
        </m:r>
      </m:oMath>
      <w:r>
        <w:rPr>
          <w:rFonts w:hint="eastAsia"/>
          <w:bCs/>
        </w:rPr>
        <w:t>时，判别函数为线性函数：（线性判别分析）</w:t>
      </w:r>
    </w:p>
    <w:p w14:paraId="5C72A925" w14:textId="28628EDC" w:rsidR="00F54039" w:rsidRPr="00F54039" w:rsidRDefault="00BC6B2D" w:rsidP="0081094E">
      <w:pPr>
        <w:spacing w:line="360" w:lineRule="auto"/>
        <w:rPr>
          <w:bCs/>
        </w:rPr>
      </w:pPr>
      <m:oMathPara>
        <m:oMath>
          <m:eqArr>
            <m:eqArrPr>
              <m:ctrlPr>
                <w:rPr>
                  <w:rFonts w:ascii="Cambria Math" w:hAnsi="Cambria Math"/>
                  <w:bCs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b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(x)-</m:t>
              </m:r>
              <m:sSub>
                <m:sSubPr>
                  <m:ctrlPr>
                    <w:rPr>
                      <w:rFonts w:ascii="Cambria Math" w:hAnsi="Cambria Math"/>
                      <w:b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(x)&amp;=-</m:t>
              </m:r>
              <m:f>
                <m:fPr>
                  <m:ctrlPr>
                    <w:rPr>
                      <w:rFonts w:ascii="Cambria Math" w:hAnsi="Cambria Math"/>
                      <w:b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Cs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bCs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bCs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bCs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/>
                          <w:bCs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bCs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/>
                          <w:bCs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+b+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</m:t>
              </m:r>
              <m:f>
                <m:fPr>
                  <m:ctrlPr>
                    <w:rPr>
                      <w:rFonts w:ascii="Cambria Math" w:hAnsi="Cambria Math"/>
                      <w:b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P(Y=1)</m:t>
                  </m:r>
                </m:num>
                <m:den>
                  <m:r>
                    <w:rPr>
                      <w:rFonts w:ascii="Cambria Math" w:hAnsi="Cambria Math"/>
                    </w:rPr>
                    <m:t>P(Y=2)</m:t>
                  </m:r>
                </m:den>
              </m:f>
            </m:e>
            <m:e>
              <m:r>
                <w:rPr>
                  <w:rFonts w:ascii="Cambria Math" w:hAnsi="Cambria Math"/>
                </w:rPr>
                <m:t>&amp;=(</m:t>
              </m:r>
              <m:sSubSup>
                <m:sSubSupPr>
                  <m:ctrlPr>
                    <w:rPr>
                      <w:rFonts w:ascii="Cambria Math" w:hAnsi="Cambria Math"/>
                      <w:b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b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b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x+b+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  <m:r>
                <w:rPr>
                  <w:rFonts w:ascii="Cambria Math" w:hAnsi="Cambria Math"/>
                </w:rPr>
                <m:t>⁡</m:t>
              </m:r>
              <m:f>
                <m:fPr>
                  <m:ctrlPr>
                    <w:rPr>
                      <w:rFonts w:ascii="Cambria Math" w:hAnsi="Cambria Math"/>
                      <w:b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P(Y=1)</m:t>
                  </m:r>
                </m:num>
                <m:den>
                  <m:r>
                    <w:rPr>
                      <w:rFonts w:ascii="Cambria Math" w:hAnsi="Cambria Math"/>
                    </w:rPr>
                    <m:t>P(Y=2)</m:t>
                  </m:r>
                </m:den>
              </m:f>
            </m:e>
          </m:eqArr>
        </m:oMath>
      </m:oMathPara>
    </w:p>
    <w:p w14:paraId="680F5806" w14:textId="18447037" w:rsidR="00F54039" w:rsidRDefault="00F54039" w:rsidP="0081094E">
      <w:pPr>
        <w:spacing w:line="360" w:lineRule="auto"/>
        <w:rPr>
          <w:bCs/>
        </w:rPr>
      </w:pPr>
      <w:r>
        <w:rPr>
          <w:noProof/>
        </w:rPr>
        <w:drawing>
          <wp:inline distT="0" distB="0" distL="0" distR="0" wp14:anchorId="031BEF88" wp14:editId="073F08E2">
            <wp:extent cx="6645910" cy="31800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A49B" w14:textId="74CA2366" w:rsidR="00F54039" w:rsidRDefault="00F54039" w:rsidP="0081094E">
      <w:pPr>
        <w:spacing w:line="360" w:lineRule="auto"/>
        <w:rPr>
          <w:bCs/>
        </w:rPr>
      </w:pPr>
      <w:r>
        <w:rPr>
          <w:noProof/>
        </w:rPr>
        <w:lastRenderedPageBreak/>
        <w:drawing>
          <wp:inline distT="0" distB="0" distL="0" distR="0" wp14:anchorId="3B70A673" wp14:editId="4D9C0073">
            <wp:extent cx="6645910" cy="32359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0847" w14:textId="77777777" w:rsidR="00F54039" w:rsidRPr="00F54039" w:rsidRDefault="00F54039" w:rsidP="0081094E">
      <w:pPr>
        <w:spacing w:line="360" w:lineRule="auto"/>
        <w:rPr>
          <w:bCs/>
        </w:rPr>
      </w:pPr>
    </w:p>
    <w:p w14:paraId="29263CF7" w14:textId="1065E00B" w:rsidR="00875368" w:rsidRDefault="00875368" w:rsidP="0081094E">
      <w:pPr>
        <w:pStyle w:val="3"/>
        <w:spacing w:line="360" w:lineRule="auto"/>
      </w:pPr>
      <w:bookmarkStart w:id="24" w:name="_Toc167522538"/>
      <w:r>
        <w:rPr>
          <w:rFonts w:hint="eastAsia"/>
        </w:rPr>
        <w:t>模型训练</w:t>
      </w:r>
      <w:bookmarkEnd w:id="24"/>
    </w:p>
    <w:p w14:paraId="0BFF06EE" w14:textId="77777777" w:rsidR="00F16CA5" w:rsidRDefault="00F54039" w:rsidP="0081094E">
      <w:pPr>
        <w:pStyle w:val="a3"/>
        <w:numPr>
          <w:ilvl w:val="0"/>
          <w:numId w:val="18"/>
        </w:numPr>
        <w:spacing w:line="360" w:lineRule="auto"/>
        <w:ind w:firstLineChars="0"/>
      </w:pPr>
      <w:r w:rsidRPr="00F54039">
        <w:t>类先验：Bernoulli分布或</w:t>
      </w:r>
      <w:proofErr w:type="spellStart"/>
      <w:r w:rsidRPr="00F54039">
        <w:t>Multinoulli</w:t>
      </w:r>
      <w:proofErr w:type="spellEnd"/>
      <w:r w:rsidRPr="00F54039">
        <w:t>分布</w:t>
      </w:r>
      <w:r w:rsidR="00F16CA5">
        <w:rPr>
          <w:rFonts w:hint="eastAsia"/>
        </w:rPr>
        <w:t>，</w:t>
      </w:r>
      <w:r w:rsidRPr="00F54039">
        <w:t>同朴素贝叶斯分类器</w:t>
      </w:r>
    </w:p>
    <w:p w14:paraId="0C0E4036" w14:textId="37B26A4D" w:rsidR="00F16CA5" w:rsidRDefault="00F54039" w:rsidP="0081094E">
      <w:pPr>
        <w:pStyle w:val="a3"/>
        <w:numPr>
          <w:ilvl w:val="0"/>
          <w:numId w:val="18"/>
        </w:numPr>
        <w:spacing w:line="360" w:lineRule="auto"/>
        <w:ind w:firstLineChars="0"/>
      </w:pPr>
      <w:r w:rsidRPr="00F54039">
        <w:t>类条件分布的参数：每个类别的均值向量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F54039">
        <w:t>和协方差矩阵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Σ</m:t>
            </m:r>
          </m:e>
          <m:sub>
            <m:r>
              <w:rPr>
                <w:rFonts w:ascii="Cambria Math" w:hAnsi="Cambria Math" w:cs="Cambria Math"/>
              </w:rPr>
              <m:t>c</m:t>
            </m:r>
          </m:sub>
        </m:sSub>
      </m:oMath>
    </w:p>
    <w:p w14:paraId="2F50B654" w14:textId="19C221E0" w:rsidR="00875368" w:rsidRDefault="00F54039" w:rsidP="0081094E">
      <w:pPr>
        <w:pStyle w:val="a3"/>
        <w:numPr>
          <w:ilvl w:val="0"/>
          <w:numId w:val="18"/>
        </w:numPr>
        <w:spacing w:line="360" w:lineRule="auto"/>
        <w:ind w:firstLineChars="0"/>
      </w:pPr>
      <w:r w:rsidRPr="00F54039">
        <w:t>根据概率密度函数参数估计部分关于多元高斯分布参数估计的结论</w:t>
      </w:r>
    </w:p>
    <w:p w14:paraId="479A4213" w14:textId="34429AEE" w:rsidR="00F16CA5" w:rsidRDefault="00F16CA5" w:rsidP="0081094E">
      <w:pPr>
        <w:tabs>
          <w:tab w:val="left" w:pos="3619"/>
        </w:tabs>
        <w:spacing w:line="360" w:lineRule="auto"/>
      </w:pP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μ</m:t>
                </m:r>
              </m:e>
            </m:acc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 </m:t>
                </m:r>
              </m:e>
            </m:nary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c=1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  <m:e>
                <m:r>
                  <w:rPr>
                    <w:rFonts w:ascii="Cambria Math" w:hAnsi="Cambria Math"/>
                  </w:rPr>
                  <m:t> </m:t>
                </m:r>
              </m:e>
            </m:nary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=c)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 </m:t>
                </m:r>
              </m:e>
            </m:nary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c=1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  <m:e>
                <m:r>
                  <w:rPr>
                    <w:rFonts w:ascii="Cambria Math" w:hAnsi="Cambria Math"/>
                  </w:rPr>
                  <m:t> </m:t>
                </m:r>
              </m:e>
            </m:nary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=c)</m:t>
            </m:r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c</m:t>
            </m:r>
          </m:sub>
        </m:sSub>
      </m:oMath>
    </w:p>
    <w:p w14:paraId="664FD926" w14:textId="7A3E6E94" w:rsidR="00F16CA5" w:rsidRPr="00F16CA5" w:rsidRDefault="00BC6B2D" w:rsidP="0081094E">
      <w:pPr>
        <w:tabs>
          <w:tab w:val="left" w:pos="3619"/>
        </w:tabs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c=1</m:t>
                  </m: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=c)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c=1</m:t>
                  </m: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=c)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c=1</m:t>
                  </m: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=c)(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)(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</m:num>
            <m:den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c=1</m:t>
                  </m: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=c)</m:t>
              </m:r>
            </m:den>
          </m:f>
        </m:oMath>
      </m:oMathPara>
    </w:p>
    <w:p w14:paraId="482526F7" w14:textId="77777777" w:rsidR="00F16CA5" w:rsidRPr="00875368" w:rsidRDefault="00F16CA5" w:rsidP="0081094E">
      <w:pPr>
        <w:tabs>
          <w:tab w:val="left" w:pos="3619"/>
        </w:tabs>
        <w:spacing w:line="360" w:lineRule="auto"/>
      </w:pPr>
    </w:p>
    <w:p w14:paraId="6DF0C313" w14:textId="77777777" w:rsidR="008146EF" w:rsidRDefault="008146EF" w:rsidP="0081094E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48788EFC" w14:textId="77777777" w:rsidR="008146EF" w:rsidRDefault="008146EF" w:rsidP="0081094E">
      <w:pPr>
        <w:pStyle w:val="1"/>
        <w:spacing w:line="360" w:lineRule="auto"/>
      </w:pPr>
      <w:bookmarkStart w:id="25" w:name="_Toc167522539"/>
      <w:r>
        <w:rPr>
          <w:rFonts w:hint="eastAsia"/>
        </w:rPr>
        <w:lastRenderedPageBreak/>
        <w:t>判别式分类器</w:t>
      </w:r>
      <w:bookmarkEnd w:id="25"/>
    </w:p>
    <w:p w14:paraId="61CAFAED" w14:textId="3797A12F" w:rsidR="0081094E" w:rsidRDefault="0081094E" w:rsidP="0081094E">
      <w:pPr>
        <w:pStyle w:val="2"/>
      </w:pPr>
      <w:bookmarkStart w:id="26" w:name="_Toc167522540"/>
      <w:r w:rsidRPr="0081094E">
        <w:rPr>
          <w:rFonts w:hint="eastAsia"/>
        </w:rPr>
        <w:t>线性判别函数</w:t>
      </w:r>
      <w:bookmarkEnd w:id="26"/>
    </w:p>
    <w:p w14:paraId="4F0F5194" w14:textId="6A66F16B" w:rsidR="0081094E" w:rsidRDefault="0081094E" w:rsidP="0081094E">
      <w:pPr>
        <w:spacing w:line="360" w:lineRule="auto"/>
      </w:pPr>
      <w:r w:rsidRPr="0081094E">
        <w:t>若</w:t>
      </w:r>
      <w:r w:rsidRPr="0081094E">
        <w:rPr>
          <w:rFonts w:ascii="Cambria Math" w:hAnsi="Cambria Math" w:cs="Cambria Math"/>
        </w:rPr>
        <w:t>𝒙</w:t>
      </w:r>
      <w:r w:rsidRPr="0081094E">
        <w:t>是二</w:t>
      </w:r>
      <w:proofErr w:type="gramStart"/>
      <w:r w:rsidRPr="0081094E">
        <w:t>维模式</w:t>
      </w:r>
      <w:proofErr w:type="gramEnd"/>
      <w:r w:rsidRPr="0081094E">
        <w:t>样本</w:t>
      </w:r>
      <m:oMath>
        <m:r>
          <w:rPr>
            <w:rFonts w:ascii="Cambria Math" w:hAnsi="Cambria Math" w:cs="Cambria Math"/>
          </w:rPr>
          <m:t>x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81094E">
        <w:t>，用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x</m:t>
            </m:r>
            <m:ctrlPr>
              <w:rPr>
                <w:rFonts w:ascii="Cambria Math" w:hAnsi="Cambria Math" w:cs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81094E"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x</m:t>
            </m:r>
            <m:ctrlPr>
              <w:rPr>
                <w:rFonts w:ascii="Cambria Math" w:hAnsi="Cambria Math" w:cs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1094E">
        <w:t>为坐标轴，得到模式的</w:t>
      </w:r>
      <w:r w:rsidRPr="0081094E">
        <w:rPr>
          <w:rFonts w:hint="eastAsia"/>
        </w:rPr>
        <w:t>平面图</w:t>
      </w:r>
      <w:r>
        <w:rPr>
          <w:rFonts w:hint="eastAsia"/>
        </w:rPr>
        <w:t>。</w:t>
      </w:r>
      <w:r w:rsidRPr="0081094E">
        <w:t>若这两类模式可用一条直线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+b</m:t>
        </m:r>
      </m:oMath>
      <w:r>
        <w:rPr>
          <w:rFonts w:hint="eastAsia"/>
        </w:rPr>
        <w:t>来划分：</w:t>
      </w:r>
    </w:p>
    <w:p w14:paraId="1F5B391E" w14:textId="0A489015" w:rsidR="0081094E" w:rsidRPr="0081094E" w:rsidRDefault="00BC6B2D" w:rsidP="0081094E">
      <w:pPr>
        <w:spacing w:line="360" w:lineRule="auto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&amp;f(x)&gt;0    &amp;&amp;y=1</m:t>
                  </m:r>
                </m:e>
                <m:e>
                  <m:r>
                    <w:rPr>
                      <w:rFonts w:ascii="Cambria Math" w:hAnsi="Cambria Math"/>
                    </w:rPr>
                    <m:t>&amp;f(x)≤0    &amp;&amp;y=2</m:t>
                  </m:r>
                </m:e>
              </m:eqArr>
            </m:e>
          </m:d>
        </m:oMath>
      </m:oMathPara>
    </w:p>
    <w:p w14:paraId="1CCC32EC" w14:textId="0E26E6F1" w:rsidR="0081094E" w:rsidRDefault="0081094E" w:rsidP="0081094E">
      <w:pPr>
        <w:spacing w:line="360" w:lineRule="auto"/>
      </w:pPr>
      <w:proofErr w:type="gramStart"/>
      <w:r>
        <w:rPr>
          <w:rFonts w:hint="eastAsia"/>
        </w:rPr>
        <w:t>则称</w:t>
      </w:r>
      <w:r w:rsidRPr="0081094E">
        <w:t>则</w:t>
      </w:r>
      <w:proofErr w:type="gramEnd"/>
      <m:oMath>
        <m:r>
          <w:rPr>
            <w:rFonts w:ascii="Cambria Math" w:hAnsi="Cambria Math" w:cs="Cambria Math"/>
          </w:rPr>
          <m:t>f(x)</m:t>
        </m:r>
      </m:oMath>
      <w:r w:rsidRPr="0081094E">
        <w:t>为判别函数，</w:t>
      </w:r>
      <m:oMath>
        <m:r>
          <w:rPr>
            <w:rFonts w:ascii="Cambria Math" w:hAnsi="Cambria Math" w:cs="Cambria Math"/>
          </w:rPr>
          <m:t>f(x)</m:t>
        </m:r>
        <m:r>
          <w:rPr>
            <w:rFonts w:ascii="Cambria Math" w:hAnsi="Cambria Math"/>
          </w:rPr>
          <m:t>=0</m:t>
        </m:r>
      </m:oMath>
      <w:r w:rsidRPr="0081094E">
        <w:t>称为</w:t>
      </w:r>
      <w:proofErr w:type="gramStart"/>
      <w:r w:rsidRPr="0081094E">
        <w:t>决策面</w:t>
      </w:r>
      <w:proofErr w:type="gramEnd"/>
      <w:r w:rsidRPr="0081094E">
        <w:t>/判别界面方程。</w:t>
      </w:r>
    </w:p>
    <w:p w14:paraId="6859FA4D" w14:textId="77777777" w:rsidR="008B2582" w:rsidRDefault="008B2582" w:rsidP="0081094E">
      <w:pPr>
        <w:spacing w:line="360" w:lineRule="auto"/>
      </w:pPr>
      <w:proofErr w:type="gramStart"/>
      <w:r>
        <w:rPr>
          <w:rFonts w:hint="eastAsia"/>
        </w:rPr>
        <w:t>若</w:t>
      </w:r>
      <w:r w:rsidRPr="008B2582">
        <w:t>不同</w:t>
      </w:r>
      <w:proofErr w:type="gramEnd"/>
      <w:r w:rsidRPr="008B2582">
        <w:t>类别的模式之间可用一个线性函数来划分，则这些模式是线性可分的，否则就是非线性可分的。</w:t>
      </w:r>
    </w:p>
    <w:p w14:paraId="61BB1B64" w14:textId="77777777" w:rsidR="008B2582" w:rsidRDefault="008B2582" w:rsidP="0081094E">
      <w:pPr>
        <w:spacing w:line="360" w:lineRule="auto"/>
      </w:pPr>
      <w:r w:rsidRPr="008B2582">
        <w:t>一旦线性判别函数的权重向量</w:t>
      </w:r>
      <w:r w:rsidRPr="008B2582">
        <w:rPr>
          <w:rFonts w:ascii="Cambria Math" w:hAnsi="Cambria Math" w:cs="Cambria Math"/>
        </w:rPr>
        <w:t>𝒘</w:t>
      </w:r>
      <w:r w:rsidRPr="008B2582">
        <w:t>被确定，这些函数就可用作模式分类。</w:t>
      </w:r>
    </w:p>
    <w:p w14:paraId="55636554" w14:textId="77777777" w:rsidR="008B2582" w:rsidRDefault="008B2582" w:rsidP="0081094E">
      <w:pPr>
        <w:spacing w:line="360" w:lineRule="auto"/>
      </w:pPr>
      <w:r w:rsidRPr="008B2582">
        <w:t>模型训练：根据训练样本</w:t>
      </w:r>
      <w:proofErr w:type="gramStart"/>
      <w:r w:rsidRPr="008B2582">
        <w:t>集确定</w:t>
      </w:r>
      <w:proofErr w:type="gramEnd"/>
      <w:r w:rsidRPr="008B2582">
        <w:t>权重向量</w:t>
      </w:r>
      <w:r w:rsidRPr="008B2582">
        <w:rPr>
          <w:rFonts w:ascii="Cambria Math" w:hAnsi="Cambria Math" w:cs="Cambria Math"/>
        </w:rPr>
        <w:t>𝒘</w:t>
      </w:r>
    </w:p>
    <w:p w14:paraId="0576537E" w14:textId="0062BF71" w:rsidR="008B2582" w:rsidRPr="0081094E" w:rsidRDefault="008B2582" w:rsidP="0081094E">
      <w:pPr>
        <w:spacing w:line="360" w:lineRule="auto"/>
      </w:pPr>
      <w:r w:rsidRPr="008B2582">
        <w:t>例如：Fisher判别分析、感知器、Logistic回归、线性SVM</w:t>
      </w:r>
      <w:r>
        <w:rPr>
          <w:rFonts w:hint="eastAsia"/>
        </w:rPr>
        <w:t>……</w:t>
      </w:r>
    </w:p>
    <w:p w14:paraId="430939C1" w14:textId="3EF5EF93" w:rsidR="0081094E" w:rsidRDefault="0081094E" w:rsidP="0081094E">
      <w:pPr>
        <w:pStyle w:val="3"/>
        <w:spacing w:line="360" w:lineRule="auto"/>
      </w:pPr>
      <w:bookmarkStart w:id="27" w:name="_Toc167522541"/>
      <w:r>
        <w:rPr>
          <w:noProof/>
        </w:rPr>
        <w:drawing>
          <wp:anchor distT="0" distB="0" distL="114300" distR="114300" simplePos="0" relativeHeight="251659264" behindDoc="0" locked="0" layoutInCell="1" allowOverlap="1" wp14:anchorId="4252018A" wp14:editId="7BF4AA59">
            <wp:simplePos x="0" y="0"/>
            <wp:positionH relativeFrom="margin">
              <wp:align>center</wp:align>
            </wp:positionH>
            <wp:positionV relativeFrom="paragraph">
              <wp:posOffset>800708</wp:posOffset>
            </wp:positionV>
            <wp:extent cx="5667375" cy="2990850"/>
            <wp:effectExtent l="0" t="0" r="952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094E">
        <w:t>两类分类</w:t>
      </w:r>
      <w:bookmarkEnd w:id="27"/>
    </w:p>
    <w:p w14:paraId="2C34BD2D" w14:textId="11B8A6C6" w:rsidR="0081094E" w:rsidRDefault="0081094E" w:rsidP="0081094E">
      <w:pPr>
        <w:pStyle w:val="3"/>
        <w:spacing w:line="360" w:lineRule="auto"/>
      </w:pPr>
      <w:bookmarkStart w:id="28" w:name="_Toc167522542"/>
      <w:r w:rsidRPr="0081094E">
        <w:t>多类分类</w:t>
      </w:r>
      <w:bookmarkEnd w:id="28"/>
    </w:p>
    <w:p w14:paraId="73E2AFBA" w14:textId="769BAC14" w:rsidR="0081094E" w:rsidRDefault="0081094E" w:rsidP="0081094E">
      <w:pPr>
        <w:spacing w:line="360" w:lineRule="auto"/>
      </w:pPr>
      <w:r>
        <w:rPr>
          <w:rFonts w:hint="eastAsia"/>
        </w:rPr>
        <w:t>转化为多个两类分类任务</w:t>
      </w:r>
    </w:p>
    <w:p w14:paraId="46B7EF86" w14:textId="7835D89E" w:rsidR="0081094E" w:rsidRDefault="00336F79" w:rsidP="008746B9">
      <w:pPr>
        <w:pStyle w:val="4"/>
        <w:spacing w:line="360" w:lineRule="auto"/>
      </w:pPr>
      <w:bookmarkStart w:id="29" w:name="_Toc167522543"/>
      <w:r>
        <w:rPr>
          <w:rFonts w:hint="eastAsia"/>
        </w:rPr>
        <w:t>(</w:t>
      </w:r>
      <w:r w:rsidR="0081094E">
        <w:rPr>
          <w:rFonts w:hint="eastAsia"/>
        </w:rPr>
        <w:t>1</w:t>
      </w:r>
      <w:r>
        <w:rPr>
          <w:rFonts w:hint="eastAsia"/>
        </w:rPr>
        <w:t>)</w:t>
      </w:r>
      <w:r w:rsidR="0081094E">
        <w:rPr>
          <w:rFonts w:hint="eastAsia"/>
        </w:rPr>
        <w:t>一对其他</w:t>
      </w:r>
      <w:bookmarkEnd w:id="29"/>
    </w:p>
    <w:p w14:paraId="281CDB5B" w14:textId="043B0905" w:rsidR="0081094E" w:rsidRDefault="008746B9" w:rsidP="008746B9">
      <w:pPr>
        <w:spacing w:line="360" w:lineRule="auto"/>
      </w:pPr>
      <w:r w:rsidRPr="008746B9">
        <w:t>用线性判别函数将属于第</w:t>
      </w:r>
      <w:r w:rsidRPr="008746B9">
        <w:rPr>
          <w:rFonts w:ascii="Cambria Math" w:hAnsi="Cambria Math" w:cs="Cambria Math"/>
        </w:rPr>
        <w:t>𝑐</w:t>
      </w:r>
      <w:r w:rsidRPr="008746B9">
        <w:t>类的模式与不属于第</w:t>
      </w:r>
      <w:r w:rsidRPr="008746B9">
        <w:rPr>
          <w:rFonts w:ascii="Cambria Math" w:hAnsi="Cambria Math" w:cs="Cambria Math"/>
        </w:rPr>
        <w:t>𝑐</w:t>
      </w:r>
      <w:r w:rsidRPr="008746B9">
        <w:t>类的模式分开</w:t>
      </w:r>
      <w:r>
        <w:rPr>
          <w:rFonts w:hint="eastAsia"/>
        </w:rPr>
        <w:t>（转化为C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两类问题），判别函数：</w:t>
      </w:r>
    </w:p>
    <w:p w14:paraId="10E6CB63" w14:textId="77777777" w:rsidR="008746B9" w:rsidRPr="008746B9" w:rsidRDefault="00BC6B2D" w:rsidP="008746B9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(x)=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&amp;&gt;0    &amp;&amp;y=c</m:t>
                  </m:r>
                </m:e>
                <m:e>
                  <m:r>
                    <w:rPr>
                      <w:rFonts w:ascii="Cambria Math" w:hAnsi="Cambria Math"/>
                    </w:rPr>
                    <m:t>&amp;≤0    &amp;&amp;y≠c</m:t>
                  </m:r>
                </m:e>
              </m:eqArr>
            </m:e>
          </m:d>
        </m:oMath>
      </m:oMathPara>
    </w:p>
    <w:p w14:paraId="0DACDFAE" w14:textId="01153FC1" w:rsidR="008746B9" w:rsidRPr="008746B9" w:rsidRDefault="00BC6B2D" w:rsidP="008746B9">
      <w:pPr>
        <w:spacing w:line="360" w:lineRule="auto"/>
      </w:pPr>
      <m:oMathPara>
        <m:oMathParaPr>
          <m:jc m:val="left"/>
        </m:oMathParaPr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=c: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&gt;0</m:t>
          </m:r>
          <m:r>
            <m:rPr>
              <m:sty m:val="p"/>
            </m:rPr>
            <w:rPr>
              <w:rFonts w:ascii="Cambria Math" w:hAnsi="Cambria Math" w:hint="eastAsia"/>
            </w:rPr>
            <m:t>且对其他类</m:t>
          </m:r>
          <m:r>
            <w:rPr>
              <w:rFonts w:ascii="Cambria Math" w:hAnsi="Cambria Math"/>
            </w:rPr>
            <m:t xml:space="preserve">k,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≤0</m:t>
          </m:r>
        </m:oMath>
      </m:oMathPara>
    </w:p>
    <w:p w14:paraId="273B77BA" w14:textId="6A5CF425" w:rsidR="008746B9" w:rsidRPr="008746B9" w:rsidRDefault="008746B9" w:rsidP="008746B9">
      <w:pPr>
        <w:spacing w:line="360" w:lineRule="auto"/>
      </w:pPr>
      <w:r>
        <w:rPr>
          <w:rFonts w:hint="eastAsia"/>
        </w:rPr>
        <w:t>不确定区域：若对某一模式区域，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的超过一个，或者全都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≤0</m:t>
        </m:r>
      </m:oMath>
      <w:r>
        <w:rPr>
          <w:rFonts w:hint="eastAsia"/>
        </w:rPr>
        <w:t>，则分类失败</w:t>
      </w:r>
    </w:p>
    <w:p w14:paraId="3C770118" w14:textId="2DCC7060" w:rsidR="0081094E" w:rsidRDefault="008B2582" w:rsidP="008746B9">
      <w:pPr>
        <w:pStyle w:val="4"/>
        <w:spacing w:line="360" w:lineRule="auto"/>
      </w:pPr>
      <w:bookmarkStart w:id="30" w:name="_Toc167522544"/>
      <w:r>
        <w:rPr>
          <w:rFonts w:hint="eastAsia"/>
        </w:rPr>
        <w:t>(</w:t>
      </w:r>
      <w:r>
        <w:t>2)</w:t>
      </w:r>
      <w:r w:rsidR="0081094E">
        <w:rPr>
          <w:rFonts w:hint="eastAsia"/>
        </w:rPr>
        <w:t>一对一</w:t>
      </w:r>
      <w:bookmarkEnd w:id="30"/>
    </w:p>
    <w:p w14:paraId="6A28CFD2" w14:textId="0914588D" w:rsidR="008746B9" w:rsidRDefault="008746B9" w:rsidP="008746B9">
      <w:pPr>
        <w:spacing w:line="360" w:lineRule="auto"/>
      </w:pPr>
      <w:r w:rsidRPr="008746B9">
        <w:t>用线性判别函数将任意两类（第</w:t>
      </w:r>
      <w:r w:rsidRPr="008746B9">
        <w:rPr>
          <w:rFonts w:ascii="Cambria Math" w:hAnsi="Cambria Math" w:cs="Cambria Math"/>
        </w:rPr>
        <w:t>𝑐</w:t>
      </w:r>
      <w:r w:rsidRPr="008746B9">
        <w:t>类和第</w:t>
      </w:r>
      <w:r w:rsidRPr="008746B9">
        <w:rPr>
          <w:rFonts w:ascii="Cambria Math" w:hAnsi="Cambria Math" w:cs="Cambria Math"/>
        </w:rPr>
        <w:t>𝑘</w:t>
      </w:r>
      <w:r w:rsidRPr="008746B9">
        <w:t>类）的模式分开</w:t>
      </w:r>
      <w:r>
        <w:rPr>
          <w:rFonts w:hint="eastAsia"/>
        </w:rPr>
        <w:t>（共有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判别函数）</w:t>
      </w:r>
      <w:r w:rsidRPr="008746B9">
        <w:t>，判别函数为</w:t>
      </w:r>
    </w:p>
    <w:p w14:paraId="6C95DD7B" w14:textId="0F6F9382" w:rsidR="008746B9" w:rsidRPr="008746B9" w:rsidRDefault="00BC6B2D" w:rsidP="008746B9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c,k</m:t>
              </m:r>
            </m:sub>
          </m:sSub>
          <m:r>
            <w:rPr>
              <w:rFonts w:ascii="Cambria Math" w:hAnsi="Cambria Math"/>
            </w:rPr>
            <m:t>(x)=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c,k</m:t>
              </m:r>
            </m:sub>
          </m:sSub>
        </m:oMath>
      </m:oMathPara>
    </w:p>
    <w:p w14:paraId="467A93FB" w14:textId="76B1BEAC" w:rsidR="008746B9" w:rsidRDefault="008746B9" w:rsidP="008746B9">
      <w:pPr>
        <w:spacing w:line="360" w:lineRule="auto"/>
      </w:pPr>
      <w:r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>∀</m:t>
        </m:r>
        <m:r>
          <w:rPr>
            <w:rFonts w:ascii="Cambria Math" w:hAnsi="Cambria Math"/>
          </w:rPr>
          <m:t>k≠c</m:t>
        </m:r>
      </m:oMath>
      <w:r>
        <w:rPr>
          <w:rFonts w:hint="eastAsia"/>
        </w:rPr>
        <w:t>，若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c,k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，则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=c</m:t>
        </m:r>
      </m:oMath>
    </w:p>
    <w:p w14:paraId="1BECCF03" w14:textId="79AA27FC" w:rsidR="008746B9" w:rsidRDefault="00BC6B2D" w:rsidP="008746B9">
      <w:pPr>
        <w:spacing w:line="360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c,k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k,c</m:t>
            </m:r>
          </m:sub>
        </m:sSub>
        <m:r>
          <w:rPr>
            <w:rFonts w:ascii="Cambria Math" w:hAnsi="Cambria Math"/>
          </w:rPr>
          <m:t>(x)</m:t>
        </m:r>
      </m:oMath>
      <w:r w:rsidR="008746B9">
        <w:rPr>
          <w:rFonts w:hint="eastAsia"/>
        </w:rPr>
        <w:t xml:space="preserve"> </w:t>
      </w:r>
    </w:p>
    <w:p w14:paraId="0FCCF2CC" w14:textId="70A98994" w:rsidR="008746B9" w:rsidRPr="008746B9" w:rsidRDefault="008746B9" w:rsidP="008746B9">
      <w:pPr>
        <w:spacing w:line="360" w:lineRule="auto"/>
      </w:pPr>
      <w:r>
        <w:rPr>
          <w:rFonts w:hint="eastAsia"/>
        </w:rPr>
        <w:t>不确定区域：对任意的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>，</w:t>
      </w:r>
      <w:r w:rsidR="008B2582">
        <w:rPr>
          <w:rFonts w:hint="eastAsia"/>
        </w:rPr>
        <w:t>都有</w:t>
      </w:r>
      <m:oMath>
        <m:r>
          <w:rPr>
            <w:rFonts w:ascii="Cambria Math" w:hAnsi="Cambria Math"/>
          </w:rPr>
          <m:t>∃k≠c</m:t>
        </m:r>
      </m:oMath>
      <w:r w:rsidR="008B2582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c,k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≤0</m:t>
        </m:r>
      </m:oMath>
    </w:p>
    <w:p w14:paraId="71749D0E" w14:textId="3FE5D9C3" w:rsidR="0081094E" w:rsidRDefault="008B2582" w:rsidP="008746B9">
      <w:pPr>
        <w:pStyle w:val="4"/>
        <w:spacing w:line="360" w:lineRule="auto"/>
      </w:pPr>
      <w:bookmarkStart w:id="31" w:name="_Toc167522545"/>
      <w:r>
        <w:rPr>
          <w:rFonts w:hint="eastAsia"/>
        </w:rPr>
        <w:t>(</w:t>
      </w:r>
      <w:r>
        <w:t>3)</w:t>
      </w:r>
      <w:r w:rsidR="0081094E">
        <w:rPr>
          <w:rFonts w:hint="eastAsia"/>
        </w:rPr>
        <w:t>一对一</w:t>
      </w:r>
      <w:bookmarkEnd w:id="31"/>
    </w:p>
    <w:p w14:paraId="7F765822" w14:textId="58ED9959" w:rsidR="008746B9" w:rsidRDefault="008B2582" w:rsidP="008746B9">
      <w:pPr>
        <w:spacing w:line="360" w:lineRule="auto"/>
      </w:pPr>
      <w:r>
        <w:rPr>
          <w:rFonts w:hint="eastAsia"/>
        </w:rPr>
        <w:t>没有不确定域。对C类多类问题，共有C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判别函数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</w:p>
    <w:p w14:paraId="2E20CAB8" w14:textId="4B44408C" w:rsidR="008B2582" w:rsidRDefault="008B2582" w:rsidP="008746B9">
      <w:pPr>
        <w:spacing w:line="360" w:lineRule="auto"/>
      </w:pPr>
      <w:r>
        <w:rPr>
          <w:rFonts w:hint="eastAsia"/>
        </w:rPr>
        <w:t>判别规则： 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=argma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(x)</m:t>
        </m:r>
      </m:oMath>
    </w:p>
    <w:p w14:paraId="146D0B43" w14:textId="14D6C3EC" w:rsidR="008B2582" w:rsidRPr="008746B9" w:rsidRDefault="008B2582" w:rsidP="008746B9">
      <w:pPr>
        <w:spacing w:line="360" w:lineRule="auto"/>
      </w:pPr>
      <w:r>
        <w:rPr>
          <w:rFonts w:hint="eastAsia"/>
        </w:rPr>
        <w:t>直接使用判别函数做差求解</w:t>
      </w:r>
    </w:p>
    <w:p w14:paraId="22878FFE" w14:textId="675713E9" w:rsidR="0081094E" w:rsidRDefault="0081094E" w:rsidP="0081094E">
      <w:pPr>
        <w:pStyle w:val="2"/>
      </w:pPr>
      <w:bookmarkStart w:id="32" w:name="_Toc167522546"/>
      <w:r w:rsidRPr="0081094E">
        <w:t>线性分类器的构造</w:t>
      </w:r>
      <w:bookmarkEnd w:id="32"/>
    </w:p>
    <w:p w14:paraId="12A3C4E4" w14:textId="57CD3235" w:rsidR="008B2582" w:rsidRDefault="008B2582" w:rsidP="008B2582">
      <w:pPr>
        <w:jc w:val="center"/>
      </w:pPr>
      <w:r>
        <w:rPr>
          <w:noProof/>
        </w:rPr>
        <w:drawing>
          <wp:inline distT="0" distB="0" distL="0" distR="0" wp14:anchorId="4EEACE92" wp14:editId="780E019A">
            <wp:extent cx="3600000" cy="2133756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3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F7B6" w14:textId="29189797" w:rsidR="004A1C93" w:rsidRDefault="004A1C93" w:rsidP="008B258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F7C5399" wp14:editId="6BBB54E4">
            <wp:extent cx="3600000" cy="1748896"/>
            <wp:effectExtent l="0" t="0" r="63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4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BC00" w14:textId="27710465" w:rsidR="008B2582" w:rsidRDefault="008B2582" w:rsidP="00F12D76">
      <w:pPr>
        <w:pStyle w:val="3"/>
        <w:spacing w:line="360" w:lineRule="auto"/>
      </w:pPr>
      <w:bookmarkStart w:id="33" w:name="_Toc167522547"/>
      <w:r>
        <w:rPr>
          <w:rFonts w:hint="eastAsia"/>
        </w:rPr>
        <w:lastRenderedPageBreak/>
        <w:t>Fisher线性判别——</w:t>
      </w:r>
      <w:r w:rsidR="00F12D76">
        <w:rPr>
          <w:rFonts w:hint="eastAsia"/>
        </w:rPr>
        <w:t>有监督</w:t>
      </w:r>
      <w:r>
        <w:rPr>
          <w:rFonts w:hint="eastAsia"/>
        </w:rPr>
        <w:t>降维</w:t>
      </w:r>
      <w:bookmarkEnd w:id="33"/>
    </w:p>
    <w:p w14:paraId="1132C11D" w14:textId="77777777" w:rsidR="00F12D76" w:rsidRDefault="00F12D76" w:rsidP="00F12D76">
      <w:pPr>
        <w:spacing w:line="360" w:lineRule="auto"/>
      </w:pPr>
      <w:r w:rsidRPr="00F12D76">
        <w:t>将原始</w:t>
      </w:r>
      <w:r w:rsidRPr="00F12D76">
        <w:rPr>
          <w:rFonts w:ascii="Cambria Math" w:hAnsi="Cambria Math" w:cs="Cambria Math"/>
        </w:rPr>
        <w:t>𝐷</w:t>
      </w:r>
      <w:r w:rsidRPr="00F12D76">
        <w:t>维空间的样本投影到一条直线上，形成一维空间</w:t>
      </w:r>
      <w:r w:rsidRPr="00F12D76">
        <w:rPr>
          <w:rFonts w:ascii="Cambria Math" w:hAnsi="Cambria Math" w:cs="Cambria Math"/>
        </w:rPr>
        <w:t>𝑍</w:t>
      </w:r>
    </w:p>
    <w:p w14:paraId="6034DA19" w14:textId="77777777" w:rsidR="00F12D76" w:rsidRDefault="00F12D76" w:rsidP="00F12D76">
      <w:pPr>
        <w:spacing w:line="360" w:lineRule="auto"/>
      </w:pPr>
      <w:r w:rsidRPr="00F12D76">
        <w:t>寻找一个最合适的投影轴</w:t>
      </w:r>
      <w:r w:rsidRPr="00F12D76">
        <w:rPr>
          <w:rFonts w:ascii="Cambria Math" w:hAnsi="Cambria Math" w:cs="Cambria Math"/>
        </w:rPr>
        <w:t>𝒘</w:t>
      </w:r>
      <w:r w:rsidRPr="00F12D76">
        <w:t>，使得</w:t>
      </w:r>
      <w:r>
        <w:rPr>
          <w:rFonts w:hint="eastAsia"/>
        </w:rPr>
        <w:t>：</w:t>
      </w:r>
    </w:p>
    <w:p w14:paraId="0D4C26B3" w14:textId="77777777" w:rsidR="00F12D76" w:rsidRDefault="00F12D76" w:rsidP="00F12D76">
      <w:pPr>
        <w:pStyle w:val="a3"/>
        <w:numPr>
          <w:ilvl w:val="0"/>
          <w:numId w:val="20"/>
        </w:numPr>
        <w:spacing w:line="360" w:lineRule="auto"/>
        <w:ind w:firstLineChars="0"/>
      </w:pPr>
      <w:r w:rsidRPr="00F12D76">
        <w:t>两类样本在该轴上投影之间的距离尽可能远</w:t>
      </w:r>
    </w:p>
    <w:p w14:paraId="747A40BA" w14:textId="1266D4C3" w:rsidR="00F12D76" w:rsidRDefault="00F12D76" w:rsidP="00F12D76">
      <w:pPr>
        <w:pStyle w:val="a3"/>
        <w:numPr>
          <w:ilvl w:val="0"/>
          <w:numId w:val="20"/>
        </w:numPr>
        <w:spacing w:line="360" w:lineRule="auto"/>
        <w:ind w:firstLineChars="0"/>
      </w:pPr>
      <w:r w:rsidRPr="00F12D76">
        <w:t>每一类样本的投影尽可能紧凑</w:t>
      </w:r>
    </w:p>
    <w:p w14:paraId="0DFCE754" w14:textId="60530BA1" w:rsidR="00F12D76" w:rsidRDefault="00F12D76" w:rsidP="00F12D7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ACB3016" wp14:editId="70008DF6">
            <wp:extent cx="4962525" cy="19145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03AA" w14:textId="230B69D3" w:rsidR="00F12D76" w:rsidRDefault="001E3E19" w:rsidP="00F12D76">
      <w:pPr>
        <w:spacing w:line="360" w:lineRule="auto"/>
      </w:pPr>
      <w:r w:rsidRPr="001E3E19">
        <w:t>假设投影方向为</w:t>
      </w:r>
      <w:r w:rsidRPr="001E3E19">
        <w:rPr>
          <w:rFonts w:ascii="Cambria Math" w:hAnsi="Cambria Math" w:cs="Cambria Math"/>
        </w:rPr>
        <w:t>𝒘</w:t>
      </w:r>
      <w:r w:rsidRPr="001E3E19">
        <w:t>。由于我们只关心方向，可令模长为1，</w:t>
      </w:r>
      <w:r w:rsidRPr="001E3E19">
        <w:rPr>
          <w:rFonts w:ascii="Cambria Math" w:hAnsi="Cambria Math" w:cs="Cambria Math"/>
        </w:rPr>
        <w:t>𝒘</w:t>
      </w:r>
      <w:r w:rsidRPr="001E3E19">
        <w:t xml:space="preserve">为单位向量， </w:t>
      </w:r>
      <m:oMath>
        <m:d>
          <m:dPr>
            <m:begChr m:val="|"/>
            <m:endChr m:val="|"/>
            <m:ctrlPr>
              <w:rPr>
                <w:rFonts w:ascii="Cambria Math" w:hAnsi="Cambria Math" w:cs="Malgun Gothic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Malgun Gothic"/>
                    <w:i/>
                  </w:rPr>
                </m:ctrlPr>
              </m:dPr>
              <m:e>
                <m:r>
                  <w:rPr>
                    <w:rFonts w:ascii="Cambria Math" w:hAnsi="Cambria Math" w:cs="Malgun Gothic" w:hint="eastAsia"/>
                  </w:rPr>
                  <m:t>w</m:t>
                </m:r>
              </m:e>
            </m:d>
          </m:e>
        </m:d>
        <m:r>
          <w:rPr>
            <w:rFonts w:ascii="Cambria Math" w:hAnsi="Cambria Math"/>
          </w:rPr>
          <m:t>=1</m:t>
        </m:r>
      </m:oMath>
      <w:r>
        <w:rPr>
          <w:rFonts w:hint="eastAsia"/>
        </w:rPr>
        <w:t>：</w:t>
      </w:r>
    </w:p>
    <w:p w14:paraId="07E798D9" w14:textId="77E26DD7" w:rsidR="001E3E19" w:rsidRPr="001E3E19" w:rsidRDefault="001E3E19" w:rsidP="00F12D76">
      <w:pPr>
        <w:spacing w:line="360" w:lineRule="auto"/>
      </w:pPr>
      <m:oMathPara>
        <m:oMath>
          <m:r>
            <w:rPr>
              <w:rFonts w:ascii="Cambria Math" w:hAnsi="Cambria Math"/>
            </w:rPr>
            <m:t>x⋅w=</m:t>
          </m:r>
          <m:r>
            <m:rPr>
              <m:sty m:val="p"/>
            </m:rPr>
            <w:rPr>
              <w:rFonts w:ascii="Cambria Math" w:hAnsi="Cambria Math"/>
            </w:rPr>
            <m:t>∥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∥∥</m:t>
          </m:r>
          <m: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∥cos</m:t>
          </m:r>
          <m:r>
            <w:rPr>
              <w:rFonts w:ascii="Cambria Math" w:hAnsi="Cambria Math"/>
            </w:rPr>
            <m:t>⁡θ=</m:t>
          </m:r>
          <m:r>
            <m:rPr>
              <m:sty m:val="p"/>
            </m:rPr>
            <w:rPr>
              <w:rFonts w:ascii="Cambria Math" w:hAnsi="Cambria Math"/>
            </w:rPr>
            <m:t>∥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∥cos</m:t>
          </m:r>
          <m:r>
            <w:rPr>
              <w:rFonts w:ascii="Cambria Math" w:hAnsi="Cambria Math"/>
            </w:rPr>
            <m:t>⁡θ</m:t>
          </m:r>
        </m:oMath>
      </m:oMathPara>
    </w:p>
    <w:p w14:paraId="449CD31B" w14:textId="1F7FF964" w:rsidR="001E3E19" w:rsidRDefault="001E3E19" w:rsidP="001E3E1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0948175" wp14:editId="6C3745DC">
            <wp:extent cx="2371725" cy="1819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3D89" w14:textId="6FAA3750" w:rsidR="001E3E19" w:rsidRDefault="001E3E19" w:rsidP="001E3E19">
      <w:pPr>
        <w:spacing w:line="360" w:lineRule="auto"/>
      </w:pPr>
      <w:r>
        <w:rPr>
          <w:rFonts w:hint="eastAsia"/>
        </w:rPr>
        <w:t>投影前X空间样本分布的描述量</w:t>
      </w:r>
    </w:p>
    <w:p w14:paraId="7018DE69" w14:textId="3C2B93E8" w:rsidR="001E3E19" w:rsidRDefault="001E3E19" w:rsidP="001E3E19">
      <w:pPr>
        <w:pStyle w:val="a3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第c类样本均值向量：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 </m:t>
                </m:r>
              </m:e>
            </m:nary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I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=c</m:t>
                </m:r>
              </m:e>
            </m:d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 </m:t>
                </m:r>
              </m:e>
            </m:nary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I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=c</m:t>
                </m:r>
              </m:e>
            </m:d>
          </m:den>
        </m:f>
      </m:oMath>
    </w:p>
    <w:p w14:paraId="6ED5F934" w14:textId="5BA629B1" w:rsidR="001E3E19" w:rsidRDefault="001E3E19" w:rsidP="001E3E19">
      <w:pPr>
        <w:pStyle w:val="a3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第c类样本类内散度矩阵：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r>
          <m:rPr>
            <m:scr m:val="double-struck"/>
            <m:sty m:val="p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=c)(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)(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4768D970" w14:textId="109A6164" w:rsidR="001E3E19" w:rsidRDefault="001E3E19" w:rsidP="001E3E19">
      <w:pPr>
        <w:pStyle w:val="a3"/>
        <w:numPr>
          <w:ilvl w:val="0"/>
          <w:numId w:val="21"/>
        </w:numPr>
        <w:spacing w:line="360" w:lineRule="auto"/>
        <w:ind w:firstLineChars="0"/>
      </w:pPr>
      <w:r w:rsidRPr="001E3E19">
        <w:t>总类内散度矩阵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08FD617B" w14:textId="54EF264D" w:rsidR="001E3E19" w:rsidRDefault="001E3E19" w:rsidP="001E3E19">
      <w:pPr>
        <w:pStyle w:val="a3"/>
        <w:numPr>
          <w:ilvl w:val="0"/>
          <w:numId w:val="21"/>
        </w:numPr>
        <w:spacing w:line="360" w:lineRule="auto"/>
        <w:ind w:firstLineChars="0"/>
      </w:pPr>
      <w:proofErr w:type="gramStart"/>
      <w:r>
        <w:rPr>
          <w:rFonts w:hint="eastAsia"/>
        </w:rPr>
        <w:t>样本类间散度</w:t>
      </w:r>
      <w:proofErr w:type="gramEnd"/>
      <w:r>
        <w:rPr>
          <w:rFonts w:hint="eastAsia"/>
        </w:rPr>
        <w:t>矩阵：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759D2A51" w14:textId="77777777" w:rsidR="0025549C" w:rsidRDefault="0025549C" w:rsidP="001E3E19">
      <w:pPr>
        <w:pStyle w:val="a3"/>
        <w:numPr>
          <w:ilvl w:val="0"/>
          <w:numId w:val="21"/>
        </w:numPr>
        <w:spacing w:line="360" w:lineRule="auto"/>
        <w:ind w:firstLineChars="0"/>
      </w:pPr>
    </w:p>
    <w:p w14:paraId="25C5B6D5" w14:textId="1C3FD110" w:rsidR="001E3E19" w:rsidRDefault="001E3E19" w:rsidP="001E3E19">
      <w:pPr>
        <w:spacing w:line="360" w:lineRule="auto"/>
      </w:pPr>
      <w:r>
        <w:rPr>
          <w:rFonts w:hint="eastAsia"/>
        </w:rPr>
        <w:t>投影后Z空间样本分布的描述量</w:t>
      </w:r>
    </w:p>
    <w:p w14:paraId="6A7AF67B" w14:textId="1914339D" w:rsidR="001E3E19" w:rsidRDefault="001E3E19" w:rsidP="001E3E19">
      <w:pPr>
        <w:pStyle w:val="a3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第c类样本均值：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μ</m:t>
                </m:r>
              </m:e>
            </m:acc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 </m:t>
                </m:r>
              </m:e>
            </m:nary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=c)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 </m:t>
                </m:r>
              </m:e>
            </m:nary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=c)</m:t>
            </m:r>
          </m:den>
        </m:f>
      </m:oMath>
    </w:p>
    <w:p w14:paraId="0A4EB3DD" w14:textId="32F049B5" w:rsidR="001E3E19" w:rsidRDefault="001E3E19" w:rsidP="001E3E19">
      <w:pPr>
        <w:pStyle w:val="a3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第c类样本类内散度：</w:t>
      </w:r>
      <m:oMath>
        <m:r>
          <m:rPr>
            <m:nor/>
          </m:rPr>
          <m:t>.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 </m:t>
            </m:r>
          </m:e>
        </m:nary>
        <m:r>
          <m:rPr>
            <m:scr m:val="double-struck"/>
            <m:sty m:val="p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=c)(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μ</m:t>
                </m:r>
              </m:e>
            </m:acc>
          </m:e>
          <m:sub>
            <m:r>
              <w:rPr>
                <w:rFonts w:ascii="Cambria Math" w:hAnsi="Cambria Math"/>
              </w:rPr>
              <m:t>c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856DD56" w14:textId="42DFC262" w:rsidR="001E3E19" w:rsidRDefault="001E3E19" w:rsidP="001E3E19">
      <w:pPr>
        <w:pStyle w:val="a3"/>
        <w:numPr>
          <w:ilvl w:val="0"/>
          <w:numId w:val="21"/>
        </w:numPr>
        <w:spacing w:line="360" w:lineRule="auto"/>
        <w:ind w:firstLineChars="0"/>
      </w:pPr>
      <w:r w:rsidRPr="001E3E19">
        <w:t>总类内散度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62B5DC45" w14:textId="0DBB8161" w:rsidR="0025549C" w:rsidRDefault="001E3E19" w:rsidP="0025549C">
      <w:pPr>
        <w:pStyle w:val="a3"/>
        <w:numPr>
          <w:ilvl w:val="0"/>
          <w:numId w:val="21"/>
        </w:numPr>
        <w:spacing w:line="360" w:lineRule="auto"/>
        <w:ind w:firstLineChars="0"/>
      </w:pPr>
      <w:proofErr w:type="gramStart"/>
      <w:r>
        <w:rPr>
          <w:rFonts w:hint="eastAsia"/>
        </w:rPr>
        <w:t>样本类间散度</w:t>
      </w:r>
      <w:proofErr w:type="gramEnd"/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μ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μ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574418DF" w14:textId="4732E00E" w:rsidR="001E3E19" w:rsidRDefault="0025549C" w:rsidP="001E3E19">
      <w:pPr>
        <w:spacing w:line="360" w:lineRule="auto"/>
      </w:pPr>
      <w:r>
        <w:rPr>
          <w:rFonts w:hint="eastAsia"/>
        </w:rPr>
        <w:lastRenderedPageBreak/>
        <w:t>两个空间之间统计量之间的关系：</w:t>
      </w:r>
    </w:p>
    <w:p w14:paraId="05CA624A" w14:textId="49F24BD8" w:rsidR="0025549C" w:rsidRDefault="00BC6B2D" w:rsidP="001E3E19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73C48354" w14:textId="38933EE6" w:rsidR="0025549C" w:rsidRPr="0025549C" w:rsidRDefault="00BC6B2D" w:rsidP="001E3E19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03E0D0A7" w14:textId="333BC475" w:rsidR="0025549C" w:rsidRPr="0025549C" w:rsidRDefault="00BC6B2D" w:rsidP="001E3E19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 w:hint="eastAsia"/>
            </w:rPr>
            <m:t>w</m:t>
          </m:r>
        </m:oMath>
      </m:oMathPara>
    </w:p>
    <w:p w14:paraId="22CE5FC6" w14:textId="03FDC91F" w:rsidR="0025549C" w:rsidRPr="0025549C" w:rsidRDefault="00BC6B2D" w:rsidP="0025549C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 w:hint="eastAsia"/>
                </w:rPr>
                <m:t>c</m:t>
              </m:r>
            </m:sub>
          </m:sSub>
          <m:r>
            <w:rPr>
              <w:rFonts w:ascii="Cambria Math" w:hAnsi="Cambria Math" w:hint="eastAsia"/>
            </w:rPr>
            <m:t>w</m:t>
          </m:r>
        </m:oMath>
      </m:oMathPara>
    </w:p>
    <w:p w14:paraId="3A1966A8" w14:textId="1CF7552B" w:rsidR="0025549C" w:rsidRPr="0025549C" w:rsidRDefault="00BC6B2D" w:rsidP="0025549C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 w:hint="eastAsia"/>
                </w:rPr>
                <m:t>w</m:t>
              </m:r>
            </m:sub>
          </m:sSub>
          <m:r>
            <w:rPr>
              <w:rFonts w:ascii="Cambria Math" w:hAnsi="Cambria Math" w:hint="eastAsia"/>
            </w:rPr>
            <m:t>w</m:t>
          </m:r>
        </m:oMath>
      </m:oMathPara>
    </w:p>
    <w:p w14:paraId="16EC7AFF" w14:textId="0E4B3D9B" w:rsidR="0025549C" w:rsidRDefault="0025549C" w:rsidP="001E3E19">
      <w:pPr>
        <w:spacing w:line="360" w:lineRule="auto"/>
      </w:pPr>
      <w:r>
        <w:rPr>
          <w:rFonts w:hint="eastAsia"/>
        </w:rPr>
        <w:t>Fisher准则函数：</w:t>
      </w:r>
    </w:p>
    <w:p w14:paraId="778710DD" w14:textId="535422FA" w:rsidR="0025549C" w:rsidRPr="0025549C" w:rsidRDefault="0025549C" w:rsidP="001E3E19">
      <w:pPr>
        <w:spacing w:line="360" w:lineRule="auto"/>
      </w:pP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w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w</m:t>
              </m:r>
            </m:den>
          </m:f>
        </m:oMath>
      </m:oMathPara>
    </w:p>
    <w:p w14:paraId="5DCEB73F" w14:textId="6505CD41" w:rsidR="0025549C" w:rsidRDefault="0025549C" w:rsidP="001E3E19">
      <w:pPr>
        <w:spacing w:line="360" w:lineRule="auto"/>
      </w:pPr>
      <w:r>
        <w:rPr>
          <w:rFonts w:hint="eastAsia"/>
        </w:rPr>
        <w:t>最佳投影方向</w:t>
      </w:r>
    </w:p>
    <w:p w14:paraId="2AA0267C" w14:textId="758B5CB7" w:rsidR="0025549C" w:rsidRPr="0025549C" w:rsidRDefault="00BC6B2D" w:rsidP="001E3E19">
      <w:pPr>
        <w:spacing w:line="360" w:lineRule="auto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argmax </m:t>
              </m:r>
            </m:e>
            <m:lim>
              <m:r>
                <w:rPr>
                  <w:rFonts w:ascii="Cambria Math" w:hAnsi="Cambria Math"/>
                </w:rPr>
                <m:t>w</m:t>
              </m:r>
            </m:lim>
          </m:limLow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8140B04" w14:textId="3133B28A" w:rsidR="0025549C" w:rsidRDefault="0025549C" w:rsidP="001E3E19">
      <w:pPr>
        <w:spacing w:line="360" w:lineRule="auto"/>
      </w:pPr>
      <w:r w:rsidRPr="0025549C">
        <w:t>和</w:t>
      </w:r>
      <w:r w:rsidRPr="0025549C">
        <w:rPr>
          <w:rFonts w:ascii="Cambria Math" w:hAnsi="Cambria Math" w:cs="Cambria Math"/>
        </w:rPr>
        <w:t>𝒘</w:t>
      </w:r>
      <w:r w:rsidRPr="0025549C">
        <w:t>垂直的两类的中心线为两类的判别直线</w:t>
      </w:r>
    </w:p>
    <w:p w14:paraId="27551D38" w14:textId="2495D455" w:rsidR="002F270C" w:rsidRDefault="002F270C" w:rsidP="002F270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F55BE20" wp14:editId="676B9090">
            <wp:extent cx="2266950" cy="17811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8990" w14:textId="18F8B75A" w:rsidR="002F270C" w:rsidRDefault="00EE7BF1" w:rsidP="001E3E19">
      <w:pPr>
        <w:spacing w:line="360" w:lineRule="auto"/>
      </w:pPr>
      <w:r w:rsidRPr="00EE7BF1">
        <w:t>判别函数为（</w:t>
      </w:r>
      <w:proofErr w:type="gramStart"/>
      <w:r w:rsidRPr="00EE7BF1">
        <w:t>判别面</w:t>
      </w:r>
      <w:proofErr w:type="gramEnd"/>
      <w:r w:rsidRPr="00EE7BF1">
        <w:t>为投影后中线的垂直平分线）</w:t>
      </w:r>
    </w:p>
    <w:p w14:paraId="189EA7F4" w14:textId="4FA4F7E6" w:rsidR="00EE7BF1" w:rsidRPr="00EE7BF1" w:rsidRDefault="00EE7BF1" w:rsidP="001E3E19">
      <w:pPr>
        <w:spacing w:line="360" w:lineRule="auto"/>
      </w:pPr>
      <m:oMathPara>
        <m:oMath>
          <m:r>
            <w:rPr>
              <w:rFonts w:ascii="Cambria Math" w:hAnsi="Cambria Math"/>
            </w:rPr>
            <m:t>f(x)=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6C70C8C" w14:textId="65473BFC" w:rsidR="00EE7BF1" w:rsidRPr="00EE7BF1" w:rsidRDefault="00EE7BF1" w:rsidP="00EE7BF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D51081" wp14:editId="20E71C87">
            <wp:extent cx="5972175" cy="33909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7123" w14:textId="11121DD4" w:rsidR="00F12D76" w:rsidRDefault="00F12D76" w:rsidP="00F12D76">
      <w:pPr>
        <w:pStyle w:val="3"/>
        <w:spacing w:line="360" w:lineRule="auto"/>
      </w:pPr>
      <w:bookmarkStart w:id="34" w:name="_Toc167522548"/>
      <w:r>
        <w:rPr>
          <w:rFonts w:hint="eastAsia"/>
        </w:rPr>
        <w:lastRenderedPageBreak/>
        <w:t>感知器</w:t>
      </w:r>
      <w:bookmarkEnd w:id="34"/>
    </w:p>
    <w:p w14:paraId="7F0F0409" w14:textId="366F445E" w:rsidR="00F12D76" w:rsidRDefault="00FD6B11" w:rsidP="00FD6B1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006982E" wp14:editId="6808D8BA">
            <wp:extent cx="6048375" cy="33337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9A18" w14:textId="53F773ED" w:rsidR="00FD6B11" w:rsidRDefault="00913603" w:rsidP="00F12D76">
      <w:pPr>
        <w:spacing w:line="360" w:lineRule="auto"/>
      </w:pPr>
      <w:r>
        <w:rPr>
          <w:rFonts w:hint="eastAsia"/>
        </w:rPr>
        <w:t>样本分对：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≥0</m:t>
        </m:r>
      </m:oMath>
    </w:p>
    <w:p w14:paraId="53A3541B" w14:textId="77777777" w:rsidR="00913603" w:rsidRDefault="00913603" w:rsidP="00913603">
      <w:pPr>
        <w:pStyle w:val="4"/>
      </w:pPr>
      <w:bookmarkStart w:id="35" w:name="_Toc167522549"/>
      <w:r>
        <w:rPr>
          <w:rFonts w:hint="eastAsia"/>
        </w:rPr>
        <w:t>准则函数</w:t>
      </w:r>
      <w:bookmarkEnd w:id="35"/>
    </w:p>
    <w:p w14:paraId="572736FE" w14:textId="7D2A1CE4" w:rsidR="00913603" w:rsidRDefault="00913603" w:rsidP="00F12D76">
      <w:pPr>
        <w:spacing w:line="360" w:lineRule="auto"/>
      </w:pPr>
      <w:proofErr w:type="gramStart"/>
      <w:r>
        <w:rPr>
          <w:rFonts w:hint="eastAsia"/>
        </w:rPr>
        <w:t>分错的</w:t>
      </w:r>
      <w:proofErr w:type="gramEnd"/>
      <w:r>
        <w:rPr>
          <w:rFonts w:hint="eastAsia"/>
        </w:rPr>
        <w:t>样本尽可能少，令M为错误分类样本的集合</w:t>
      </w:r>
    </w:p>
    <w:p w14:paraId="375F1F40" w14:textId="267B6300" w:rsidR="00913603" w:rsidRPr="00913603" w:rsidRDefault="00913603" w:rsidP="00F12D76">
      <w:pPr>
        <w:spacing w:line="360" w:lineRule="auto"/>
      </w:pP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w,b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∈M</m:t>
              </m:r>
            </m:sub>
            <m:sup/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w+b)</m:t>
              </m:r>
            </m:e>
          </m:nary>
        </m:oMath>
      </m:oMathPara>
    </w:p>
    <w:p w14:paraId="6691CE4B" w14:textId="3BDE849F" w:rsidR="00913603" w:rsidRDefault="00913603" w:rsidP="00F12D76">
      <w:pPr>
        <w:spacing w:line="360" w:lineRule="auto"/>
      </w:pPr>
      <w:r>
        <w:rPr>
          <w:rFonts w:hint="eastAsia"/>
        </w:rPr>
        <w:t>最佳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argmin</m:t>
            </m:r>
          </m:e>
          <m:sub>
            <m:r>
              <w:rPr>
                <w:rFonts w:ascii="Cambria Math" w:hAnsi="Cambria Math"/>
              </w:rPr>
              <m:t>w,b</m:t>
            </m:r>
          </m:sub>
        </m:sSub>
        <m:r>
          <w:rPr>
            <w:rFonts w:ascii="Cambria Math" w:hAnsi="Cambria Math"/>
          </w:rPr>
          <m:t>⁡J(w,b)</m:t>
        </m:r>
      </m:oMath>
    </w:p>
    <w:p w14:paraId="6292A86B" w14:textId="522A3B74" w:rsidR="00913603" w:rsidRDefault="00E830BD" w:rsidP="00913603">
      <w:pPr>
        <w:pStyle w:val="4"/>
      </w:pPr>
      <w:bookmarkStart w:id="36" w:name="_Toc167522550"/>
      <w:r>
        <w:rPr>
          <w:rFonts w:hint="eastAsia"/>
        </w:rPr>
        <w:t>批处理</w:t>
      </w:r>
      <w:r w:rsidR="00913603">
        <w:rPr>
          <w:rFonts w:hint="eastAsia"/>
        </w:rPr>
        <w:t>梯度下降法</w:t>
      </w:r>
      <w:r>
        <w:rPr>
          <w:rFonts w:hint="eastAsia"/>
        </w:rPr>
        <w:t>（BGD）</w:t>
      </w:r>
      <w:bookmarkEnd w:id="36"/>
    </w:p>
    <w:p w14:paraId="3937A3CA" w14:textId="76700A3B" w:rsidR="00E830BD" w:rsidRPr="00E830BD" w:rsidRDefault="00E830BD" w:rsidP="00E830BD">
      <w:pPr>
        <w:rPr>
          <w:rFonts w:hint="eastAsia"/>
        </w:rPr>
      </w:pPr>
      <w:r>
        <w:rPr>
          <w:rFonts w:hint="eastAsia"/>
        </w:rPr>
        <w:t>在梯度计算中使用成批的所有样本</w:t>
      </w:r>
    </w:p>
    <w:p w14:paraId="66DCC868" w14:textId="198A80CF" w:rsidR="00913603" w:rsidRDefault="00913603" w:rsidP="00913603">
      <w:pPr>
        <w:spacing w:line="360" w:lineRule="auto"/>
      </w:pPr>
      <w:r>
        <w:rPr>
          <w:rFonts w:hint="eastAsia"/>
        </w:rPr>
        <w:t>将目标函数写成增广向量的形式，采用梯度下降法求解参数w</w:t>
      </w:r>
    </w:p>
    <w:p w14:paraId="79F95267" w14:textId="269EF3F2" w:rsidR="00913603" w:rsidRPr="00913603" w:rsidRDefault="00913603" w:rsidP="00913603">
      <w:pPr>
        <w:spacing w:line="360" w:lineRule="auto"/>
      </w:pP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∈M</m:t>
              </m:r>
            </m:sub>
            <m:sup/>
            <m:e>
              <m:r>
                <w:rPr>
                  <w:rFonts w:ascii="Cambria Math" w:hAnsi="Cambria Math"/>
                </w:rPr>
                <m:t> </m:t>
              </m:r>
            </m:e>
          </m:nary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w</m:t>
          </m:r>
        </m:oMath>
      </m:oMathPara>
    </w:p>
    <w:p w14:paraId="3B014BCD" w14:textId="317F1D10" w:rsidR="00913603" w:rsidRPr="00913603" w:rsidRDefault="00913603" w:rsidP="00913603">
      <w:pPr>
        <w:spacing w:line="360" w:lineRule="auto"/>
        <w:rPr>
          <w:rFonts w:hint="eastAsia"/>
        </w:rPr>
      </w:pPr>
      <w:r w:rsidRPr="00913603">
        <w:t>根据优化理论，函数</w:t>
      </w:r>
      <m:oMath>
        <m:r>
          <w:rPr>
            <w:rFonts w:ascii="Cambria Math" w:hAnsi="Cambria Math" w:cs="Cambria Math"/>
          </w:rPr>
          <m:t>J(w)</m:t>
        </m:r>
      </m:oMath>
      <w:r w:rsidRPr="00913603">
        <w:t>极值点只能在边界点、</w:t>
      </w:r>
      <w:proofErr w:type="gramStart"/>
      <w:r w:rsidRPr="00913603">
        <w:t>不可导点或</w:t>
      </w:r>
      <w:proofErr w:type="gramEnd"/>
      <w:r w:rsidRPr="00913603">
        <w:t>导数为0的点，其中导数为0的点称为函数的临界点。对多元函数</w:t>
      </w:r>
      <m:oMath>
        <m:r>
          <w:rPr>
            <w:rFonts w:ascii="Cambria Math" w:hAnsi="Cambria Math" w:cs="Cambria Math"/>
          </w:rPr>
          <m:t>J(w)</m:t>
        </m:r>
      </m:oMath>
      <w:r w:rsidRPr="00913603">
        <w:t>，临界点满足</w:t>
      </w:r>
      <m:oMath>
        <m:r>
          <w:rPr>
            <w:rFonts w:ascii="Cambria Math" w:hAnsi="Cambria Math" w:cs="Cambria Math"/>
          </w:rPr>
          <m:t>J(w)</m:t>
        </m:r>
      </m:oMath>
      <w:r w:rsidRPr="00913603">
        <w:t>所有自变量的偏导数均为0，即梯度为</w:t>
      </w:r>
      <w:r w:rsidRPr="00913603">
        <w:rPr>
          <w:rFonts w:ascii="Cambria Math" w:hAnsi="Cambria Math" w:cs="Cambria Math"/>
        </w:rPr>
        <w:t>𝟎</w:t>
      </w:r>
      <w:r w:rsidRPr="00913603">
        <w:t>向量：</w:t>
      </w:r>
    </w:p>
    <w:p w14:paraId="32EF33AD" w14:textId="748AB46B" w:rsidR="00913603" w:rsidRPr="00913603" w:rsidRDefault="00913603" w:rsidP="00913603">
      <w:pPr>
        <w:spacing w:line="360" w:lineRule="auto"/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J=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J(w)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w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J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J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J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den>
                  </m:f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</m:e>
          </m:d>
          <m: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0</m:t>
          </m:r>
        </m:oMath>
      </m:oMathPara>
    </w:p>
    <w:p w14:paraId="08386343" w14:textId="58F69A59" w:rsidR="00913603" w:rsidRPr="00913603" w:rsidRDefault="00913603" w:rsidP="00913603">
      <w:pPr>
        <w:spacing w:line="360" w:lineRule="auto"/>
      </w:pPr>
      <w:r w:rsidRPr="00913603">
        <w:t>梯度是函数</w:t>
      </w:r>
      <m:oMath>
        <m:r>
          <w:rPr>
            <w:rFonts w:ascii="Cambria Math" w:hAnsi="Cambria Math" w:cs="Cambria Math"/>
          </w:rPr>
          <m:t>J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w</m:t>
            </m:r>
          </m:e>
        </m:d>
      </m:oMath>
      <w:r w:rsidRPr="00913603">
        <w:t>在其自变量</w:t>
      </w:r>
      <w:r w:rsidRPr="00913603">
        <w:rPr>
          <w:rFonts w:ascii="Cambria Math" w:hAnsi="Cambria Math" w:cs="Cambria Math"/>
        </w:rPr>
        <w:t>𝒘</w:t>
      </w:r>
      <w:r w:rsidRPr="00913603">
        <w:t>增加时增长最快的方向。</w:t>
      </w:r>
    </w:p>
    <w:p w14:paraId="0259E19E" w14:textId="63616EF4" w:rsidR="00913603" w:rsidRDefault="00E830BD" w:rsidP="00E830B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67A1F3F" wp14:editId="560D9D89">
            <wp:extent cx="6010275" cy="33337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A8D9" w14:textId="5202DEAE" w:rsidR="00E830BD" w:rsidRDefault="00E830BD" w:rsidP="00E830BD">
      <w:pPr>
        <w:pStyle w:val="4"/>
      </w:pPr>
      <w:bookmarkStart w:id="37" w:name="_Toc167522551"/>
      <w:r>
        <w:rPr>
          <w:rFonts w:hint="eastAsia"/>
        </w:rPr>
        <w:t>随机</w:t>
      </w:r>
      <w:r>
        <w:rPr>
          <w:rFonts w:hint="eastAsia"/>
        </w:rPr>
        <w:t>梯度下降法（</w:t>
      </w:r>
      <w:r>
        <w:rPr>
          <w:rFonts w:hint="eastAsia"/>
        </w:rPr>
        <w:t>S</w:t>
      </w:r>
      <w:r>
        <w:rPr>
          <w:rFonts w:hint="eastAsia"/>
        </w:rPr>
        <w:t>GD）</w:t>
      </w:r>
      <w:bookmarkEnd w:id="37"/>
    </w:p>
    <w:p w14:paraId="38176732" w14:textId="2928A6E1" w:rsidR="00E830BD" w:rsidRDefault="00E830BD" w:rsidP="00E830BD">
      <w:r>
        <w:rPr>
          <w:rFonts w:hint="eastAsia"/>
        </w:rPr>
        <w:t>每次</w:t>
      </w:r>
      <w:r>
        <w:rPr>
          <w:rFonts w:hint="eastAsia"/>
        </w:rPr>
        <w:t>梯度计算</w:t>
      </w:r>
      <w:r>
        <w:rPr>
          <w:rFonts w:hint="eastAsia"/>
        </w:rPr>
        <w:t>只</w:t>
      </w:r>
      <w:r>
        <w:rPr>
          <w:rFonts w:hint="eastAsia"/>
        </w:rPr>
        <w:t>使用</w:t>
      </w:r>
      <w:r>
        <w:rPr>
          <w:rFonts w:hint="eastAsia"/>
        </w:rPr>
        <w:t>一个</w:t>
      </w:r>
      <w:r>
        <w:rPr>
          <w:rFonts w:hint="eastAsia"/>
        </w:rPr>
        <w:t>样本</w:t>
      </w:r>
      <w:r>
        <w:rPr>
          <w:rFonts w:hint="eastAsia"/>
        </w:rPr>
        <w:t>，更高效，但梯度震荡大，所有样本都用过一次称为一轮（epoch）迭代</w:t>
      </w:r>
    </w:p>
    <w:p w14:paraId="1796D31B" w14:textId="38FDF5A5" w:rsidR="00E830BD" w:rsidRPr="00E830BD" w:rsidRDefault="00E830BD" w:rsidP="00E830BD">
      <w:pPr>
        <w:rPr>
          <w:rFonts w:hint="eastAsia"/>
        </w:rPr>
      </w:pPr>
      <w:r>
        <w:rPr>
          <w:rFonts w:hint="eastAsia"/>
        </w:rPr>
        <w:t>目标函数：</w:t>
      </w:r>
    </w:p>
    <w:p w14:paraId="21420B28" w14:textId="01C57B3C" w:rsidR="00E830BD" w:rsidRPr="00E830BD" w:rsidRDefault="00E830BD" w:rsidP="00E830BD">
      <w:pPr>
        <w:spacing w:line="360" w:lineRule="auto"/>
      </w:pP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∈M</m:t>
              </m:r>
            </m:sub>
            <m:sup/>
            <m:e>
              <m:r>
                <w:rPr>
                  <w:rFonts w:ascii="Cambria Math" w:hAnsi="Cambria Math"/>
                </w:rPr>
                <m:t> </m:t>
              </m:r>
            </m:e>
          </m:nary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w</m:t>
          </m:r>
        </m:oMath>
      </m:oMathPara>
    </w:p>
    <w:p w14:paraId="10155A6E" w14:textId="3B74C4EB" w:rsidR="00E830BD" w:rsidRDefault="00E830BD" w:rsidP="00E830BD">
      <w:pPr>
        <w:spacing w:line="360" w:lineRule="auto"/>
      </w:pPr>
      <w:r>
        <w:rPr>
          <w:rFonts w:hint="eastAsia"/>
        </w:rPr>
        <w:t>梯度：</w:t>
      </w:r>
    </w:p>
    <w:p w14:paraId="09B339AD" w14:textId="1B4575FC" w:rsidR="00E830BD" w:rsidRPr="00287E40" w:rsidRDefault="00E830BD" w:rsidP="00E830BD">
      <w:pPr>
        <w:spacing w:line="360" w:lineRule="auto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J(w)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w</m:t>
              </m:r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∈M</m:t>
              </m:r>
            </m:sub>
            <m:sup/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52CC0D00" w14:textId="4C52FD00" w:rsidR="00287E40" w:rsidRDefault="00287E40" w:rsidP="00287E40">
      <w:pPr>
        <w:pStyle w:val="a3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随机初始化</w:t>
      </w:r>
      <m:oMath>
        <m:r>
          <w:rPr>
            <w:rFonts w:ascii="Cambria Math" w:hAnsi="Cambria Math" w:hint="eastAsia"/>
          </w:rPr>
          <m:t>w</m:t>
        </m:r>
      </m:oMath>
      <w:r>
        <w:rPr>
          <w:rFonts w:hint="eastAsia"/>
        </w:rPr>
        <w:t>（如0向量）</w:t>
      </w:r>
    </w:p>
    <w:p w14:paraId="26C0D26D" w14:textId="4DD2D09D" w:rsidR="00287E40" w:rsidRDefault="00287E40" w:rsidP="00287E40">
      <w:pPr>
        <w:pStyle w:val="a3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选择一个样本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w</m:t>
        </m:r>
      </m:oMath>
    </w:p>
    <w:p w14:paraId="2B99F2D3" w14:textId="645D68F4" w:rsidR="00287E40" w:rsidRDefault="00287E40" w:rsidP="00287E40">
      <w:pPr>
        <w:pStyle w:val="a3"/>
        <w:numPr>
          <w:ilvl w:val="1"/>
          <w:numId w:val="22"/>
        </w:numPr>
        <w:spacing w:line="360" w:lineRule="auto"/>
        <w:ind w:firstLineChars="0"/>
      </w:pPr>
      <w:r>
        <w:rPr>
          <w:rFonts w:hint="eastAsia"/>
        </w:rPr>
        <w:t>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≥0</m:t>
        </m:r>
      </m:oMath>
      <w:r>
        <w:rPr>
          <w:rFonts w:hint="eastAsia"/>
        </w:rPr>
        <w:t>，样本被正确分类，梯度为0，</w:t>
      </w:r>
      <m:oMath>
        <m:r>
          <w:rPr>
            <w:rFonts w:ascii="Cambria Math" w:hAnsi="Cambria Math" w:hint="eastAsia"/>
          </w:rPr>
          <m:t>w</m:t>
        </m:r>
      </m:oMath>
      <w:r>
        <w:rPr>
          <w:rFonts w:hint="eastAsia"/>
        </w:rPr>
        <w:t>不变</w:t>
      </w:r>
    </w:p>
    <w:p w14:paraId="6E90553E" w14:textId="3F1A1D23" w:rsidR="00287E40" w:rsidRDefault="00287E40" w:rsidP="00287E40">
      <w:pPr>
        <w:pStyle w:val="a3"/>
        <w:numPr>
          <w:ilvl w:val="1"/>
          <w:numId w:val="22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0</m:t>
        </m:r>
      </m:oMath>
      <w:r>
        <w:rPr>
          <w:rFonts w:hint="eastAsia"/>
        </w:rPr>
        <w:t>，样本被</w:t>
      </w:r>
      <w:r>
        <w:rPr>
          <w:rFonts w:hint="eastAsia"/>
        </w:rPr>
        <w:t>分错</w:t>
      </w:r>
      <w:r>
        <w:rPr>
          <w:rFonts w:hint="eastAsia"/>
        </w:rPr>
        <w:t>，梯度为</w:t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</w:p>
    <w:p w14:paraId="5C468E5F" w14:textId="335115CF" w:rsidR="00287E40" w:rsidRDefault="00287E40" w:rsidP="00287E40">
      <w:pPr>
        <w:pStyle w:val="a3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对分错样本，更新模型参数</w:t>
      </w:r>
    </w:p>
    <w:p w14:paraId="48BE6E0E" w14:textId="065328DC" w:rsidR="00287E40" w:rsidRPr="00287E40" w:rsidRDefault="00287E40" w:rsidP="00287E40">
      <w:pPr>
        <w:spacing w:line="360" w:lineRule="auto"/>
        <w:rPr>
          <w:rFonts w:hint="eastAsia"/>
          <w:i/>
          <w:iCs/>
        </w:rPr>
      </w:pPr>
      <m:oMathPara>
        <m:oMath>
          <m:r>
            <w:rPr>
              <w:rFonts w:ascii="Cambria Math" w:hAnsi="Cambria Math"/>
            </w:rPr>
            <m:t>w←w+η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  (η</m:t>
          </m:r>
          <m:r>
            <m:rPr>
              <m:sty m:val="p"/>
            </m:rPr>
            <w:rPr>
              <w:rFonts w:ascii="Cambria Math" w:hAnsi="Cambria Math" w:hint="eastAsia"/>
            </w:rPr>
            <m:t>为学习率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6787B91E" w14:textId="7B783694" w:rsidR="00287E40" w:rsidRPr="00913603" w:rsidRDefault="00287E40" w:rsidP="00287E40">
      <w:pPr>
        <w:pStyle w:val="a3"/>
        <w:numPr>
          <w:ilvl w:val="0"/>
          <w:numId w:val="22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如果训练集没有误分类样本，结束训练；否则转第2步</w:t>
      </w:r>
    </w:p>
    <w:p w14:paraId="6E7ACFDD" w14:textId="44EF796C" w:rsidR="00E830BD" w:rsidRDefault="00287E40" w:rsidP="00E830BD">
      <w:pPr>
        <w:pStyle w:val="4"/>
      </w:pPr>
      <w:bookmarkStart w:id="38" w:name="_Toc167522552"/>
      <w:r>
        <w:rPr>
          <w:rFonts w:hint="eastAsia"/>
        </w:rPr>
        <w:t>多类分类</w:t>
      </w:r>
      <w:bookmarkEnd w:id="38"/>
    </w:p>
    <w:p w14:paraId="152038BE" w14:textId="77777777" w:rsidR="004836B8" w:rsidRDefault="004836B8" w:rsidP="00913603">
      <w:pPr>
        <w:spacing w:line="360" w:lineRule="auto"/>
      </w:pPr>
      <w:r w:rsidRPr="004836B8">
        <w:t>多类情况3，将感知器算法推广到多类模式</w:t>
      </w:r>
    </w:p>
    <w:p w14:paraId="67C84302" w14:textId="77777777" w:rsidR="004836B8" w:rsidRDefault="004836B8" w:rsidP="00913603">
      <w:pPr>
        <w:spacing w:line="360" w:lineRule="auto"/>
      </w:pPr>
      <w:r w:rsidRPr="004836B8">
        <w:t>对</w:t>
      </w:r>
      <w:r w:rsidRPr="004836B8">
        <w:rPr>
          <w:rFonts w:ascii="Cambria Math" w:hAnsi="Cambria Math" w:cs="Cambria Math"/>
        </w:rPr>
        <w:t>𝐶</w:t>
      </w:r>
      <w:r w:rsidRPr="004836B8">
        <w:t>类分类任务，存在</w:t>
      </w:r>
      <w:r w:rsidRPr="004836B8">
        <w:rPr>
          <w:rFonts w:ascii="Cambria Math" w:hAnsi="Cambria Math" w:cs="Cambria Math"/>
        </w:rPr>
        <w:t>𝐶</w:t>
      </w:r>
      <w:proofErr w:type="gramStart"/>
      <w:r w:rsidRPr="004836B8">
        <w:t>个</w:t>
      </w:r>
      <w:proofErr w:type="gramEnd"/>
      <w:r w:rsidRPr="004836B8">
        <w:t>判别函数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5C76F535" w14:textId="77777777" w:rsidR="004836B8" w:rsidRDefault="004836B8" w:rsidP="00913603">
      <w:pPr>
        <w:spacing w:line="360" w:lineRule="auto"/>
      </w:pPr>
      <w:r w:rsidRPr="004836B8">
        <w:t>若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y</m:t>
            </m: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 w:cs="Cambria Math"/>
          </w:rPr>
          <m:t>c</m:t>
        </m:r>
      </m:oMath>
      <w:r w:rsidRPr="004836B8">
        <w:t>，则对</w:t>
      </w:r>
      <m:oMath>
        <m:r>
          <w:rPr>
            <w:rFonts w:ascii="Cambria Math" w:hAnsi="Cambria Math" w:cs="Cambria Math"/>
          </w:rPr>
          <m:t>∀j</m:t>
        </m:r>
        <m:r>
          <w:rPr>
            <w:rFonts w:ascii="Cambria Math" w:hAnsi="Cambria Math"/>
          </w:rPr>
          <m:t>≠</m:t>
        </m:r>
        <m:r>
          <w:rPr>
            <w:rFonts w:ascii="Cambria Math" w:hAnsi="Cambria Math" w:cs="Cambria Math"/>
          </w:rPr>
          <m:t>c</m:t>
        </m:r>
      </m:oMath>
      <w:r w:rsidRPr="004836B8">
        <w:t>，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c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 w:cs="Cambria Math"/>
          </w:rPr>
          <m:t>j</m:t>
        </m:r>
        <m:r>
          <w:rPr>
            <w:rFonts w:ascii="Cambria Math" w:hAnsi="Cambria Math"/>
          </w:rPr>
          <m:t>=1,2,…,</m:t>
        </m:r>
        <m:r>
          <w:rPr>
            <w:rFonts w:ascii="Cambria Math" w:hAnsi="Cambria Math" w:cs="Cambria Math"/>
          </w:rPr>
          <m:t>C</m:t>
        </m:r>
      </m:oMath>
    </w:p>
    <w:p w14:paraId="25DD764C" w14:textId="77777777" w:rsidR="004836B8" w:rsidRDefault="004836B8" w:rsidP="00913603">
      <w:pPr>
        <w:spacing w:line="360" w:lineRule="auto"/>
      </w:pPr>
      <w:r w:rsidRPr="004836B8">
        <w:lastRenderedPageBreak/>
        <w:t>在训练过程的第</w:t>
      </w:r>
      <m:oMath>
        <m:r>
          <w:rPr>
            <w:rFonts w:ascii="Cambria Math" w:hAnsi="Cambria Math" w:cs="Cambria Math"/>
          </w:rPr>
          <m:t>t</m:t>
        </m:r>
      </m:oMath>
      <w:r w:rsidRPr="004836B8">
        <w:t>次迭代时，一个属于第</w:t>
      </w:r>
      <w:r w:rsidRPr="004836B8">
        <w:rPr>
          <w:rFonts w:ascii="Cambria Math" w:hAnsi="Cambria Math" w:cs="Cambria Math"/>
        </w:rPr>
        <w:t>𝑐</w:t>
      </w:r>
      <w:r w:rsidRPr="004836B8">
        <w:t>类的样本</w:t>
      </w:r>
      <m:oMath>
        <m:r>
          <w:rPr>
            <w:rFonts w:ascii="Cambria Math" w:hAnsi="Cambria Math" w:cs="Cambria Math"/>
          </w:rPr>
          <m:t>x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w:softHyphen/>
            </m: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</m:oMath>
      <w:r w:rsidRPr="004836B8">
        <w:t>送入分类器，计算出</w:t>
      </w:r>
      <w:r w:rsidRPr="004836B8">
        <w:rPr>
          <w:rFonts w:ascii="Cambria Math" w:hAnsi="Cambria Math" w:cs="Cambria Math"/>
        </w:rPr>
        <w:t>𝐶</w:t>
      </w:r>
      <w:proofErr w:type="gramStart"/>
      <w:r w:rsidRPr="004836B8">
        <w:t>个</w:t>
      </w:r>
      <w:proofErr w:type="gramEnd"/>
      <w:r w:rsidRPr="004836B8">
        <w:t>判别函数：</w:t>
      </w:r>
    </w:p>
    <w:p w14:paraId="32893728" w14:textId="77777777" w:rsidR="004836B8" w:rsidRPr="004836B8" w:rsidRDefault="004836B8" w:rsidP="00913603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sup>
              </m:sSubSup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p>
          </m:sSubSup>
          <m:r>
            <w:rPr>
              <w:rFonts w:ascii="Cambria Math" w:hAnsi="Cambria Math"/>
            </w:rPr>
            <m:t>,j=1,2,…,C</m:t>
          </m:r>
        </m:oMath>
      </m:oMathPara>
    </w:p>
    <w:p w14:paraId="157F37AA" w14:textId="77777777" w:rsidR="004836B8" w:rsidRDefault="004836B8" w:rsidP="00913603">
      <w:pPr>
        <w:spacing w:line="360" w:lineRule="auto"/>
      </w:pPr>
      <w:r w:rsidRPr="004836B8">
        <w:t>若对对</w:t>
      </w:r>
      <m:oMath>
        <m:r>
          <w:rPr>
            <w:rFonts w:ascii="Cambria Math" w:hAnsi="Cambria Math" w:cs="Cambria Math"/>
          </w:rPr>
          <m:t>∀j</m:t>
        </m:r>
        <m:r>
          <w:rPr>
            <w:rFonts w:ascii="Cambria Math" w:hAnsi="Cambria Math"/>
          </w:rPr>
          <m:t>≠</m:t>
        </m:r>
        <m:r>
          <w:rPr>
            <w:rFonts w:ascii="Cambria Math" w:hAnsi="Cambria Math" w:cs="Cambria Math"/>
          </w:rPr>
          <m:t>c</m:t>
        </m:r>
      </m:oMath>
      <w:r w:rsidRPr="004836B8">
        <w:t>，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c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 w:cs="Cambria Math"/>
          </w:rPr>
          <m:t>j</m:t>
        </m:r>
        <m:r>
          <w:rPr>
            <w:rFonts w:ascii="Cambria Math" w:hAnsi="Cambria Math"/>
          </w:rPr>
          <m:t>=1,2,…,</m:t>
        </m:r>
        <m:r>
          <w:rPr>
            <w:rFonts w:ascii="Cambria Math" w:hAnsi="Cambria Math" w:cs="Cambria Math"/>
          </w:rPr>
          <m:t>C</m:t>
        </m:r>
      </m:oMath>
      <w:r w:rsidRPr="004836B8">
        <w:t>成立，分类正确，权向量</w:t>
      </w:r>
      <m:oMath>
        <m:r>
          <w:rPr>
            <w:rFonts w:ascii="Cambria Math" w:hAnsi="Cambria Math" w:cs="Cambria Math"/>
          </w:rPr>
          <m:t>W</m:t>
        </m:r>
      </m:oMath>
      <w:r w:rsidRPr="004836B8">
        <w:t>不变；</w:t>
      </w:r>
    </w:p>
    <w:p w14:paraId="57EAB2EA" w14:textId="77777777" w:rsidR="004836B8" w:rsidRDefault="004836B8" w:rsidP="00913603">
      <w:pPr>
        <w:spacing w:line="360" w:lineRule="auto"/>
      </w:pPr>
      <w:r w:rsidRPr="004836B8">
        <w:t>若其中第</w:t>
      </w:r>
      <m:oMath>
        <m:r>
          <w:rPr>
            <w:rFonts w:ascii="Cambria Math" w:hAnsi="Cambria Math" w:cs="Cambria Math"/>
          </w:rPr>
          <m:t>l</m:t>
        </m:r>
      </m:oMath>
      <w:proofErr w:type="gramStart"/>
      <w:r w:rsidRPr="004836B8">
        <w:t>个</w:t>
      </w:r>
      <w:proofErr w:type="gramEnd"/>
      <w:r w:rsidRPr="004836B8">
        <w:t>权向量使得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c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j</m:t>
            </m:r>
          </m:sub>
        </m:sSub>
      </m:oMath>
      <w:r w:rsidRPr="004836B8">
        <w:t>，则相应的权向量应做调整：</w:t>
      </w:r>
    </w:p>
    <w:p w14:paraId="2BEA6CD8" w14:textId="49BA3E52" w:rsidR="00E830BD" w:rsidRPr="004836B8" w:rsidRDefault="004836B8" w:rsidP="00913603">
      <w:pPr>
        <w:spacing w:line="360" w:lineRule="auto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(t+1)</m:t>
              </m:r>
            </m:sup>
          </m:sSubSup>
          <m:r>
            <w:rPr>
              <w:rFonts w:ascii="Cambria Math" w:hAnsi="Cambria Math"/>
            </w:rPr>
            <m:t>←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(t)</m:t>
              </m:r>
            </m:sup>
          </m:sSubSup>
          <m:r>
            <w:rPr>
              <w:rFonts w:ascii="Cambria Math" w:hAnsi="Cambria Math"/>
            </w:rPr>
            <m:t>+η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08F5AEE0" w14:textId="201ABD47" w:rsidR="004836B8" w:rsidRPr="004836B8" w:rsidRDefault="004836B8" w:rsidP="00913603">
      <w:pPr>
        <w:spacing w:line="360" w:lineRule="auto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  <m:sup>
              <m:r>
                <w:rPr>
                  <w:rFonts w:ascii="Cambria Math" w:hAnsi="Cambria Math"/>
                </w:rPr>
                <m:t>(t+1)</m:t>
              </m:r>
            </m:sup>
          </m:sSubSup>
          <m:r>
            <w:rPr>
              <w:rFonts w:ascii="Cambria Math" w:hAnsi="Cambria Math"/>
            </w:rPr>
            <m:t>←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  <m:sup>
              <m:r>
                <w:rPr>
                  <w:rFonts w:ascii="Cambria Math" w:hAnsi="Cambria Math"/>
                </w:rPr>
                <m:t>(t)</m:t>
              </m:r>
            </m:sup>
          </m:sSubSup>
          <m:r>
            <w:rPr>
              <w:rFonts w:ascii="Cambria Math" w:hAnsi="Cambria Math"/>
            </w:rPr>
            <m:t>-η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3013B270" w14:textId="11976800" w:rsidR="004836B8" w:rsidRDefault="004836B8" w:rsidP="004836B8">
      <w:bookmarkStart w:id="39" w:name="_Toc167522553"/>
      <w:r>
        <w:rPr>
          <w:rFonts w:hint="eastAsia"/>
        </w:rPr>
        <w:t>思考</w:t>
      </w:r>
      <w:bookmarkEnd w:id="39"/>
      <w:r w:rsidR="00C30578">
        <w:rPr>
          <w:rFonts w:hint="eastAsia"/>
        </w:rPr>
        <w:t>：</w:t>
      </w:r>
      <w:r w:rsidRPr="004836B8">
        <w:t>感知器算法存在许多解？</w:t>
      </w:r>
    </w:p>
    <w:p w14:paraId="19AA2668" w14:textId="77777777" w:rsidR="004836B8" w:rsidRDefault="004836B8" w:rsidP="004836B8">
      <w:pPr>
        <w:pStyle w:val="a3"/>
        <w:numPr>
          <w:ilvl w:val="0"/>
          <w:numId w:val="23"/>
        </w:numPr>
        <w:ind w:firstLineChars="0"/>
      </w:pPr>
      <w:r w:rsidRPr="004836B8">
        <w:t>初值的选择</w:t>
      </w:r>
    </w:p>
    <w:p w14:paraId="1A083EDF" w14:textId="07F958CA" w:rsidR="004836B8" w:rsidRPr="004836B8" w:rsidRDefault="004836B8" w:rsidP="004836B8">
      <w:pPr>
        <w:pStyle w:val="a3"/>
        <w:numPr>
          <w:ilvl w:val="0"/>
          <w:numId w:val="23"/>
        </w:numPr>
        <w:ind w:firstLineChars="0"/>
        <w:rPr>
          <w:rFonts w:hint="eastAsia"/>
        </w:rPr>
      </w:pPr>
      <w:r w:rsidRPr="004836B8">
        <w:t>迭代过程中误分类点的</w:t>
      </w:r>
      <w:r>
        <w:rPr>
          <w:rFonts w:hint="eastAsia"/>
        </w:rPr>
        <w:t>选择顺序</w:t>
      </w:r>
    </w:p>
    <w:p w14:paraId="7C71F479" w14:textId="7E1ACC0B" w:rsidR="00F12D76" w:rsidRDefault="00F12D76" w:rsidP="00F12D76">
      <w:pPr>
        <w:pStyle w:val="3"/>
        <w:spacing w:line="360" w:lineRule="auto"/>
      </w:pPr>
      <w:bookmarkStart w:id="40" w:name="_Toc167522554"/>
      <w:r>
        <w:rPr>
          <w:rFonts w:hint="eastAsia"/>
        </w:rPr>
        <w:t>最小平方误差分类器</w:t>
      </w:r>
      <w:bookmarkEnd w:id="40"/>
    </w:p>
    <w:p w14:paraId="6512CF16" w14:textId="77555C16" w:rsidR="00F12D76" w:rsidRDefault="004A1C93" w:rsidP="004A1C9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CE186B" wp14:editId="448BAF9D">
            <wp:extent cx="5676900" cy="20764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BFB1" w14:textId="39134709" w:rsidR="004A1C93" w:rsidRDefault="004A1C93" w:rsidP="004A1C93">
      <w:pPr>
        <w:spacing w:line="360" w:lineRule="auto"/>
      </w:pPr>
      <w:r>
        <w:rPr>
          <w:rFonts w:hint="eastAsia"/>
        </w:rPr>
        <w:t>两类分类，实例的特征向量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，标签</w:t>
      </w:r>
      <m:oMath>
        <m:r>
          <w:rPr>
            <w:rFonts w:ascii="Cambria Math" w:hAnsi="Cambria Math"/>
          </w:rPr>
          <m:t>y=+1</m:t>
        </m:r>
      </m:oMath>
      <w:r>
        <w:rPr>
          <w:rFonts w:hint="eastAsia"/>
        </w:rPr>
        <w:t>代表正类，</w:t>
      </w:r>
      <m:oMath>
        <m:r>
          <w:rPr>
            <w:rFonts w:ascii="Cambria Math" w:hAnsi="Cambria Math"/>
          </w:rPr>
          <m:t>y=-1</m:t>
        </m:r>
      </m:oMath>
      <w:r>
        <w:rPr>
          <w:rFonts w:hint="eastAsia"/>
        </w:rPr>
        <w:t>代表负类</w:t>
      </w:r>
    </w:p>
    <w:p w14:paraId="01BBDFDB" w14:textId="28BF2BC9" w:rsidR="004A1C93" w:rsidRDefault="004A1C93" w:rsidP="004A1C93">
      <w:pPr>
        <w:spacing w:line="360" w:lineRule="auto"/>
      </w:pPr>
      <w:r>
        <w:rPr>
          <w:rFonts w:hint="eastAsia"/>
        </w:rPr>
        <w:t>线性判别函数：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</w:rPr>
          <m:t>w</m:t>
        </m:r>
        <m:r>
          <w:rPr>
            <w:rFonts w:ascii="Cambria Math" w:hAnsi="Cambria Math"/>
          </w:rPr>
          <m:t>+b</m:t>
        </m:r>
      </m:oMath>
    </w:p>
    <w:p w14:paraId="48FF8713" w14:textId="7AB849C1" w:rsidR="004A1C93" w:rsidRDefault="004A1C93" w:rsidP="004A1C93">
      <w:pPr>
        <w:spacing w:line="360" w:lineRule="auto"/>
        <w:rPr>
          <w:iCs/>
        </w:rPr>
      </w:pPr>
      <w:r>
        <w:rPr>
          <w:rFonts w:hint="eastAsia"/>
        </w:rPr>
        <w:t>分类正确：</w:t>
      </w:r>
      <m:oMath>
        <m:r>
          <w:rPr>
            <w:rFonts w:ascii="Cambria Math" w:hAnsi="Cambria Math"/>
          </w:rPr>
          <m:t>yf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Cs/>
              </w:rPr>
            </m:ctrlPr>
          </m:e>
        </m:d>
        <m:r>
          <w:rPr>
            <w:rFonts w:ascii="Cambria Math" w:hAnsi="Cambria Math"/>
          </w:rPr>
          <m:t>&gt;0</m:t>
        </m:r>
      </m:oMath>
    </w:p>
    <w:p w14:paraId="12D8132F" w14:textId="003E71E9" w:rsidR="007E6EC5" w:rsidRPr="007E6EC5" w:rsidRDefault="007E6EC5" w:rsidP="004A1C93">
      <w:pPr>
        <w:spacing w:line="360" w:lineRule="auto"/>
        <w:rPr>
          <w:rFonts w:hint="eastAsia"/>
          <w:b/>
          <w:bCs/>
          <w:iCs/>
        </w:rPr>
      </w:pPr>
      <w:r>
        <w:rPr>
          <w:rFonts w:hint="eastAsia"/>
          <w:iCs/>
        </w:rPr>
        <w:t>对N</w:t>
      </w:r>
      <w:proofErr w:type="gramStart"/>
      <w:r>
        <w:rPr>
          <w:rFonts w:hint="eastAsia"/>
          <w:iCs/>
        </w:rPr>
        <w:t>个</w:t>
      </w:r>
      <w:proofErr w:type="gramEnd"/>
      <w:r>
        <w:rPr>
          <w:rFonts w:hint="eastAsia"/>
          <w:iCs/>
        </w:rPr>
        <w:t>训练样本，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14:paraId="63368B02" w14:textId="76A494CA" w:rsidR="004A1C93" w:rsidRPr="007E6EC5" w:rsidRDefault="004A1C93" w:rsidP="004A1C93">
      <w:pPr>
        <w:spacing w:line="360" w:lineRule="auto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1D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ND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                         </m:t>
          </m:r>
          <m:r>
            <m:rPr>
              <m:sty m:val="bi"/>
            </m:rP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eqArr>
            </m:e>
          </m:d>
        </m:oMath>
      </m:oMathPara>
    </w:p>
    <w:p w14:paraId="22ECFC7A" w14:textId="7DDCFA13" w:rsidR="007E6EC5" w:rsidRDefault="007E6EC5" w:rsidP="004A1C93">
      <w:pPr>
        <w:spacing w:line="360" w:lineRule="auto"/>
      </w:pPr>
      <w:r>
        <w:rPr>
          <w:rFonts w:hint="eastAsia"/>
        </w:rPr>
        <w:t>如果所有训练样本分类正确，有</w:t>
      </w:r>
    </w:p>
    <w:p w14:paraId="21729FA5" w14:textId="4B456DA0" w:rsidR="007E6EC5" w:rsidRPr="004A1C93" w:rsidRDefault="007E6EC5" w:rsidP="004A1C93">
      <w:pPr>
        <w:spacing w:line="360" w:lineRule="auto"/>
        <w:rPr>
          <w:rFonts w:hint="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 w:hint="eastAsia"/>
            </w:rPr>
            <m:t>w</m:t>
          </m:r>
          <m:r>
            <w:rPr>
              <w:rFonts w:ascii="Cambria Math" w:hAnsi="Cambria Math"/>
            </w:rPr>
            <m:t>&gt;0</m:t>
          </m:r>
        </m:oMath>
      </m:oMathPara>
    </w:p>
    <w:p w14:paraId="4BAC9717" w14:textId="77777777" w:rsidR="007E6EC5" w:rsidRDefault="007E6EC5" w:rsidP="004A1C93">
      <w:pPr>
        <w:spacing w:line="360" w:lineRule="auto"/>
      </w:pPr>
      <w:r w:rsidRPr="007E6EC5">
        <w:t>将不等式组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 w:hint="eastAsia"/>
          </w:rPr>
          <m:t>w</m:t>
        </m:r>
        <m:r>
          <w:rPr>
            <w:rFonts w:ascii="Cambria Math" w:hAnsi="Cambria Math"/>
          </w:rPr>
          <m:t>&gt;0</m:t>
        </m:r>
      </m:oMath>
      <w:r w:rsidRPr="007E6EC5">
        <w:t>的求解转换为对线性方程组</w:t>
      </w:r>
      <m:oMath>
        <m:r>
          <m:rPr>
            <m:sty m:val="bi"/>
          </m:rPr>
          <w:rPr>
            <w:rFonts w:ascii="Cambria Math" w:hAnsi="Cambria Math" w:cs="Cambria Math"/>
          </w:rPr>
          <m:t>X</m:t>
        </m:r>
        <m:r>
          <m:rPr>
            <m:sty m:val="bi"/>
          </m:rPr>
          <w:rPr>
            <w:rFonts w:ascii="Cambria Math" w:hAnsi="Cambria Math"/>
          </w:rPr>
          <m:t>'</m:t>
        </m:r>
        <m:r>
          <m:rPr>
            <m:sty m:val="bi"/>
          </m:rPr>
          <w:rPr>
            <w:rFonts w:ascii="Cambria Math" w:hAnsi="Cambria Math" w:cs="Cambria Math"/>
          </w:rPr>
          <m:t>w</m:t>
        </m:r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 w:cs="Cambria Math"/>
          </w:rPr>
          <m:t>b</m:t>
        </m:r>
      </m:oMath>
      <w:r w:rsidRPr="007E6EC5">
        <w:t>，其中</w:t>
      </w:r>
      <m:oMath>
        <m:r>
          <m:rPr>
            <m:sty m:val="bi"/>
          </m:rPr>
          <w:rPr>
            <w:rFonts w:ascii="Cambria Math" w:hAnsi="Cambria Math" w:cs="Cambria Math"/>
          </w:rPr>
          <m:t>b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,…,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b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 w:cs="Cambria Math"/>
                      </w:rPr>
                      <m:t>N</m:t>
                    </m:r>
                  </m:sub>
                </m:sSub>
                <m:ctrlPr>
                  <w:rPr>
                    <w:rFonts w:ascii="Cambria Math" w:hAnsi="Cambria Math" w:cs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E6EC5">
        <w:t xml:space="preserve"> , </w:t>
      </w:r>
      <m:oMath>
        <m:r>
          <w:rPr>
            <w:rFonts w:ascii="Cambria Math" w:hAnsi="Cambria Math" w:cs="Cambria Math"/>
          </w:rPr>
          <m:t>b</m:t>
        </m:r>
        <m:r>
          <w:rPr>
            <w:rFonts w:ascii="Cambria Math" w:hAnsi="Cambria Math"/>
          </w:rPr>
          <m:t>&gt;0,</m:t>
        </m:r>
        <m:r>
          <w:rPr>
            <w:rFonts w:ascii="Cambria Math" w:hAnsi="Cambria Math" w:cs="Cambria Math"/>
          </w:rPr>
          <m:t>i</m:t>
        </m:r>
        <m:r>
          <w:rPr>
            <w:rFonts w:ascii="Cambria Math" w:hAnsi="Cambria Math"/>
          </w:rPr>
          <m:t xml:space="preserve"> =1,2,…,</m:t>
        </m:r>
        <m:r>
          <w:rPr>
            <w:rFonts w:ascii="Cambria Math" w:hAnsi="Cambria Math" w:cs="Cambria Math"/>
          </w:rPr>
          <m:t>N</m:t>
        </m:r>
      </m:oMath>
    </w:p>
    <w:p w14:paraId="689DE25B" w14:textId="77777777" w:rsidR="007E6EC5" w:rsidRDefault="007E6EC5" w:rsidP="004A1C93">
      <w:pPr>
        <w:spacing w:line="360" w:lineRule="auto"/>
      </w:pPr>
      <w:r w:rsidRPr="007E6EC5">
        <w:rPr>
          <w:rFonts w:ascii="Cambria Math" w:hAnsi="Cambria Math" w:cs="Cambria Math"/>
        </w:rPr>
        <w:t>𝑿</w:t>
      </w:r>
      <w:r w:rsidRPr="007E6EC5">
        <w:t>′不是</w:t>
      </w:r>
      <w:r w:rsidRPr="007E6EC5">
        <w:rPr>
          <w:rFonts w:ascii="Cambria Math" w:hAnsi="Cambria Math" w:cs="Cambria Math"/>
        </w:rPr>
        <w:t>𝑁</w:t>
      </w:r>
      <w:r w:rsidRPr="007E6EC5">
        <w:t>×</w:t>
      </w:r>
      <w:r w:rsidRPr="007E6EC5">
        <w:rPr>
          <w:rFonts w:ascii="Cambria Math" w:hAnsi="Cambria Math" w:cs="Cambria Math"/>
        </w:rPr>
        <w:t>𝑁</w:t>
      </w:r>
      <w:r w:rsidRPr="007E6EC5">
        <w:t>的方阵，通常是行数（</w:t>
      </w:r>
      <w:r w:rsidRPr="007E6EC5">
        <w:rPr>
          <w:rFonts w:ascii="Cambria Math" w:hAnsi="Cambria Math" w:cs="Cambria Math"/>
        </w:rPr>
        <w:t>𝑁</w:t>
      </w:r>
      <w:r w:rsidRPr="007E6EC5">
        <w:t>）多于列数（</w:t>
      </w:r>
      <w:r w:rsidRPr="007E6EC5">
        <w:rPr>
          <w:rFonts w:ascii="Cambria Math" w:hAnsi="Cambria Math" w:cs="Cambria Math"/>
        </w:rPr>
        <w:t>𝐷</w:t>
      </w:r>
      <w:r w:rsidRPr="007E6EC5">
        <w:t>+1）的长方阵，所以</w:t>
      </w:r>
      <w:r w:rsidRPr="007E6EC5">
        <w:rPr>
          <w:rFonts w:ascii="Cambria Math" w:hAnsi="Cambria Math" w:cs="Cambria Math"/>
        </w:rPr>
        <w:t>𝑿</w:t>
      </w:r>
      <w:r w:rsidRPr="007E6EC5">
        <w:t>′</w:t>
      </w:r>
      <w:r w:rsidRPr="007E6EC5">
        <w:rPr>
          <w:rFonts w:ascii="Cambria Math" w:hAnsi="Cambria Math" w:cs="Cambria Math"/>
        </w:rPr>
        <w:t>𝒘</w:t>
      </w:r>
      <w:r w:rsidRPr="007E6EC5">
        <w:t>=</w:t>
      </w:r>
      <w:r w:rsidRPr="007E6EC5">
        <w:rPr>
          <w:rFonts w:ascii="Cambria Math" w:hAnsi="Cambria Math" w:cs="Cambria Math"/>
        </w:rPr>
        <w:t>𝒃</w:t>
      </w:r>
      <w:proofErr w:type="gramStart"/>
      <w:r w:rsidRPr="007E6EC5">
        <w:t>是超定方程</w:t>
      </w:r>
      <w:proofErr w:type="gramEnd"/>
      <w:r w:rsidRPr="007E6EC5">
        <w:t>，可求其最小二乘解</w:t>
      </w:r>
    </w:p>
    <w:p w14:paraId="29EAA057" w14:textId="4F5521A1" w:rsidR="004A1C93" w:rsidRDefault="007E6EC5" w:rsidP="004A1C93">
      <w:pPr>
        <w:spacing w:line="360" w:lineRule="auto"/>
      </w:pPr>
      <w:r w:rsidRPr="007E6EC5">
        <w:t>设</w:t>
      </w:r>
      <m:oMath>
        <m:r>
          <m:rPr>
            <m:sty m:val="bi"/>
          </m:rPr>
          <w:rPr>
            <w:rFonts w:ascii="Cambria Math" w:hAnsi="Cambria Math" w:cs="Cambria Math"/>
          </w:rPr>
          <m:t>X</m:t>
        </m:r>
        <m:r>
          <m:rPr>
            <m:sty m:val="bi"/>
          </m:rPr>
          <w:rPr>
            <w:rFonts w:ascii="Cambria Math" w:hAnsi="Cambria Math"/>
          </w:rPr>
          <m:t>'</m:t>
        </m:r>
        <m:r>
          <m:rPr>
            <m:sty m:val="bi"/>
          </m:rPr>
          <w:rPr>
            <w:rFonts w:ascii="Cambria Math" w:hAnsi="Cambria Math" w:cs="Cambria Math"/>
          </w:rPr>
          <m:t>w</m:t>
        </m:r>
        <m:r>
          <m:rPr>
            <m:sty m:val="bi"/>
          </m:rPr>
          <w:rPr>
            <w:rFonts w:ascii="Cambria Math" w:hAnsi="Cambria Math"/>
          </w:rPr>
          <m:t xml:space="preserve"> =</m:t>
        </m:r>
        <m:r>
          <m:rPr>
            <m:sty m:val="bi"/>
          </m:rPr>
          <w:rPr>
            <w:rFonts w:ascii="Cambria Math" w:hAnsi="Cambria Math" w:cs="Cambria Math"/>
          </w:rPr>
          <m:t>b</m:t>
        </m:r>
      </m:oMath>
      <w:r w:rsidRPr="007E6EC5">
        <w:t>的最小二乘解为</w:t>
      </w:r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/>
              </w:rPr>
              <m:t>w</m:t>
            </m:r>
          </m:e>
          <m:sup>
            <m:r>
              <w:rPr>
                <w:rFonts w:ascii="Cambria Math" w:hAnsi="Cambria Math" w:cs="Cambria Math"/>
              </w:rPr>
              <m:t>*</m:t>
            </m:r>
          </m:sup>
        </m:sSup>
      </m:oMath>
      <w:r w:rsidRPr="007E6EC5">
        <w:t>，因此</w:t>
      </w:r>
      <m:oMath>
        <m:r>
          <w:rPr>
            <w:rFonts w:ascii="Cambria Math" w:hAnsi="Cambria Math"/>
          </w:rPr>
          <m:t>||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sSup>
          <m:sSupPr>
            <m:ctrlPr>
              <w:rPr>
                <w:rFonts w:ascii="Cambria Math" w:eastAsia="MS Mincho" w:hAnsi="Cambria Math" w:cs="MS Mincho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w</m:t>
            </m:r>
            <m:ctrlPr>
              <w:rPr>
                <w:rFonts w:ascii="Cambria Math" w:hAnsi="Cambria Math" w:cs="Cambria Math"/>
                <w:b/>
                <w:bCs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eastAsia="MS Mincho" w:hAnsi="Cambria Math" w:cs="MS Mincho"/>
              </w:rPr>
              <m:t>*</m:t>
            </m:r>
          </m:sup>
        </m:sSup>
        <m:r>
          <m:rPr>
            <m:sty m:val="bi"/>
          </m:rPr>
          <w:rPr>
            <w:rFonts w:ascii="Cambria Math" w:eastAsia="MS Mincho" w:hAnsi="Cambria Math" w:cs="MS Mincho" w:hint="eastAsia"/>
          </w:rPr>
          <m:t>-</m:t>
        </m:r>
        <m:r>
          <m:rPr>
            <m:sty m:val="bi"/>
          </m:rPr>
          <w:rPr>
            <w:rFonts w:ascii="Cambria Math" w:hAnsi="Cambria Math" w:cs="Cambria Math"/>
          </w:rPr>
          <m:t>b</m:t>
        </m:r>
        <m:r>
          <w:rPr>
            <w:rFonts w:ascii="Cambria Math" w:hAnsi="Cambria Math"/>
          </w:rPr>
          <m:t>||</m:t>
        </m:r>
      </m:oMath>
      <w:proofErr w:type="gramStart"/>
      <w:r w:rsidRPr="007E6EC5">
        <w:t>取极小</w:t>
      </w:r>
      <w:proofErr w:type="gramEnd"/>
    </w:p>
    <w:p w14:paraId="17D2E12B" w14:textId="65AF9220" w:rsidR="007E6EC5" w:rsidRDefault="007E6EC5" w:rsidP="004A1C93">
      <w:pPr>
        <w:spacing w:line="360" w:lineRule="auto"/>
      </w:pPr>
      <w:r>
        <w:rPr>
          <w:rFonts w:hint="eastAsia"/>
        </w:rPr>
        <w:t>准则函数：</w:t>
      </w:r>
    </w:p>
    <w:p w14:paraId="1B85B576" w14:textId="6A091EB4" w:rsidR="007E6EC5" w:rsidRPr="00C30578" w:rsidRDefault="00C30578" w:rsidP="004A1C93">
      <w:pPr>
        <w:spacing w:line="360" w:lineRule="auto"/>
        <w:rPr>
          <w:b/>
          <w:bCs/>
        </w:rPr>
      </w:pP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w,b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w-b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w-b</m:t>
                  </m: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w-b</m:t>
          </m:r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7AEBCCEF" w14:textId="5F3A60CB" w:rsidR="00C30578" w:rsidRDefault="00C30578" w:rsidP="00C3057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FDA8C71" wp14:editId="7F502DB6">
            <wp:extent cx="5400000" cy="305402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39AA" w14:textId="03C802F3" w:rsidR="00C30578" w:rsidRDefault="00C30578" w:rsidP="00C3057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8310799" wp14:editId="41D24C3C">
            <wp:extent cx="5400000" cy="30113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CFE3" w14:textId="4F830808" w:rsidR="00C30578" w:rsidRDefault="00C30578" w:rsidP="00C3057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FA4386A" wp14:editId="4907E904">
            <wp:extent cx="5400000" cy="3116034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1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02FB" w14:textId="7FD90AA3" w:rsidR="00C30578" w:rsidRDefault="00C30578" w:rsidP="00C3057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3421B0A" wp14:editId="46E95119">
            <wp:extent cx="5400000" cy="307241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7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1842" w14:textId="07F818A7" w:rsidR="00C30578" w:rsidRDefault="00C30578" w:rsidP="00C3057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307A343" wp14:editId="7D5383E6">
            <wp:extent cx="5400000" cy="3175472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7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6927" w14:textId="25B9C664" w:rsidR="00C30578" w:rsidRDefault="00C30578" w:rsidP="00C3057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612EFB3" wp14:editId="11F95836">
            <wp:extent cx="5400000" cy="3041772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BBB3" w14:textId="7C1CD4AA" w:rsidR="00C30578" w:rsidRPr="00C30578" w:rsidRDefault="00BC6B2D" w:rsidP="00C30578">
      <w:pPr>
        <w:spacing w:line="360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1786CC" wp14:editId="169B48DB">
            <wp:extent cx="6076950" cy="33242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2CC9" w14:textId="1D9F5A08" w:rsidR="00F12D76" w:rsidRDefault="00F12D76" w:rsidP="00F12D76">
      <w:pPr>
        <w:pStyle w:val="3"/>
        <w:spacing w:line="360" w:lineRule="auto"/>
      </w:pPr>
      <w:bookmarkStart w:id="41" w:name="_Toc167522555"/>
      <w:r>
        <w:rPr>
          <w:rFonts w:hint="eastAsia"/>
        </w:rPr>
        <w:t>SVM</w:t>
      </w:r>
      <w:bookmarkEnd w:id="41"/>
    </w:p>
    <w:p w14:paraId="4E01BF39" w14:textId="10D82B5E" w:rsidR="00F12D76" w:rsidRDefault="00F12D76" w:rsidP="00F12D76">
      <w:pPr>
        <w:pStyle w:val="3"/>
        <w:spacing w:line="360" w:lineRule="auto"/>
      </w:pPr>
      <w:bookmarkStart w:id="42" w:name="_Toc167522556"/>
      <w:r>
        <w:rPr>
          <w:rFonts w:hint="eastAsia"/>
        </w:rPr>
        <w:t>Logistic回归</w:t>
      </w:r>
      <w:bookmarkEnd w:id="42"/>
    </w:p>
    <w:p w14:paraId="45ABB5DA" w14:textId="7E4A235D" w:rsidR="0081094E" w:rsidRPr="0081094E" w:rsidRDefault="0081094E" w:rsidP="0081094E">
      <w:pPr>
        <w:pStyle w:val="2"/>
      </w:pPr>
      <w:bookmarkStart w:id="43" w:name="_Toc167522557"/>
      <w:r w:rsidRPr="0081094E">
        <w:t>广义线性判别函数</w:t>
      </w:r>
      <w:bookmarkEnd w:id="43"/>
    </w:p>
    <w:p w14:paraId="541246B7" w14:textId="7D3B9394" w:rsidR="00795846" w:rsidRPr="00795846" w:rsidRDefault="0081094E" w:rsidP="0081094E">
      <w:pPr>
        <w:pStyle w:val="2"/>
      </w:pPr>
      <w:bookmarkStart w:id="44" w:name="_Toc167522558"/>
      <w:r w:rsidRPr="0081094E">
        <w:t>分段线性判别函数</w:t>
      </w:r>
      <w:bookmarkEnd w:id="44"/>
    </w:p>
    <w:p w14:paraId="5C2FCD45" w14:textId="77777777" w:rsidR="008146EF" w:rsidRDefault="008146EF" w:rsidP="0081094E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0E2B466" w14:textId="77777777" w:rsidR="008146EF" w:rsidRDefault="008146EF" w:rsidP="0081094E">
      <w:pPr>
        <w:pStyle w:val="1"/>
        <w:spacing w:line="360" w:lineRule="auto"/>
      </w:pPr>
      <w:bookmarkStart w:id="45" w:name="_Toc167522559"/>
      <w:r>
        <w:rPr>
          <w:rFonts w:hint="eastAsia"/>
        </w:rPr>
        <w:lastRenderedPageBreak/>
        <w:t>特征工程</w:t>
      </w:r>
      <w:bookmarkEnd w:id="45"/>
    </w:p>
    <w:p w14:paraId="042F68DA" w14:textId="77777777" w:rsidR="00795846" w:rsidRPr="00795846" w:rsidRDefault="00795846" w:rsidP="0081094E">
      <w:pPr>
        <w:spacing w:line="360" w:lineRule="auto"/>
      </w:pPr>
    </w:p>
    <w:p w14:paraId="29D624B9" w14:textId="77777777" w:rsidR="008146EF" w:rsidRDefault="008146EF" w:rsidP="0081094E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174BA986" w14:textId="77777777" w:rsidR="008146EF" w:rsidRDefault="008146EF" w:rsidP="0081094E">
      <w:pPr>
        <w:pStyle w:val="1"/>
        <w:spacing w:line="360" w:lineRule="auto"/>
      </w:pPr>
      <w:bookmarkStart w:id="46" w:name="_Toc167522560"/>
      <w:r>
        <w:rPr>
          <w:rFonts w:hint="eastAsia"/>
        </w:rPr>
        <w:lastRenderedPageBreak/>
        <w:t>线性回归</w:t>
      </w:r>
      <w:bookmarkEnd w:id="46"/>
    </w:p>
    <w:p w14:paraId="4CB324C3" w14:textId="77777777" w:rsidR="00795846" w:rsidRPr="00795846" w:rsidRDefault="00795846" w:rsidP="0081094E">
      <w:pPr>
        <w:spacing w:line="360" w:lineRule="auto"/>
      </w:pPr>
    </w:p>
    <w:p w14:paraId="0F9637B1" w14:textId="77777777" w:rsidR="008146EF" w:rsidRDefault="008146EF" w:rsidP="0081094E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10E33587" w14:textId="77777777" w:rsidR="008146EF" w:rsidRDefault="008146EF" w:rsidP="0081094E">
      <w:pPr>
        <w:pStyle w:val="1"/>
        <w:spacing w:line="360" w:lineRule="auto"/>
      </w:pPr>
      <w:bookmarkStart w:id="47" w:name="_Toc167522561"/>
      <w:r>
        <w:rPr>
          <w:rFonts w:hint="eastAsia"/>
        </w:rPr>
        <w:lastRenderedPageBreak/>
        <w:t>支持向量机</w:t>
      </w:r>
      <w:bookmarkEnd w:id="47"/>
    </w:p>
    <w:p w14:paraId="778946AB" w14:textId="77777777" w:rsidR="00795846" w:rsidRPr="00795846" w:rsidRDefault="00795846" w:rsidP="0081094E">
      <w:pPr>
        <w:spacing w:line="360" w:lineRule="auto"/>
      </w:pPr>
    </w:p>
    <w:p w14:paraId="68690B06" w14:textId="77777777" w:rsidR="008146EF" w:rsidRDefault="008146EF" w:rsidP="0081094E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20D8DD97" w14:textId="77777777" w:rsidR="008146EF" w:rsidRDefault="008146EF" w:rsidP="0081094E">
      <w:pPr>
        <w:pStyle w:val="1"/>
        <w:spacing w:line="360" w:lineRule="auto"/>
      </w:pPr>
      <w:bookmarkStart w:id="48" w:name="_Toc167522562"/>
      <w:r>
        <w:rPr>
          <w:rFonts w:hint="eastAsia"/>
        </w:rPr>
        <w:lastRenderedPageBreak/>
        <w:t>统计学理论</w:t>
      </w:r>
      <w:bookmarkEnd w:id="48"/>
    </w:p>
    <w:p w14:paraId="3AB9BFB9" w14:textId="77777777" w:rsidR="00795846" w:rsidRPr="00795846" w:rsidRDefault="00795846" w:rsidP="0081094E">
      <w:pPr>
        <w:spacing w:line="360" w:lineRule="auto"/>
      </w:pPr>
    </w:p>
    <w:p w14:paraId="02FCFC32" w14:textId="77777777" w:rsidR="008146EF" w:rsidRDefault="008146EF" w:rsidP="0081094E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E63B16D" w14:textId="77777777" w:rsidR="008146EF" w:rsidRDefault="008146EF" w:rsidP="0081094E">
      <w:pPr>
        <w:pStyle w:val="1"/>
        <w:spacing w:line="360" w:lineRule="auto"/>
      </w:pPr>
      <w:bookmarkStart w:id="49" w:name="_Toc167522563"/>
      <w:r>
        <w:rPr>
          <w:rFonts w:hint="eastAsia"/>
        </w:rPr>
        <w:lastRenderedPageBreak/>
        <w:t>集成学习</w:t>
      </w:r>
      <w:bookmarkEnd w:id="49"/>
    </w:p>
    <w:p w14:paraId="119A8356" w14:textId="77777777" w:rsidR="00795846" w:rsidRPr="00795846" w:rsidRDefault="00795846" w:rsidP="0081094E">
      <w:pPr>
        <w:spacing w:line="360" w:lineRule="auto"/>
      </w:pPr>
    </w:p>
    <w:p w14:paraId="6FAD3176" w14:textId="77777777" w:rsidR="008146EF" w:rsidRDefault="008146EF" w:rsidP="0081094E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624F770C" w14:textId="77777777" w:rsidR="008146EF" w:rsidRDefault="008146EF" w:rsidP="0081094E">
      <w:pPr>
        <w:pStyle w:val="1"/>
        <w:spacing w:line="360" w:lineRule="auto"/>
      </w:pPr>
      <w:bookmarkStart w:id="50" w:name="_Toc167522564"/>
      <w:r>
        <w:rPr>
          <w:rFonts w:hint="eastAsia"/>
        </w:rPr>
        <w:lastRenderedPageBreak/>
        <w:t>聚类</w:t>
      </w:r>
      <w:bookmarkEnd w:id="50"/>
    </w:p>
    <w:p w14:paraId="1D96F8E1" w14:textId="77777777" w:rsidR="00795846" w:rsidRPr="00795846" w:rsidRDefault="00795846" w:rsidP="0081094E">
      <w:pPr>
        <w:spacing w:line="360" w:lineRule="auto"/>
      </w:pPr>
    </w:p>
    <w:p w14:paraId="43D68A55" w14:textId="77777777" w:rsidR="008146EF" w:rsidRDefault="008146EF" w:rsidP="0081094E"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1885BA5E" w14:textId="77777777" w:rsidR="008146EF" w:rsidRDefault="008146EF" w:rsidP="0081094E">
      <w:pPr>
        <w:pStyle w:val="1"/>
        <w:spacing w:line="360" w:lineRule="auto"/>
      </w:pPr>
      <w:bookmarkStart w:id="51" w:name="_Toc167522565"/>
      <w:r>
        <w:rPr>
          <w:rFonts w:hint="eastAsia"/>
        </w:rPr>
        <w:lastRenderedPageBreak/>
        <w:t>降维</w:t>
      </w:r>
      <w:bookmarkEnd w:id="51"/>
    </w:p>
    <w:p w14:paraId="5D4B79AB" w14:textId="77777777" w:rsidR="00795846" w:rsidRPr="00795846" w:rsidRDefault="00795846" w:rsidP="0081094E">
      <w:pPr>
        <w:spacing w:line="360" w:lineRule="auto"/>
      </w:pPr>
    </w:p>
    <w:p w14:paraId="338786F0" w14:textId="77777777" w:rsidR="008146EF" w:rsidRDefault="008146EF" w:rsidP="0081094E">
      <w:pPr>
        <w:widowControl/>
        <w:spacing w:line="360" w:lineRule="auto"/>
        <w:jc w:val="left"/>
      </w:pPr>
      <w:r>
        <w:br w:type="page"/>
      </w:r>
    </w:p>
    <w:p w14:paraId="71507BA7" w14:textId="77777777" w:rsidR="008146EF" w:rsidRDefault="008146EF" w:rsidP="0081094E">
      <w:pPr>
        <w:pStyle w:val="1"/>
        <w:spacing w:line="360" w:lineRule="auto"/>
      </w:pPr>
      <w:bookmarkStart w:id="52" w:name="_Toc167522566"/>
      <w:r>
        <w:rPr>
          <w:rFonts w:hint="eastAsia"/>
        </w:rPr>
        <w:lastRenderedPageBreak/>
        <w:t>半监督学习</w:t>
      </w:r>
      <w:bookmarkEnd w:id="52"/>
    </w:p>
    <w:p w14:paraId="37A4A709" w14:textId="77777777" w:rsidR="00795846" w:rsidRDefault="00795846" w:rsidP="0081094E">
      <w:pPr>
        <w:spacing w:line="360" w:lineRule="auto"/>
      </w:pPr>
    </w:p>
    <w:p w14:paraId="42A8D75D" w14:textId="77777777" w:rsidR="005D6BA1" w:rsidRDefault="005D6BA1" w:rsidP="0081094E">
      <w:pPr>
        <w:widowControl/>
        <w:spacing w:line="360" w:lineRule="auto"/>
        <w:jc w:val="left"/>
      </w:pPr>
      <w:r>
        <w:br w:type="page"/>
      </w:r>
    </w:p>
    <w:p w14:paraId="625AF57B" w14:textId="77777777" w:rsidR="005D6BA1" w:rsidRDefault="005D6BA1" w:rsidP="0081094E">
      <w:pPr>
        <w:pStyle w:val="1"/>
        <w:spacing w:line="360" w:lineRule="auto"/>
      </w:pPr>
      <w:bookmarkStart w:id="53" w:name="_Toc167522567"/>
      <w:r>
        <w:rPr>
          <w:rFonts w:hint="eastAsia"/>
        </w:rPr>
        <w:lastRenderedPageBreak/>
        <w:t>深度学习</w:t>
      </w:r>
      <w:bookmarkEnd w:id="53"/>
    </w:p>
    <w:p w14:paraId="568862B3" w14:textId="77777777" w:rsidR="005D6BA1" w:rsidRDefault="005D6BA1" w:rsidP="0081094E">
      <w:pPr>
        <w:pStyle w:val="2"/>
        <w:spacing w:line="360" w:lineRule="auto"/>
      </w:pPr>
      <w:bookmarkStart w:id="54" w:name="_Toc167522568"/>
      <w:r>
        <w:rPr>
          <w:rFonts w:hint="eastAsia"/>
        </w:rPr>
        <w:t>神经元结构</w:t>
      </w:r>
      <w:bookmarkEnd w:id="54"/>
    </w:p>
    <w:p w14:paraId="493F3FE6" w14:textId="77777777" w:rsidR="003A4A02" w:rsidRPr="003A4A02" w:rsidRDefault="003A4A02" w:rsidP="0081094E">
      <w:pPr>
        <w:pStyle w:val="3"/>
        <w:spacing w:line="360" w:lineRule="auto"/>
      </w:pPr>
      <w:bookmarkStart w:id="55" w:name="_Toc167522569"/>
      <w:r>
        <w:rPr>
          <w:rFonts w:hint="eastAsia"/>
        </w:rPr>
        <w:t>典型神经元</w:t>
      </w:r>
      <w:bookmarkEnd w:id="55"/>
    </w:p>
    <w:p w14:paraId="1A83305A" w14:textId="77777777" w:rsidR="005D6BA1" w:rsidRDefault="005D6BA1" w:rsidP="0081094E">
      <w:pPr>
        <w:pStyle w:val="a3"/>
        <w:numPr>
          <w:ilvl w:val="0"/>
          <w:numId w:val="11"/>
        </w:numPr>
        <w:spacing w:line="360" w:lineRule="auto"/>
        <w:ind w:firstLineChars="0"/>
      </w:pPr>
      <w:r>
        <w:t>神经细胞之间通过突触连接，突触通过复杂精巧的电化学过程传递信息</w:t>
      </w:r>
    </w:p>
    <w:p w14:paraId="35E29F59" w14:textId="77777777" w:rsidR="005D6BA1" w:rsidRDefault="005D6BA1" w:rsidP="0081094E">
      <w:pPr>
        <w:pStyle w:val="a3"/>
        <w:numPr>
          <w:ilvl w:val="0"/>
          <w:numId w:val="11"/>
        </w:numPr>
        <w:spacing w:line="360" w:lineRule="auto"/>
        <w:ind w:firstLineChars="0"/>
      </w:pPr>
      <w:r>
        <w:t>接收前面神经元的输入，汇总</w:t>
      </w:r>
      <m:oMath>
        <m:r>
          <w:rPr>
            <w:rFonts w:ascii="Cambria Math" w:hAnsi="Cambria Math"/>
          </w:rPr>
          <m:t>⇒</m:t>
        </m:r>
      </m:oMath>
      <w:r>
        <w:t>决策</w:t>
      </w:r>
      <m:oMath>
        <m:r>
          <w:rPr>
            <w:rFonts w:ascii="Cambria Math" w:hAnsi="Cambria Math"/>
          </w:rPr>
          <m:t>⇒</m:t>
        </m:r>
      </m:oMath>
      <w:r>
        <w:t>传递</w:t>
      </w:r>
    </w:p>
    <w:p w14:paraId="5207EB14" w14:textId="77777777" w:rsidR="003A4A02" w:rsidRPr="005D6BA1" w:rsidRDefault="003A4A02" w:rsidP="0081094E">
      <w:pPr>
        <w:spacing w:line="360" w:lineRule="auto"/>
      </w:pPr>
      <w:r w:rsidRPr="003A4A02">
        <w:rPr>
          <w:noProof/>
        </w:rPr>
        <w:drawing>
          <wp:inline distT="0" distB="0" distL="0" distR="0" wp14:anchorId="03F428CA" wp14:editId="48CD7C36">
            <wp:extent cx="6645910" cy="4093845"/>
            <wp:effectExtent l="0" t="0" r="0" b="0"/>
            <wp:docPr id="218864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643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3EA0" w14:textId="77777777" w:rsidR="005D6BA1" w:rsidRDefault="003A4A02" w:rsidP="0081094E">
      <w:pPr>
        <w:pStyle w:val="3"/>
        <w:spacing w:line="360" w:lineRule="auto"/>
      </w:pPr>
      <w:bookmarkStart w:id="56" w:name="_Toc167522570"/>
      <w:r w:rsidRPr="003A4A02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E23119E" wp14:editId="72678062">
            <wp:simplePos x="0" y="0"/>
            <wp:positionH relativeFrom="column">
              <wp:posOffset>1823858</wp:posOffset>
            </wp:positionH>
            <wp:positionV relativeFrom="paragraph">
              <wp:posOffset>1052384</wp:posOffset>
            </wp:positionV>
            <wp:extent cx="2905760" cy="2350135"/>
            <wp:effectExtent l="0" t="0" r="2540" b="0"/>
            <wp:wrapTopAndBottom/>
            <wp:docPr id="1791974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74865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人工神经元（M-P模型）</w:t>
      </w:r>
      <w:bookmarkEnd w:id="56"/>
    </w:p>
    <w:p w14:paraId="60B94A3A" w14:textId="77777777" w:rsidR="003A4A02" w:rsidRDefault="003A4A02" w:rsidP="0081094E">
      <w:pPr>
        <w:spacing w:line="360" w:lineRule="auto"/>
      </w:pPr>
      <m:oMathPara>
        <m:oMath>
          <m:r>
            <w:rPr>
              <w:rFonts w:ascii="Cambria Math" w:hAnsi="Cambria Math"/>
            </w:rPr>
            <m:t>a=f(w,x)=σ(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x)</m:t>
          </m:r>
        </m:oMath>
      </m:oMathPara>
    </w:p>
    <w:p w14:paraId="3F618590" w14:textId="77777777" w:rsidR="003A4A02" w:rsidRPr="003A4A02" w:rsidRDefault="003A4A02" w:rsidP="0081094E">
      <w:pPr>
        <w:pStyle w:val="a3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权重、偏置</w:t>
      </w:r>
    </w:p>
    <w:p w14:paraId="1B4DADC5" w14:textId="77777777" w:rsidR="003A4A02" w:rsidRDefault="00BC6B2D" w:rsidP="0081094E">
      <w:pPr>
        <w:spacing w:line="360" w:lineRule="auto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z&amp;=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</m:e>
            <m:e>
              <m:r>
                <w:rPr>
                  <w:rFonts w:ascii="Cambria Math" w:hAnsi="Cambria Math"/>
                </w:rPr>
                <m:t>&amp;=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</m:eqArr>
        </m:oMath>
      </m:oMathPara>
    </w:p>
    <w:p w14:paraId="0E102AD9" w14:textId="77777777" w:rsidR="003A4A02" w:rsidRDefault="003A4A02" w:rsidP="0081094E">
      <w:pPr>
        <w:pStyle w:val="3"/>
        <w:spacing w:line="360" w:lineRule="auto"/>
      </w:pPr>
      <w:bookmarkStart w:id="57" w:name="_Toc167522571"/>
      <w:r>
        <w:rPr>
          <w:rFonts w:hint="eastAsia"/>
        </w:rPr>
        <w:t>激活函数</w:t>
      </w:r>
      <w:bookmarkEnd w:id="57"/>
    </w:p>
    <w:p w14:paraId="1D4876DD" w14:textId="77777777" w:rsidR="003A4A02" w:rsidRDefault="003A4A02" w:rsidP="0081094E">
      <w:pPr>
        <w:spacing w:line="360" w:lineRule="auto"/>
      </w:pPr>
      <w:r>
        <w:rPr>
          <w:rFonts w:hint="eastAsia"/>
        </w:rPr>
        <w:t>激活函数性质</w:t>
      </w:r>
    </w:p>
    <w:p w14:paraId="0004C053" w14:textId="77777777" w:rsidR="003A4A02" w:rsidRDefault="003A4A02" w:rsidP="0081094E">
      <w:pPr>
        <w:pStyle w:val="a3"/>
        <w:numPr>
          <w:ilvl w:val="0"/>
          <w:numId w:val="12"/>
        </w:numPr>
        <w:spacing w:line="360" w:lineRule="auto"/>
        <w:ind w:firstLineChars="0"/>
      </w:pPr>
      <w:r>
        <w:t>连续并可导（允许少数点上不可导）的非线性函数</w:t>
      </w:r>
    </w:p>
    <w:p w14:paraId="5152E0EE" w14:textId="77777777" w:rsidR="003A4A02" w:rsidRDefault="003A4A02" w:rsidP="0081094E">
      <w:pPr>
        <w:pStyle w:val="a3"/>
        <w:numPr>
          <w:ilvl w:val="1"/>
          <w:numId w:val="12"/>
        </w:numPr>
        <w:spacing w:line="360" w:lineRule="auto"/>
        <w:ind w:firstLineChars="0"/>
      </w:pPr>
      <w:r>
        <w:rPr>
          <w:rFonts w:hint="eastAsia"/>
        </w:rPr>
        <w:t>可</w:t>
      </w:r>
      <w:r>
        <w:t>导的激活函数可以直接利用数值优化的方法来学习网络参数</w:t>
      </w:r>
    </w:p>
    <w:p w14:paraId="738BEDD0" w14:textId="77777777" w:rsidR="003A4A02" w:rsidRDefault="003A4A02" w:rsidP="0081094E">
      <w:pPr>
        <w:pStyle w:val="a3"/>
        <w:numPr>
          <w:ilvl w:val="0"/>
          <w:numId w:val="12"/>
        </w:numPr>
        <w:spacing w:line="360" w:lineRule="auto"/>
        <w:ind w:firstLineChars="0"/>
      </w:pPr>
      <w:r>
        <w:t>激活函数及其导函数要尽可能的简单</w:t>
      </w:r>
    </w:p>
    <w:p w14:paraId="5A2F4D15" w14:textId="77777777" w:rsidR="003A4A02" w:rsidRDefault="003A4A02" w:rsidP="0081094E">
      <w:pPr>
        <w:pStyle w:val="a3"/>
        <w:numPr>
          <w:ilvl w:val="1"/>
          <w:numId w:val="12"/>
        </w:numPr>
        <w:spacing w:line="360" w:lineRule="auto"/>
        <w:ind w:firstLineChars="0"/>
      </w:pPr>
      <w:r>
        <w:t>有利于提高网络计算效率</w:t>
      </w:r>
    </w:p>
    <w:p w14:paraId="63ACF6AB" w14:textId="77777777" w:rsidR="003A4A02" w:rsidRDefault="003A4A02" w:rsidP="0081094E">
      <w:pPr>
        <w:pStyle w:val="a3"/>
        <w:numPr>
          <w:ilvl w:val="0"/>
          <w:numId w:val="12"/>
        </w:numPr>
        <w:spacing w:line="360" w:lineRule="auto"/>
        <w:ind w:firstLineChars="0"/>
      </w:pPr>
      <w:r>
        <w:t>导函数的值域要在一个合适的区间内</w:t>
      </w:r>
    </w:p>
    <w:p w14:paraId="7D7FE85E" w14:textId="77777777" w:rsidR="003A4A02" w:rsidRDefault="003A4A02" w:rsidP="0081094E">
      <w:pPr>
        <w:pStyle w:val="a3"/>
        <w:numPr>
          <w:ilvl w:val="1"/>
          <w:numId w:val="12"/>
        </w:numPr>
        <w:spacing w:line="360" w:lineRule="auto"/>
        <w:ind w:firstLineChars="0"/>
      </w:pPr>
      <w:r>
        <w:t>不能太大也不能太小，否则会影响训练的效率和稳定性。</w:t>
      </w:r>
      <w:r>
        <w:tab/>
      </w:r>
    </w:p>
    <w:p w14:paraId="2F024DB8" w14:textId="77777777" w:rsidR="003A4A02" w:rsidRDefault="003A4A02" w:rsidP="0081094E">
      <w:pPr>
        <w:spacing w:line="360" w:lineRule="auto"/>
      </w:pPr>
    </w:p>
    <w:p w14:paraId="066C5128" w14:textId="77777777" w:rsidR="003A4A02" w:rsidRPr="003A4A02" w:rsidRDefault="003A4A02" w:rsidP="0081094E">
      <w:pPr>
        <w:spacing w:line="360" w:lineRule="auto"/>
        <w:rPr>
          <w:rStyle w:val="a5"/>
        </w:rPr>
      </w:pPr>
      <w:r w:rsidRPr="003A4A02">
        <w:rPr>
          <w:rStyle w:val="a5"/>
          <w:rFonts w:hint="eastAsia"/>
        </w:rPr>
        <w:t>例子</w:t>
      </w:r>
    </w:p>
    <w:p w14:paraId="04721FAF" w14:textId="77777777" w:rsidR="003A4A02" w:rsidRDefault="003A4A02" w:rsidP="0081094E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S</w:t>
      </w:r>
      <w:r>
        <w:t>i</w:t>
      </w:r>
      <w:r>
        <w:rPr>
          <w:rFonts w:hint="eastAsia"/>
        </w:rPr>
        <w:t>gmoid</w:t>
      </w:r>
    </w:p>
    <w:p w14:paraId="2936403C" w14:textId="77777777" w:rsidR="003A4A02" w:rsidRDefault="003A4A02" w:rsidP="0081094E">
      <w:pPr>
        <w:pStyle w:val="a3"/>
        <w:spacing w:line="360" w:lineRule="auto"/>
        <w:ind w:left="440" w:firstLineChars="0" w:firstLine="0"/>
      </w:pPr>
      <w:r w:rsidRPr="003A4A02">
        <w:rPr>
          <w:noProof/>
        </w:rPr>
        <w:lastRenderedPageBreak/>
        <w:drawing>
          <wp:inline distT="0" distB="0" distL="0" distR="0" wp14:anchorId="07B53354" wp14:editId="4D7EDD94">
            <wp:extent cx="6050117" cy="2888055"/>
            <wp:effectExtent l="0" t="0" r="0" b="0"/>
            <wp:docPr id="395406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062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1004" cy="289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1876" w14:textId="77777777" w:rsidR="003A4A02" w:rsidRDefault="003A4A02" w:rsidP="0081094E">
      <w:pPr>
        <w:pStyle w:val="a3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Tanh</w:t>
      </w:r>
    </w:p>
    <w:p w14:paraId="58F63877" w14:textId="77777777" w:rsidR="003A4A02" w:rsidRDefault="003A4A02" w:rsidP="0081094E">
      <w:pPr>
        <w:pStyle w:val="a3"/>
        <w:spacing w:line="360" w:lineRule="auto"/>
        <w:ind w:left="440" w:firstLineChars="0" w:firstLine="0"/>
      </w:pPr>
      <w:r w:rsidRPr="003A4A02">
        <w:rPr>
          <w:noProof/>
        </w:rPr>
        <w:drawing>
          <wp:inline distT="0" distB="0" distL="0" distR="0" wp14:anchorId="17075C39" wp14:editId="1069A7F0">
            <wp:extent cx="6038661" cy="2740649"/>
            <wp:effectExtent l="0" t="0" r="0" b="3175"/>
            <wp:docPr id="937167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677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3308" cy="277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FFA6" w14:textId="77777777" w:rsidR="003A4A02" w:rsidRDefault="003A4A02" w:rsidP="0081094E">
      <w:pPr>
        <w:pStyle w:val="a3"/>
        <w:numPr>
          <w:ilvl w:val="0"/>
          <w:numId w:val="13"/>
        </w:numPr>
        <w:spacing w:line="360" w:lineRule="auto"/>
        <w:ind w:firstLineChars="0"/>
      </w:pPr>
      <w:proofErr w:type="spellStart"/>
      <w:r>
        <w:rPr>
          <w:rFonts w:hint="eastAsia"/>
        </w:rPr>
        <w:t>Relu</w:t>
      </w:r>
      <w:proofErr w:type="spellEnd"/>
    </w:p>
    <w:p w14:paraId="6ABC7C03" w14:textId="77777777" w:rsidR="003A4A02" w:rsidRDefault="003A4A02" w:rsidP="0081094E">
      <w:pPr>
        <w:pStyle w:val="a3"/>
        <w:spacing w:line="360" w:lineRule="auto"/>
        <w:ind w:left="440" w:firstLineChars="0" w:firstLine="0"/>
      </w:pPr>
      <w:r w:rsidRPr="003A4A02">
        <w:rPr>
          <w:noProof/>
        </w:rPr>
        <w:drawing>
          <wp:inline distT="0" distB="0" distL="0" distR="0" wp14:anchorId="405C62A0" wp14:editId="3340760F">
            <wp:extent cx="5948126" cy="2942806"/>
            <wp:effectExtent l="0" t="0" r="0" b="3810"/>
            <wp:docPr id="1276273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731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550" cy="29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70E8" w14:textId="77777777" w:rsidR="003A4A02" w:rsidRDefault="003A4A02" w:rsidP="0081094E">
      <w:pPr>
        <w:spacing w:line="360" w:lineRule="auto"/>
      </w:pPr>
    </w:p>
    <w:p w14:paraId="656E4ABF" w14:textId="77777777" w:rsidR="003A4A02" w:rsidRDefault="003A4A02" w:rsidP="0081094E">
      <w:pPr>
        <w:pStyle w:val="3"/>
        <w:spacing w:line="360" w:lineRule="auto"/>
      </w:pPr>
      <w:bookmarkStart w:id="58" w:name="_Toc167522572"/>
      <w:proofErr w:type="spellStart"/>
      <w:r>
        <w:rPr>
          <w:rFonts w:hint="eastAsia"/>
        </w:rPr>
        <w:lastRenderedPageBreak/>
        <w:t>Relu</w:t>
      </w:r>
      <w:proofErr w:type="spellEnd"/>
      <w:r>
        <w:rPr>
          <w:rFonts w:hint="eastAsia"/>
        </w:rPr>
        <w:t>变种</w:t>
      </w:r>
      <w:bookmarkEnd w:id="58"/>
    </w:p>
    <w:p w14:paraId="533672C1" w14:textId="77777777" w:rsidR="003A4A02" w:rsidRDefault="003A4A02" w:rsidP="0081094E">
      <w:pPr>
        <w:spacing w:line="360" w:lineRule="auto"/>
      </w:pPr>
    </w:p>
    <w:p w14:paraId="6ADD2922" w14:textId="77777777" w:rsidR="003A4A02" w:rsidRDefault="003A4A02" w:rsidP="0081094E">
      <w:pPr>
        <w:spacing w:line="360" w:lineRule="auto"/>
      </w:pPr>
    </w:p>
    <w:p w14:paraId="417FE115" w14:textId="77777777" w:rsidR="003A4A02" w:rsidRDefault="003A4A02" w:rsidP="0081094E">
      <w:pPr>
        <w:spacing w:line="360" w:lineRule="auto"/>
      </w:pPr>
    </w:p>
    <w:p w14:paraId="61EAB37A" w14:textId="77777777" w:rsidR="005D6BA1" w:rsidRPr="00795846" w:rsidRDefault="005D6BA1" w:rsidP="0081094E">
      <w:pPr>
        <w:spacing w:line="360" w:lineRule="auto"/>
      </w:pPr>
    </w:p>
    <w:sectPr w:rsidR="005D6BA1" w:rsidRPr="00795846" w:rsidSect="00CF0C4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93A96"/>
    <w:multiLevelType w:val="hybridMultilevel"/>
    <w:tmpl w:val="86C48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7751B7"/>
    <w:multiLevelType w:val="hybridMultilevel"/>
    <w:tmpl w:val="612C2B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F6F365C"/>
    <w:multiLevelType w:val="hybridMultilevel"/>
    <w:tmpl w:val="5C00FC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2976E54"/>
    <w:multiLevelType w:val="hybridMultilevel"/>
    <w:tmpl w:val="AA7030B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44E1C03"/>
    <w:multiLevelType w:val="hybridMultilevel"/>
    <w:tmpl w:val="0DF82AF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18B4759B"/>
    <w:multiLevelType w:val="hybridMultilevel"/>
    <w:tmpl w:val="06BA6DD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210E537E"/>
    <w:multiLevelType w:val="hybridMultilevel"/>
    <w:tmpl w:val="7ED42A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26CE5D2F"/>
    <w:multiLevelType w:val="hybridMultilevel"/>
    <w:tmpl w:val="3ED249E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D465F0C"/>
    <w:multiLevelType w:val="hybridMultilevel"/>
    <w:tmpl w:val="23AE0C3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3D745BFF"/>
    <w:multiLevelType w:val="hybridMultilevel"/>
    <w:tmpl w:val="37982F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1A80F95"/>
    <w:multiLevelType w:val="hybridMultilevel"/>
    <w:tmpl w:val="06B6E6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43CE6C60"/>
    <w:multiLevelType w:val="hybridMultilevel"/>
    <w:tmpl w:val="D87E04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5E819B7"/>
    <w:multiLevelType w:val="hybridMultilevel"/>
    <w:tmpl w:val="48AE933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47223066"/>
    <w:multiLevelType w:val="hybridMultilevel"/>
    <w:tmpl w:val="CBA885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E585541"/>
    <w:multiLevelType w:val="hybridMultilevel"/>
    <w:tmpl w:val="BCD60CA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54AA4ACD"/>
    <w:multiLevelType w:val="hybridMultilevel"/>
    <w:tmpl w:val="E29AB60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573F4C52"/>
    <w:multiLevelType w:val="hybridMultilevel"/>
    <w:tmpl w:val="6F2EBA7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66173A6B"/>
    <w:multiLevelType w:val="hybridMultilevel"/>
    <w:tmpl w:val="B8CE52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A2A11AD"/>
    <w:multiLevelType w:val="hybridMultilevel"/>
    <w:tmpl w:val="A912AF6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6D372782"/>
    <w:multiLevelType w:val="hybridMultilevel"/>
    <w:tmpl w:val="A57AC282"/>
    <w:lvl w:ilvl="0" w:tplc="51E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5FC1F5E"/>
    <w:multiLevelType w:val="hybridMultilevel"/>
    <w:tmpl w:val="537AC884"/>
    <w:lvl w:ilvl="0" w:tplc="0728FFA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B4F5E7D"/>
    <w:multiLevelType w:val="hybridMultilevel"/>
    <w:tmpl w:val="CBDE8D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7EB0734C"/>
    <w:multiLevelType w:val="hybridMultilevel"/>
    <w:tmpl w:val="EC2A9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1"/>
  </w:num>
  <w:num w:numId="3">
    <w:abstractNumId w:val="10"/>
  </w:num>
  <w:num w:numId="4">
    <w:abstractNumId w:val="7"/>
  </w:num>
  <w:num w:numId="5">
    <w:abstractNumId w:val="15"/>
  </w:num>
  <w:num w:numId="6">
    <w:abstractNumId w:val="18"/>
  </w:num>
  <w:num w:numId="7">
    <w:abstractNumId w:val="5"/>
  </w:num>
  <w:num w:numId="8">
    <w:abstractNumId w:val="12"/>
  </w:num>
  <w:num w:numId="9">
    <w:abstractNumId w:val="14"/>
  </w:num>
  <w:num w:numId="10">
    <w:abstractNumId w:val="16"/>
  </w:num>
  <w:num w:numId="11">
    <w:abstractNumId w:val="6"/>
  </w:num>
  <w:num w:numId="12">
    <w:abstractNumId w:val="4"/>
  </w:num>
  <w:num w:numId="13">
    <w:abstractNumId w:val="8"/>
  </w:num>
  <w:num w:numId="14">
    <w:abstractNumId w:val="1"/>
  </w:num>
  <w:num w:numId="15">
    <w:abstractNumId w:val="17"/>
  </w:num>
  <w:num w:numId="16">
    <w:abstractNumId w:val="2"/>
  </w:num>
  <w:num w:numId="17">
    <w:abstractNumId w:val="13"/>
  </w:num>
  <w:num w:numId="18">
    <w:abstractNumId w:val="11"/>
  </w:num>
  <w:num w:numId="19">
    <w:abstractNumId w:val="20"/>
  </w:num>
  <w:num w:numId="20">
    <w:abstractNumId w:val="9"/>
  </w:num>
  <w:num w:numId="21">
    <w:abstractNumId w:val="0"/>
  </w:num>
  <w:num w:numId="22">
    <w:abstractNumId w:val="19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6EF"/>
    <w:rsid w:val="00000A70"/>
    <w:rsid w:val="000018EE"/>
    <w:rsid w:val="000219F5"/>
    <w:rsid w:val="00023B61"/>
    <w:rsid w:val="00027B71"/>
    <w:rsid w:val="000346C2"/>
    <w:rsid w:val="00046E3B"/>
    <w:rsid w:val="00047542"/>
    <w:rsid w:val="00050F27"/>
    <w:rsid w:val="00072362"/>
    <w:rsid w:val="0007384A"/>
    <w:rsid w:val="000811AE"/>
    <w:rsid w:val="000C4062"/>
    <w:rsid w:val="000D0595"/>
    <w:rsid w:val="000D64D5"/>
    <w:rsid w:val="000D77B3"/>
    <w:rsid w:val="000E0046"/>
    <w:rsid w:val="00101793"/>
    <w:rsid w:val="00102AB5"/>
    <w:rsid w:val="00102BBD"/>
    <w:rsid w:val="00111CA3"/>
    <w:rsid w:val="00116BBF"/>
    <w:rsid w:val="0012017B"/>
    <w:rsid w:val="00131D0C"/>
    <w:rsid w:val="001445A6"/>
    <w:rsid w:val="00144D35"/>
    <w:rsid w:val="0014690D"/>
    <w:rsid w:val="00147244"/>
    <w:rsid w:val="00164168"/>
    <w:rsid w:val="00165C11"/>
    <w:rsid w:val="001719D0"/>
    <w:rsid w:val="00174301"/>
    <w:rsid w:val="00176B51"/>
    <w:rsid w:val="00187B2E"/>
    <w:rsid w:val="001A4376"/>
    <w:rsid w:val="001A462F"/>
    <w:rsid w:val="001B0A34"/>
    <w:rsid w:val="001B64FE"/>
    <w:rsid w:val="001D3618"/>
    <w:rsid w:val="001E3E19"/>
    <w:rsid w:val="001F2030"/>
    <w:rsid w:val="001F3292"/>
    <w:rsid w:val="001F46BC"/>
    <w:rsid w:val="00214CD1"/>
    <w:rsid w:val="0021563D"/>
    <w:rsid w:val="002229E1"/>
    <w:rsid w:val="00223ECF"/>
    <w:rsid w:val="002529D7"/>
    <w:rsid w:val="0025549C"/>
    <w:rsid w:val="002672B3"/>
    <w:rsid w:val="00267C73"/>
    <w:rsid w:val="00277F6C"/>
    <w:rsid w:val="00284AC4"/>
    <w:rsid w:val="0028651A"/>
    <w:rsid w:val="00287E40"/>
    <w:rsid w:val="002919AF"/>
    <w:rsid w:val="00292256"/>
    <w:rsid w:val="00296F4A"/>
    <w:rsid w:val="002B20DE"/>
    <w:rsid w:val="002C4DC2"/>
    <w:rsid w:val="002C7787"/>
    <w:rsid w:val="002E55A1"/>
    <w:rsid w:val="002E701D"/>
    <w:rsid w:val="002F270C"/>
    <w:rsid w:val="002F62DE"/>
    <w:rsid w:val="002F652C"/>
    <w:rsid w:val="003026E5"/>
    <w:rsid w:val="00302A82"/>
    <w:rsid w:val="00304D42"/>
    <w:rsid w:val="00306957"/>
    <w:rsid w:val="00321275"/>
    <w:rsid w:val="003306E2"/>
    <w:rsid w:val="0033457A"/>
    <w:rsid w:val="00334B24"/>
    <w:rsid w:val="00336F79"/>
    <w:rsid w:val="00343246"/>
    <w:rsid w:val="00344F78"/>
    <w:rsid w:val="00354546"/>
    <w:rsid w:val="0036200D"/>
    <w:rsid w:val="00362D63"/>
    <w:rsid w:val="003805F9"/>
    <w:rsid w:val="00381074"/>
    <w:rsid w:val="00387680"/>
    <w:rsid w:val="00393E66"/>
    <w:rsid w:val="003A4970"/>
    <w:rsid w:val="003A4A02"/>
    <w:rsid w:val="003C2EC9"/>
    <w:rsid w:val="003C40CE"/>
    <w:rsid w:val="003F3435"/>
    <w:rsid w:val="003F558F"/>
    <w:rsid w:val="00414DA3"/>
    <w:rsid w:val="0043403B"/>
    <w:rsid w:val="004836B8"/>
    <w:rsid w:val="004856CA"/>
    <w:rsid w:val="0049024A"/>
    <w:rsid w:val="004A1C93"/>
    <w:rsid w:val="004A536D"/>
    <w:rsid w:val="004C4EF6"/>
    <w:rsid w:val="004D31F3"/>
    <w:rsid w:val="004D3824"/>
    <w:rsid w:val="004E3FA9"/>
    <w:rsid w:val="004F19D9"/>
    <w:rsid w:val="004F3A8F"/>
    <w:rsid w:val="004F4A71"/>
    <w:rsid w:val="004F5F35"/>
    <w:rsid w:val="004F6C06"/>
    <w:rsid w:val="005013AE"/>
    <w:rsid w:val="00501B9F"/>
    <w:rsid w:val="00531C6B"/>
    <w:rsid w:val="00533828"/>
    <w:rsid w:val="00546C22"/>
    <w:rsid w:val="00553B3F"/>
    <w:rsid w:val="00557919"/>
    <w:rsid w:val="00570232"/>
    <w:rsid w:val="005714FD"/>
    <w:rsid w:val="00571E14"/>
    <w:rsid w:val="00577038"/>
    <w:rsid w:val="0058067E"/>
    <w:rsid w:val="00591421"/>
    <w:rsid w:val="005A1E2F"/>
    <w:rsid w:val="005B1905"/>
    <w:rsid w:val="005B7045"/>
    <w:rsid w:val="005C2F1B"/>
    <w:rsid w:val="005D6BA1"/>
    <w:rsid w:val="005E3EF1"/>
    <w:rsid w:val="005E3FA4"/>
    <w:rsid w:val="005F2A11"/>
    <w:rsid w:val="006049AA"/>
    <w:rsid w:val="00612DE7"/>
    <w:rsid w:val="00613354"/>
    <w:rsid w:val="006134BF"/>
    <w:rsid w:val="00616617"/>
    <w:rsid w:val="00616DF1"/>
    <w:rsid w:val="00616FD7"/>
    <w:rsid w:val="006201AF"/>
    <w:rsid w:val="006213FF"/>
    <w:rsid w:val="00624E7F"/>
    <w:rsid w:val="006256CE"/>
    <w:rsid w:val="00630760"/>
    <w:rsid w:val="00636A8E"/>
    <w:rsid w:val="00641574"/>
    <w:rsid w:val="00665766"/>
    <w:rsid w:val="00667F7F"/>
    <w:rsid w:val="006746AA"/>
    <w:rsid w:val="00683184"/>
    <w:rsid w:val="006A017E"/>
    <w:rsid w:val="006A2220"/>
    <w:rsid w:val="006A3CEC"/>
    <w:rsid w:val="006C42E6"/>
    <w:rsid w:val="006D59AD"/>
    <w:rsid w:val="006E19B0"/>
    <w:rsid w:val="00700CE6"/>
    <w:rsid w:val="007256BF"/>
    <w:rsid w:val="007329E9"/>
    <w:rsid w:val="00737F1F"/>
    <w:rsid w:val="007616D0"/>
    <w:rsid w:val="007845C1"/>
    <w:rsid w:val="00784EB5"/>
    <w:rsid w:val="00786F45"/>
    <w:rsid w:val="00786FA7"/>
    <w:rsid w:val="00791034"/>
    <w:rsid w:val="00795846"/>
    <w:rsid w:val="007A7EC6"/>
    <w:rsid w:val="007B4AB4"/>
    <w:rsid w:val="007B69F6"/>
    <w:rsid w:val="007C034C"/>
    <w:rsid w:val="007C0C29"/>
    <w:rsid w:val="007D2DD3"/>
    <w:rsid w:val="007D4241"/>
    <w:rsid w:val="007E6EC5"/>
    <w:rsid w:val="007F4F4D"/>
    <w:rsid w:val="0081094E"/>
    <w:rsid w:val="008146EF"/>
    <w:rsid w:val="00814976"/>
    <w:rsid w:val="00815A82"/>
    <w:rsid w:val="00817C25"/>
    <w:rsid w:val="00836CDD"/>
    <w:rsid w:val="008463DC"/>
    <w:rsid w:val="00847B10"/>
    <w:rsid w:val="00852207"/>
    <w:rsid w:val="008525F1"/>
    <w:rsid w:val="008560C6"/>
    <w:rsid w:val="00862808"/>
    <w:rsid w:val="008714FE"/>
    <w:rsid w:val="008746B9"/>
    <w:rsid w:val="008746F7"/>
    <w:rsid w:val="00874D07"/>
    <w:rsid w:val="00875368"/>
    <w:rsid w:val="00881953"/>
    <w:rsid w:val="00887C0C"/>
    <w:rsid w:val="00893DF5"/>
    <w:rsid w:val="008A3EEC"/>
    <w:rsid w:val="008B2582"/>
    <w:rsid w:val="008B38E5"/>
    <w:rsid w:val="008B5B01"/>
    <w:rsid w:val="008C6509"/>
    <w:rsid w:val="008F1139"/>
    <w:rsid w:val="008F7F05"/>
    <w:rsid w:val="00902405"/>
    <w:rsid w:val="00905187"/>
    <w:rsid w:val="00913603"/>
    <w:rsid w:val="00925A12"/>
    <w:rsid w:val="00932221"/>
    <w:rsid w:val="0093225A"/>
    <w:rsid w:val="00937E64"/>
    <w:rsid w:val="009416CB"/>
    <w:rsid w:val="009422CF"/>
    <w:rsid w:val="009447AD"/>
    <w:rsid w:val="00945CBC"/>
    <w:rsid w:val="009511BC"/>
    <w:rsid w:val="00954B65"/>
    <w:rsid w:val="0095735F"/>
    <w:rsid w:val="00960CD4"/>
    <w:rsid w:val="009616CE"/>
    <w:rsid w:val="00963F67"/>
    <w:rsid w:val="00965C68"/>
    <w:rsid w:val="009671BC"/>
    <w:rsid w:val="00972283"/>
    <w:rsid w:val="00974757"/>
    <w:rsid w:val="00974967"/>
    <w:rsid w:val="009763C9"/>
    <w:rsid w:val="0098050E"/>
    <w:rsid w:val="009808EC"/>
    <w:rsid w:val="00991109"/>
    <w:rsid w:val="00997F30"/>
    <w:rsid w:val="009B4F12"/>
    <w:rsid w:val="009C3B19"/>
    <w:rsid w:val="009C667A"/>
    <w:rsid w:val="009D0C35"/>
    <w:rsid w:val="009D69E7"/>
    <w:rsid w:val="009E0412"/>
    <w:rsid w:val="009E4A36"/>
    <w:rsid w:val="009E6220"/>
    <w:rsid w:val="009E7013"/>
    <w:rsid w:val="009F06B2"/>
    <w:rsid w:val="00A030E0"/>
    <w:rsid w:val="00A05E77"/>
    <w:rsid w:val="00A10328"/>
    <w:rsid w:val="00A14094"/>
    <w:rsid w:val="00A17A2C"/>
    <w:rsid w:val="00A33293"/>
    <w:rsid w:val="00A34F91"/>
    <w:rsid w:val="00A362C4"/>
    <w:rsid w:val="00A403D3"/>
    <w:rsid w:val="00A41AD9"/>
    <w:rsid w:val="00A44FD0"/>
    <w:rsid w:val="00A65D4A"/>
    <w:rsid w:val="00A66A48"/>
    <w:rsid w:val="00A673BE"/>
    <w:rsid w:val="00A73BEE"/>
    <w:rsid w:val="00A75F5D"/>
    <w:rsid w:val="00A8178B"/>
    <w:rsid w:val="00A8305B"/>
    <w:rsid w:val="00A83E84"/>
    <w:rsid w:val="00AC3500"/>
    <w:rsid w:val="00AE7097"/>
    <w:rsid w:val="00AF2559"/>
    <w:rsid w:val="00AF3A10"/>
    <w:rsid w:val="00B156D9"/>
    <w:rsid w:val="00B176EF"/>
    <w:rsid w:val="00B20CE6"/>
    <w:rsid w:val="00B21077"/>
    <w:rsid w:val="00B226F5"/>
    <w:rsid w:val="00B22F62"/>
    <w:rsid w:val="00B31968"/>
    <w:rsid w:val="00B357DC"/>
    <w:rsid w:val="00B50981"/>
    <w:rsid w:val="00B540D3"/>
    <w:rsid w:val="00B5498C"/>
    <w:rsid w:val="00B55713"/>
    <w:rsid w:val="00B909D8"/>
    <w:rsid w:val="00B9503E"/>
    <w:rsid w:val="00B9598C"/>
    <w:rsid w:val="00B95C27"/>
    <w:rsid w:val="00BB6990"/>
    <w:rsid w:val="00BC6B2D"/>
    <w:rsid w:val="00BD4054"/>
    <w:rsid w:val="00BE058A"/>
    <w:rsid w:val="00BE2342"/>
    <w:rsid w:val="00BE360D"/>
    <w:rsid w:val="00BE3A77"/>
    <w:rsid w:val="00BE4C16"/>
    <w:rsid w:val="00BF7F4C"/>
    <w:rsid w:val="00C16127"/>
    <w:rsid w:val="00C279CD"/>
    <w:rsid w:val="00C27E2D"/>
    <w:rsid w:val="00C30578"/>
    <w:rsid w:val="00C31468"/>
    <w:rsid w:val="00C323BF"/>
    <w:rsid w:val="00C33D8A"/>
    <w:rsid w:val="00C50AAD"/>
    <w:rsid w:val="00C519E3"/>
    <w:rsid w:val="00C545ED"/>
    <w:rsid w:val="00C6140B"/>
    <w:rsid w:val="00C62B44"/>
    <w:rsid w:val="00C81297"/>
    <w:rsid w:val="00C95ECC"/>
    <w:rsid w:val="00CA28C1"/>
    <w:rsid w:val="00CB635F"/>
    <w:rsid w:val="00CD256E"/>
    <w:rsid w:val="00CD4F1C"/>
    <w:rsid w:val="00CE162D"/>
    <w:rsid w:val="00CF0C4E"/>
    <w:rsid w:val="00CF7266"/>
    <w:rsid w:val="00D05ED2"/>
    <w:rsid w:val="00D15653"/>
    <w:rsid w:val="00D208F6"/>
    <w:rsid w:val="00D22AC8"/>
    <w:rsid w:val="00D22F4E"/>
    <w:rsid w:val="00D251C3"/>
    <w:rsid w:val="00D27D50"/>
    <w:rsid w:val="00D35796"/>
    <w:rsid w:val="00D3637D"/>
    <w:rsid w:val="00D44383"/>
    <w:rsid w:val="00D4539F"/>
    <w:rsid w:val="00D50CED"/>
    <w:rsid w:val="00D533A2"/>
    <w:rsid w:val="00D542E3"/>
    <w:rsid w:val="00D863A8"/>
    <w:rsid w:val="00D9124C"/>
    <w:rsid w:val="00D95E4D"/>
    <w:rsid w:val="00DB0A59"/>
    <w:rsid w:val="00DD4E19"/>
    <w:rsid w:val="00DE5D1A"/>
    <w:rsid w:val="00DE6298"/>
    <w:rsid w:val="00DE68B5"/>
    <w:rsid w:val="00E07348"/>
    <w:rsid w:val="00E12FC3"/>
    <w:rsid w:val="00E31DAC"/>
    <w:rsid w:val="00E3463B"/>
    <w:rsid w:val="00E36616"/>
    <w:rsid w:val="00E37313"/>
    <w:rsid w:val="00E4311E"/>
    <w:rsid w:val="00E5519F"/>
    <w:rsid w:val="00E6313E"/>
    <w:rsid w:val="00E6510C"/>
    <w:rsid w:val="00E75FDF"/>
    <w:rsid w:val="00E82F92"/>
    <w:rsid w:val="00E830BD"/>
    <w:rsid w:val="00E859B8"/>
    <w:rsid w:val="00E859C3"/>
    <w:rsid w:val="00E91D0F"/>
    <w:rsid w:val="00E93057"/>
    <w:rsid w:val="00EB0229"/>
    <w:rsid w:val="00EB27B8"/>
    <w:rsid w:val="00EB3E7D"/>
    <w:rsid w:val="00EC6650"/>
    <w:rsid w:val="00ED101B"/>
    <w:rsid w:val="00ED1253"/>
    <w:rsid w:val="00EE57BC"/>
    <w:rsid w:val="00EE7319"/>
    <w:rsid w:val="00EE7BF1"/>
    <w:rsid w:val="00EF0D38"/>
    <w:rsid w:val="00EF393D"/>
    <w:rsid w:val="00F12D76"/>
    <w:rsid w:val="00F16CA5"/>
    <w:rsid w:val="00F3384A"/>
    <w:rsid w:val="00F344CD"/>
    <w:rsid w:val="00F42244"/>
    <w:rsid w:val="00F54039"/>
    <w:rsid w:val="00F5686E"/>
    <w:rsid w:val="00F6266A"/>
    <w:rsid w:val="00F64A08"/>
    <w:rsid w:val="00F72095"/>
    <w:rsid w:val="00F837FA"/>
    <w:rsid w:val="00F85628"/>
    <w:rsid w:val="00F85843"/>
    <w:rsid w:val="00F90334"/>
    <w:rsid w:val="00F92802"/>
    <w:rsid w:val="00F93777"/>
    <w:rsid w:val="00F97F80"/>
    <w:rsid w:val="00FA3B3C"/>
    <w:rsid w:val="00FB22C3"/>
    <w:rsid w:val="00FB23DF"/>
    <w:rsid w:val="00FB5DE1"/>
    <w:rsid w:val="00FD4E0F"/>
    <w:rsid w:val="00FD6B11"/>
    <w:rsid w:val="00FF3DA4"/>
    <w:rsid w:val="00FF43F8"/>
    <w:rsid w:val="00FF5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7EB01"/>
  <w15:chartTrackingRefBased/>
  <w15:docId w15:val="{FB7C6E91-A709-0D40-AB29-DDED29FDF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46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F0C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0A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C2F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C2F1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146E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F0C4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F0C4E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50AAD"/>
    <w:rPr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072362"/>
    <w:rPr>
      <w:color w:val="808080"/>
    </w:rPr>
  </w:style>
  <w:style w:type="character" w:styleId="a5">
    <w:name w:val="Strong"/>
    <w:basedOn w:val="a0"/>
    <w:uiPriority w:val="22"/>
    <w:qFormat/>
    <w:rsid w:val="00A403D3"/>
    <w:rPr>
      <w:b/>
      <w:bCs/>
    </w:rPr>
  </w:style>
  <w:style w:type="paragraph" w:styleId="a6">
    <w:name w:val="Quote"/>
    <w:basedOn w:val="a"/>
    <w:next w:val="a"/>
    <w:link w:val="a7"/>
    <w:uiPriority w:val="29"/>
    <w:qFormat/>
    <w:rsid w:val="00A403D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7">
    <w:name w:val="引用 字符"/>
    <w:basedOn w:val="a0"/>
    <w:link w:val="a6"/>
    <w:uiPriority w:val="29"/>
    <w:rsid w:val="00A403D3"/>
    <w:rPr>
      <w:i/>
      <w:iCs/>
      <w:color w:val="404040" w:themeColor="text1" w:themeTint="BF"/>
    </w:rPr>
  </w:style>
  <w:style w:type="paragraph" w:styleId="a8">
    <w:name w:val="Intense Quote"/>
    <w:basedOn w:val="a"/>
    <w:next w:val="a"/>
    <w:link w:val="a9"/>
    <w:uiPriority w:val="30"/>
    <w:qFormat/>
    <w:rsid w:val="00A403D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9">
    <w:name w:val="明显引用 字符"/>
    <w:basedOn w:val="a0"/>
    <w:link w:val="a8"/>
    <w:uiPriority w:val="30"/>
    <w:rsid w:val="00A403D3"/>
    <w:rPr>
      <w:i/>
      <w:iCs/>
      <w:color w:val="4472C4" w:themeColor="accent1"/>
    </w:rPr>
  </w:style>
  <w:style w:type="character" w:styleId="aa">
    <w:name w:val="Subtle Reference"/>
    <w:basedOn w:val="a0"/>
    <w:uiPriority w:val="31"/>
    <w:qFormat/>
    <w:rsid w:val="00A403D3"/>
    <w:rPr>
      <w:smallCaps/>
      <w:color w:val="5A5A5A" w:themeColor="text1" w:themeTint="A5"/>
    </w:rPr>
  </w:style>
  <w:style w:type="character" w:styleId="ab">
    <w:name w:val="Intense Reference"/>
    <w:basedOn w:val="a0"/>
    <w:uiPriority w:val="32"/>
    <w:qFormat/>
    <w:rsid w:val="00A403D3"/>
    <w:rPr>
      <w:b/>
      <w:bCs/>
      <w:smallCaps/>
      <w:color w:val="4472C4" w:themeColor="accent1"/>
      <w:spacing w:val="5"/>
    </w:rPr>
  </w:style>
  <w:style w:type="paragraph" w:styleId="ac">
    <w:name w:val="No Spacing"/>
    <w:uiPriority w:val="1"/>
    <w:qFormat/>
    <w:rsid w:val="00A403D3"/>
    <w:pPr>
      <w:widowControl w:val="0"/>
      <w:jc w:val="both"/>
    </w:pPr>
  </w:style>
  <w:style w:type="character" w:styleId="ad">
    <w:name w:val="Book Title"/>
    <w:basedOn w:val="a0"/>
    <w:uiPriority w:val="33"/>
    <w:qFormat/>
    <w:rsid w:val="00A403D3"/>
    <w:rPr>
      <w:b/>
      <w:bCs/>
      <w:i/>
      <w:iCs/>
      <w:spacing w:val="5"/>
    </w:rPr>
  </w:style>
  <w:style w:type="table" w:styleId="ae">
    <w:name w:val="Table Grid"/>
    <w:basedOn w:val="a1"/>
    <w:uiPriority w:val="39"/>
    <w:rsid w:val="00A40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F5686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F5686E"/>
    <w:pPr>
      <w:spacing w:before="120"/>
      <w:jc w:val="left"/>
    </w:pPr>
    <w:rPr>
      <w:rFonts w:eastAsiaTheme="minorHAnsi"/>
      <w:b/>
      <w:bCs/>
      <w:i/>
      <w:iCs/>
      <w:sz w:val="24"/>
    </w:rPr>
  </w:style>
  <w:style w:type="paragraph" w:styleId="TOC2">
    <w:name w:val="toc 2"/>
    <w:basedOn w:val="a"/>
    <w:next w:val="a"/>
    <w:autoRedefine/>
    <w:uiPriority w:val="39"/>
    <w:unhideWhenUsed/>
    <w:rsid w:val="00F5686E"/>
    <w:pPr>
      <w:spacing w:before="120"/>
      <w:ind w:left="210"/>
      <w:jc w:val="left"/>
    </w:pPr>
    <w:rPr>
      <w:rFonts w:eastAsia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F5686E"/>
    <w:pPr>
      <w:ind w:left="4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F5686E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F5686E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F5686E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F5686E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F5686E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F5686E"/>
    <w:pPr>
      <w:ind w:left="1680"/>
      <w:jc w:val="left"/>
    </w:pPr>
    <w:rPr>
      <w:rFonts w:eastAsiaTheme="minorHAnsi"/>
      <w:sz w:val="20"/>
      <w:szCs w:val="20"/>
    </w:rPr>
  </w:style>
  <w:style w:type="character" w:styleId="af">
    <w:name w:val="Hyperlink"/>
    <w:basedOn w:val="a0"/>
    <w:uiPriority w:val="99"/>
    <w:unhideWhenUsed/>
    <w:rsid w:val="00F5686E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5C2F1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C2F1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E31BD5-729D-AE47-A850-FD984D6A3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40</Pages>
  <Words>2974</Words>
  <Characters>16952</Characters>
  <Application>Microsoft Office Word</Application>
  <DocSecurity>0</DocSecurity>
  <Lines>141</Lines>
  <Paragraphs>39</Paragraphs>
  <ScaleCrop>false</ScaleCrop>
  <Company/>
  <LinksUpToDate>false</LinksUpToDate>
  <CharactersWithSpaces>19887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微软</dc:creator>
  <cp:keywords/>
  <dc:description/>
  <cp:lastModifiedBy>微软 郑</cp:lastModifiedBy>
  <cp:revision>9</cp:revision>
  <dcterms:created xsi:type="dcterms:W3CDTF">2024-05-16T13:24:00Z</dcterms:created>
  <dcterms:modified xsi:type="dcterms:W3CDTF">2024-05-25T02:12:00Z</dcterms:modified>
</cp:coreProperties>
</file>