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38C29" w14:textId="433FA128" w:rsidR="00437E73" w:rsidRDefault="0083551F" w:rsidP="00E10382">
      <w:pPr>
        <w:pStyle w:val="a7"/>
      </w:pPr>
      <w:r>
        <w:rPr>
          <w:rFonts w:hint="eastAsia"/>
        </w:rPr>
        <w:t>后端</w:t>
      </w:r>
      <w:r w:rsidR="00D04DFD">
        <w:rPr>
          <w:rFonts w:hint="eastAsia"/>
        </w:rPr>
        <w:t>部署文档</w:t>
      </w:r>
    </w:p>
    <w:p w14:paraId="4E01D4F7" w14:textId="32FE20CD" w:rsidR="004B22D6" w:rsidRDefault="004B22D6" w:rsidP="003543B7">
      <w:pPr>
        <w:pStyle w:val="1"/>
      </w:pPr>
      <w:r>
        <w:rPr>
          <w:rFonts w:hint="eastAsia"/>
        </w:rPr>
        <w:t>导入数据库</w:t>
      </w:r>
    </w:p>
    <w:p w14:paraId="39CC0543" w14:textId="7A23C456" w:rsidR="00353DED" w:rsidRDefault="00353DED" w:rsidP="00353DED">
      <w:pPr>
        <w:pStyle w:val="2"/>
      </w:pPr>
      <w:r>
        <w:rPr>
          <w:rFonts w:hint="eastAsia"/>
        </w:rPr>
        <w:t>创建数据库</w:t>
      </w:r>
    </w:p>
    <w:p w14:paraId="5A3D34EF" w14:textId="20BE2632" w:rsidR="004B22D6" w:rsidRDefault="004B22D6" w:rsidP="00353DED">
      <w:r>
        <w:rPr>
          <w:rFonts w:hint="eastAsia"/>
        </w:rPr>
        <w:t>所用数据库为m</w:t>
      </w:r>
      <w:r>
        <w:t>ysql ,</w:t>
      </w:r>
      <w:r w:rsidR="00353DED">
        <w:rPr>
          <w:rFonts w:hint="eastAsia"/>
        </w:rPr>
        <w:t>字符集为U</w:t>
      </w:r>
      <w:r w:rsidR="00353DED">
        <w:t>TF-8,</w:t>
      </w:r>
      <w:r w:rsidR="00353DED">
        <w:rPr>
          <w:rFonts w:hint="eastAsia"/>
        </w:rPr>
        <w:t>数据库名称可以自己命名。</w:t>
      </w:r>
    </w:p>
    <w:p w14:paraId="36C8C279" w14:textId="1F71836D" w:rsidR="00353DED" w:rsidRDefault="0062374C" w:rsidP="004B22D6">
      <w:r>
        <w:rPr>
          <w:noProof/>
        </w:rPr>
        <w:drawing>
          <wp:inline distT="0" distB="0" distL="0" distR="0" wp14:anchorId="60CBAD42" wp14:editId="00C2B3D1">
            <wp:extent cx="4171950" cy="1762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53DED">
        <w:rPr>
          <w:noProof/>
        </w:rPr>
        <w:drawing>
          <wp:inline distT="0" distB="0" distL="0" distR="0" wp14:anchorId="41200CEE" wp14:editId="059CD883">
            <wp:extent cx="3810000" cy="2114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928A94" w14:textId="493005D6" w:rsidR="00353DED" w:rsidRDefault="00353DED" w:rsidP="004B22D6"/>
    <w:p w14:paraId="525CC07A" w14:textId="3874594F" w:rsidR="00353DED" w:rsidRDefault="00353DED" w:rsidP="00353DED">
      <w:pPr>
        <w:pStyle w:val="2"/>
      </w:pPr>
      <w:r>
        <w:rPr>
          <w:rFonts w:hint="eastAsia"/>
        </w:rPr>
        <w:t>导入数据</w:t>
      </w:r>
    </w:p>
    <w:p w14:paraId="6292F79A" w14:textId="24EBBEF4" w:rsidR="00353DED" w:rsidRPr="00353DED" w:rsidRDefault="00027EC7" w:rsidP="00353DED">
      <w:r>
        <w:rPr>
          <w:rFonts w:hint="eastAsia"/>
        </w:rPr>
        <w:t>将</w:t>
      </w:r>
      <w:r w:rsidRPr="00027EC7">
        <w:t>modelfactory</w:t>
      </w:r>
      <w:r>
        <w:rPr>
          <w:rFonts w:hint="eastAsia"/>
        </w:rPr>
        <w:t>.</w:t>
      </w:r>
      <w:r>
        <w:t>sql</w:t>
      </w:r>
      <w:r>
        <w:rPr>
          <w:rFonts w:hint="eastAsia"/>
        </w:rPr>
        <w:t>导入数据库中。</w:t>
      </w:r>
    </w:p>
    <w:p w14:paraId="18BA00C6" w14:textId="0DB8EE45" w:rsidR="003543B7" w:rsidRDefault="003543B7" w:rsidP="003543B7">
      <w:pPr>
        <w:pStyle w:val="1"/>
      </w:pPr>
      <w:r>
        <w:rPr>
          <w:rFonts w:hint="eastAsia"/>
        </w:rPr>
        <w:t>后端布署</w:t>
      </w:r>
    </w:p>
    <w:p w14:paraId="20DADDA0" w14:textId="3E77BF93" w:rsidR="0083551F" w:rsidRDefault="0083551F" w:rsidP="0083551F">
      <w:r>
        <w:rPr>
          <w:rFonts w:hint="eastAsia"/>
        </w:rPr>
        <w:t>在服务器上创建文件夹,</w:t>
      </w:r>
      <w:r>
        <w:t>modelfactory</w:t>
      </w:r>
      <w:r>
        <w:rPr>
          <w:rFonts w:hint="eastAsia"/>
        </w:rPr>
        <w:t>，将</w:t>
      </w:r>
      <w:r w:rsidRPr="0083551F">
        <w:t>modelfactory-0.0.1-SNAPSHOT.jar</w:t>
      </w:r>
      <w:r>
        <w:rPr>
          <w:rFonts w:hint="eastAsia"/>
        </w:rPr>
        <w:t>包部署到m</w:t>
      </w:r>
      <w:r>
        <w:t>odelfactory</w:t>
      </w:r>
      <w:r>
        <w:rPr>
          <w:rFonts w:hint="eastAsia"/>
        </w:rPr>
        <w:t>文件夹中。</w:t>
      </w:r>
    </w:p>
    <w:p w14:paraId="12FD3170" w14:textId="00AD7BFF" w:rsidR="00A91155" w:rsidRDefault="00A91155" w:rsidP="00A91155">
      <w:pPr>
        <w:pStyle w:val="2"/>
      </w:pPr>
      <w:r>
        <w:rPr>
          <w:rFonts w:hint="eastAsia"/>
        </w:rPr>
        <w:lastRenderedPageBreak/>
        <w:t>启动方式一</w:t>
      </w:r>
    </w:p>
    <w:p w14:paraId="1A7A9751" w14:textId="26727059" w:rsidR="00A91155" w:rsidRDefault="00A91155" w:rsidP="00A91155">
      <w:r>
        <w:rPr>
          <w:rFonts w:hint="eastAsia"/>
        </w:rPr>
        <w:t>当所有配置文件都不需要修改时，按照如下命令启动：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1155" w14:paraId="6837D3C8" w14:textId="77777777" w:rsidTr="00A91155">
        <w:tc>
          <w:tcPr>
            <w:tcW w:w="8296" w:type="dxa"/>
          </w:tcPr>
          <w:p w14:paraId="5869A6FB" w14:textId="208C1FD9" w:rsidR="00A91155" w:rsidRDefault="00A91155" w:rsidP="00A91155">
            <w:r>
              <w:rPr>
                <w:rFonts w:hint="eastAsia"/>
              </w:rPr>
              <w:t>nohup</w:t>
            </w:r>
            <w:r>
              <w:t xml:space="preserve">  java -jar   </w:t>
            </w:r>
            <w:r w:rsidRPr="0083551F">
              <w:t>modelfactory-0.0.1-SNAPSHOT.jar</w:t>
            </w:r>
            <w:r>
              <w:t xml:space="preserve">  &amp;</w:t>
            </w:r>
          </w:p>
        </w:tc>
      </w:tr>
    </w:tbl>
    <w:p w14:paraId="7049488F" w14:textId="467195A1" w:rsidR="00A91155" w:rsidRPr="003265FB" w:rsidRDefault="00A91155" w:rsidP="00A91155">
      <w:r>
        <w:rPr>
          <w:rFonts w:hint="eastAsia"/>
        </w:rPr>
        <w:t>日志文件在n</w:t>
      </w:r>
      <w:r>
        <w:t>ohup.out</w:t>
      </w:r>
      <w:r>
        <w:rPr>
          <w:rFonts w:hint="eastAsia"/>
        </w:rPr>
        <w:t>和l</w:t>
      </w:r>
      <w:r>
        <w:t>ogs/</w:t>
      </w:r>
      <w:r w:rsidRPr="00A91155">
        <w:t>com.hiynn.datainsight</w:t>
      </w:r>
      <w:r>
        <w:t>.XX.log</w:t>
      </w:r>
      <w:r>
        <w:rPr>
          <w:rFonts w:hint="eastAsia"/>
        </w:rPr>
        <w:t>中。</w:t>
      </w:r>
    </w:p>
    <w:p w14:paraId="0F4CDD7A" w14:textId="70A57F98" w:rsidR="00A91155" w:rsidRDefault="00A91155" w:rsidP="00A91155">
      <w:r>
        <w:rPr>
          <w:rFonts w:hint="eastAsia"/>
        </w:rPr>
        <w:t>当需要修改配置文件时，请按照启动方式二执行。</w:t>
      </w:r>
    </w:p>
    <w:p w14:paraId="470A5743" w14:textId="2B96EEEC" w:rsidR="00A91155" w:rsidRPr="00A91155" w:rsidRDefault="00A91155" w:rsidP="00A91155">
      <w:pPr>
        <w:pStyle w:val="2"/>
      </w:pPr>
      <w:r>
        <w:rPr>
          <w:rFonts w:hint="eastAsia"/>
        </w:rPr>
        <w:t>启动方式二</w:t>
      </w:r>
    </w:p>
    <w:p w14:paraId="19114A89" w14:textId="5988A12D" w:rsidR="003543B7" w:rsidRDefault="003543B7" w:rsidP="00A91155">
      <w:pPr>
        <w:pStyle w:val="3"/>
      </w:pPr>
      <w:r>
        <w:rPr>
          <w:rFonts w:hint="eastAsia"/>
        </w:rPr>
        <w:t>解压j</w:t>
      </w:r>
      <w:r>
        <w:t>ar</w:t>
      </w:r>
      <w:r>
        <w:rPr>
          <w:rFonts w:hint="eastAsia"/>
        </w:rPr>
        <w:t>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3B7" w14:paraId="20D01B95" w14:textId="77777777" w:rsidTr="003543B7">
        <w:tc>
          <w:tcPr>
            <w:tcW w:w="8296" w:type="dxa"/>
          </w:tcPr>
          <w:p w14:paraId="5F1AC3A3" w14:textId="50B81E18" w:rsidR="003543B7" w:rsidRDefault="003543B7" w:rsidP="003543B7">
            <w:r w:rsidRPr="003543B7">
              <w:t xml:space="preserve">unzip -q </w:t>
            </w:r>
            <w:r w:rsidR="0083551F">
              <w:t xml:space="preserve"> </w:t>
            </w:r>
            <w:r w:rsidR="0083551F" w:rsidRPr="0083551F">
              <w:t>modelfactory-0.0.1-SNAPSHOT.jar</w:t>
            </w:r>
          </w:p>
        </w:tc>
      </w:tr>
    </w:tbl>
    <w:p w14:paraId="699C296A" w14:textId="5289D76B" w:rsidR="003543B7" w:rsidRDefault="003543B7" w:rsidP="00A91155">
      <w:pPr>
        <w:pStyle w:val="3"/>
      </w:pPr>
      <w:r>
        <w:rPr>
          <w:rFonts w:hint="eastAsia"/>
        </w:rPr>
        <w:t>修改配置文件</w:t>
      </w:r>
    </w:p>
    <w:p w14:paraId="0D1A049B" w14:textId="7A5D531A" w:rsidR="003543B7" w:rsidRDefault="003543B7" w:rsidP="00A91155">
      <w:r>
        <w:rPr>
          <w:rFonts w:hint="eastAsia"/>
        </w:rPr>
        <w:t>配置文件在解压后的B</w:t>
      </w:r>
      <w:r>
        <w:t>OOT-INF/</w:t>
      </w:r>
      <w:r>
        <w:rPr>
          <w:rFonts w:hint="eastAsia"/>
        </w:rPr>
        <w:t>class</w:t>
      </w:r>
      <w:r>
        <w:t>es</w:t>
      </w:r>
      <w:r>
        <w:rPr>
          <w:rFonts w:hint="eastAsia"/>
        </w:rPr>
        <w:t>下。</w:t>
      </w:r>
    </w:p>
    <w:p w14:paraId="6949FA4A" w14:textId="4260C73B" w:rsidR="003543B7" w:rsidRDefault="003543B7" w:rsidP="00A91155">
      <w:pPr>
        <w:pStyle w:val="4"/>
      </w:pPr>
      <w:r>
        <w:rPr>
          <w:rFonts w:hint="eastAsia"/>
        </w:rPr>
        <w:t xml:space="preserve"> 修改</w:t>
      </w:r>
      <w:r w:rsidR="0083551F"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t>application.properties</w:t>
      </w:r>
    </w:p>
    <w:p w14:paraId="15C800EC" w14:textId="1B6739E3" w:rsidR="0083551F" w:rsidRDefault="0083551F" w:rsidP="00A91155">
      <w:r>
        <w:rPr>
          <w:rFonts w:hint="eastAsia"/>
        </w:rPr>
        <w:t>主要修改的属性：</w:t>
      </w:r>
    </w:p>
    <w:p w14:paraId="62247E9F" w14:textId="4E48A7C8" w:rsidR="0083551F" w:rsidRDefault="0083551F" w:rsidP="00A91155">
      <w:r>
        <w:t>Mysql</w:t>
      </w:r>
      <w:r>
        <w:rPr>
          <w:rFonts w:hint="eastAsia"/>
        </w:rPr>
        <w:t>数据库地址，l</w:t>
      </w:r>
      <w:r>
        <w:t>inux</w:t>
      </w:r>
      <w:r>
        <w:rPr>
          <w:rFonts w:hint="eastAsia"/>
        </w:rPr>
        <w:t>下算子运行文件保存地址（该地址需要手动创建），socket通信IP</w:t>
      </w:r>
      <w:r>
        <w:t>.</w:t>
      </w:r>
    </w:p>
    <w:p w14:paraId="545991BA" w14:textId="70E8004F" w:rsidR="0083551F" w:rsidRPr="0083551F" w:rsidRDefault="0083551F" w:rsidP="00A91155">
      <w:r>
        <w:rPr>
          <w:rFonts w:hint="eastAsia"/>
        </w:rPr>
        <w:t>如果要部署在d</w:t>
      </w:r>
      <w:r>
        <w:t>ocker</w:t>
      </w:r>
      <w:r>
        <w:rPr>
          <w:rFonts w:hint="eastAsia"/>
        </w:rPr>
        <w:t>中，后端服务端口和socket通信端口均要做映射。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51F" w14:paraId="7969DB1E" w14:textId="77777777" w:rsidTr="0083551F">
        <w:tc>
          <w:tcPr>
            <w:tcW w:w="8296" w:type="dxa"/>
          </w:tcPr>
          <w:p w14:paraId="40945634" w14:textId="088470F3" w:rsidR="0083551F" w:rsidRDefault="0083551F" w:rsidP="00A911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3551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server.context-path</w:t>
            </w:r>
            <w:r w:rsidRPr="008355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/modelfactory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i/>
                <w:iCs/>
                <w:kern w:val="0"/>
                <w:szCs w:val="21"/>
                <w:highlight w:val="yellow"/>
              </w:rPr>
              <w:t>#</w:t>
            </w:r>
            <w:r>
              <w:rPr>
                <w:rFonts w:ascii="宋体" w:eastAsia="宋体" w:hAnsi="宋体" w:cs="宋体" w:hint="eastAsia"/>
                <w:i/>
                <w:iCs/>
                <w:kern w:val="0"/>
                <w:szCs w:val="21"/>
                <w:highlight w:val="yellow"/>
              </w:rPr>
              <w:t>后端服务端口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server.port</w:t>
            </w:r>
            <w:r w:rsidRPr="008355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8081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#spring.datasource.url=jdbc:oracle:thin:@192.168.1.170:1521/icati</w:t>
            </w:r>
            <w:r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>#spring.datasource.username=yzmxgc</w:t>
            </w:r>
            <w:r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>#spring.datasource.password=yzmxgc</w:t>
            </w:r>
            <w:r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>#spring.datasource.driver-class-name=oracle.jdbc.driver.OracleDriver</w:t>
            </w:r>
            <w:r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>#spring.datasource.url=jdbc:mysql://192.168.1.203:3307/mxgc?useUnicode=true&amp;characterEncoding=UTF-8</w:t>
            </w:r>
          </w:p>
          <w:p w14:paraId="77601001" w14:textId="6AC5D50F" w:rsidR="004B22D6" w:rsidRDefault="0083551F" w:rsidP="00A911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3551F">
              <w:rPr>
                <w:rFonts w:ascii="宋体" w:eastAsia="宋体" w:hAnsi="宋体" w:cs="宋体" w:hint="eastAsia"/>
                <w:i/>
                <w:iCs/>
                <w:kern w:val="0"/>
                <w:szCs w:val="21"/>
                <w:highlight w:val="yellow"/>
              </w:rPr>
              <w:t>#mysql数据库地址</w:t>
            </w:r>
            <w:r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spring.datasource.url</w:t>
            </w:r>
            <w:r w:rsidRPr="008355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jdbc:mysql://192.168.1.203:3306/tueasy5_zhen?useUnicode=true&amp;characterEncoding=UTF-8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spring.datasource.username</w:t>
            </w:r>
            <w:r w:rsidRPr="008355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root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spring.datasource.password</w:t>
            </w:r>
            <w:r w:rsidRPr="008355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123456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spring.datasource.driver-class-name</w:t>
            </w:r>
            <w:r w:rsidRPr="008355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com.mysql.jdbc.Driver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lastRenderedPageBreak/>
              <w:t>mybatis.type-aliases-package</w:t>
            </w:r>
            <w:r w:rsidRPr="008355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com.hiynn.qxda.entity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mybatis.mapper-locations</w:t>
            </w:r>
            <w:r w:rsidRPr="008355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classpath*:mappers/*.xml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#classpath后面不能加*号，否则会报"java.io.FileNotFoundException: class path resource [classpath*:mybatis/mybatis-config.xml] cannot be opened because it does not exist"错误</w:t>
            </w:r>
            <w:r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mybatis.config-location</w:t>
            </w:r>
            <w:r w:rsidRPr="008355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classpath:mybatis/mybatis-config.xml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#如果文件放在static目录下，通过以下形式访问</w:t>
            </w:r>
            <w:r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>#operatorsFile=classpath:static/operators.json</w:t>
            </w:r>
            <w:r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operatorsFile</w:t>
            </w:r>
            <w:r w:rsidRPr="008355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classpath:static/operator_param.json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#如果文件放在resources根目录下，通过以下形式访问</w:t>
            </w:r>
            <w:r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>#operatorsFile=classpath:operators.json</w:t>
            </w:r>
            <w:r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  <w:highlight w:val="yellow"/>
              </w:rPr>
              <w:t>#linux下生成文件保存位置</w:t>
            </w:r>
            <w:r w:rsidR="00D07F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  <w:highlight w:val="yellow"/>
              </w:rPr>
              <w:t>，需要手动创建该目录，并且用户有对该目录的读写权限</w:t>
            </w:r>
            <w:r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operatorResultFileLocation</w:t>
            </w:r>
            <w:r w:rsidRPr="008355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/home/hydata/modelfactorycache/</w:t>
            </w:r>
            <w:r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#operatorResultFileLocation=E:\\cache\\</w:t>
            </w:r>
            <w:r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</w:p>
          <w:p w14:paraId="6F842889" w14:textId="23162897" w:rsidR="0083551F" w:rsidRDefault="004B22D6" w:rsidP="00A911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  <w:highlight w:val="yellow"/>
              </w:rPr>
            </w:pPr>
            <w:r w:rsidRPr="004B22D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  <w:highlight w:val="yellow"/>
              </w:rPr>
              <w:t>#暂未使用</w:t>
            </w:r>
            <w:r w:rsidR="0083551F"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="0083551F" w:rsidRPr="0083551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nettySocketIp</w:t>
            </w:r>
            <w:r w:rsidR="0083551F" w:rsidRPr="008355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0.0.0.0.</w:t>
            </w:r>
            <w:r w:rsidR="0083551F" w:rsidRPr="0083551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</w:r>
            <w:r w:rsidR="0083551F"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#nettySocketIp=192.168.4.32</w:t>
            </w:r>
            <w:r w:rsidR="0083551F"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="0083551F" w:rsidRPr="0083551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  <w:highlight w:val="yellow"/>
              </w:rPr>
              <w:t>#</w:t>
            </w: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  <w:highlight w:val="yellow"/>
              </w:rPr>
              <w:t>暂未使用</w:t>
            </w:r>
          </w:p>
          <w:p w14:paraId="7B65071F" w14:textId="78317992" w:rsidR="0083551F" w:rsidRPr="0083551F" w:rsidRDefault="0083551F" w:rsidP="00A911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551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nettySocketPort</w:t>
            </w:r>
            <w:r w:rsidRPr="008355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</w:t>
            </w:r>
            <w:r w:rsidR="004B22D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  <w:p w14:paraId="675D17E0" w14:textId="77777777" w:rsidR="0083551F" w:rsidRPr="0083551F" w:rsidRDefault="0083551F" w:rsidP="00A91155"/>
        </w:tc>
      </w:tr>
    </w:tbl>
    <w:p w14:paraId="1943AFD6" w14:textId="00C4FBC5" w:rsidR="003543B7" w:rsidRDefault="003543B7" w:rsidP="00A91155"/>
    <w:p w14:paraId="1DAFF478" w14:textId="6EE01FFB" w:rsidR="003543B7" w:rsidRDefault="003543B7" w:rsidP="00A91155"/>
    <w:p w14:paraId="7ADF827A" w14:textId="12915FE0" w:rsidR="003265FB" w:rsidRDefault="0083551F" w:rsidP="00A91155">
      <w:pPr>
        <w:pStyle w:val="4"/>
      </w:pPr>
      <w:r>
        <w:rPr>
          <w:rFonts w:hint="eastAsia"/>
        </w:rPr>
        <w:t xml:space="preserve"> </w:t>
      </w:r>
      <w:r w:rsidR="003265FB">
        <w:rPr>
          <w:rFonts w:hint="eastAsia"/>
        </w:rPr>
        <w:t>启动服务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65FB" w14:paraId="6C0CB2B9" w14:textId="77777777" w:rsidTr="003265FB">
        <w:tc>
          <w:tcPr>
            <w:tcW w:w="8296" w:type="dxa"/>
          </w:tcPr>
          <w:p w14:paraId="7F654B75" w14:textId="6EDEC688" w:rsidR="003265FB" w:rsidRPr="003265FB" w:rsidRDefault="00B03C06" w:rsidP="00A91155">
            <w:r>
              <w:rPr>
                <w:rFonts w:hint="eastAsia"/>
              </w:rPr>
              <w:t>nohup</w:t>
            </w:r>
            <w:r>
              <w:t xml:space="preserve">  </w:t>
            </w:r>
            <w:r w:rsidR="003265FB" w:rsidRPr="003265FB">
              <w:t>java -D</w:t>
            </w:r>
            <w:r w:rsidR="0083551F">
              <w:rPr>
                <w:rFonts w:hint="eastAsia"/>
              </w:rPr>
              <w:t>mode</w:t>
            </w:r>
            <w:r w:rsidR="0083551F">
              <w:t xml:space="preserve">lfactory </w:t>
            </w:r>
            <w:r w:rsidR="003265FB" w:rsidRPr="003265FB">
              <w:t xml:space="preserve"> org.springframework.boot.loader.JarLauncher  &amp;</w:t>
            </w:r>
          </w:p>
        </w:tc>
      </w:tr>
    </w:tbl>
    <w:p w14:paraId="34A84291" w14:textId="05D26B9B" w:rsidR="003265FB" w:rsidRDefault="0083551F" w:rsidP="00A91155">
      <w:r>
        <w:t>Java -D</w:t>
      </w:r>
      <w:r>
        <w:rPr>
          <w:rFonts w:hint="eastAsia"/>
        </w:rPr>
        <w:t>后的参数为进程名称，可以通过p</w:t>
      </w:r>
      <w:r>
        <w:t xml:space="preserve">s -ef |grep </w:t>
      </w:r>
      <w:r>
        <w:rPr>
          <w:rFonts w:hint="eastAsia"/>
        </w:rPr>
        <w:t>mo</w:t>
      </w:r>
      <w:r>
        <w:t>delfactory</w:t>
      </w:r>
      <w:r>
        <w:rPr>
          <w:rFonts w:hint="eastAsia"/>
        </w:rPr>
        <w:t>查找进程。</w:t>
      </w:r>
    </w:p>
    <w:p w14:paraId="51BE6EC3" w14:textId="68981C5A" w:rsidR="003265FB" w:rsidRDefault="003265FB" w:rsidP="00A91155">
      <w:pPr>
        <w:pStyle w:val="4"/>
      </w:pPr>
      <w:r>
        <w:rPr>
          <w:rFonts w:hint="eastAsia"/>
        </w:rPr>
        <w:t xml:space="preserve"> 查看日志</w:t>
      </w:r>
    </w:p>
    <w:p w14:paraId="2E84998A" w14:textId="0DD32A3C" w:rsidR="003265FB" w:rsidRPr="003265FB" w:rsidRDefault="003265FB" w:rsidP="003265FB">
      <w:bookmarkStart w:id="1" w:name="_Hlk511047479"/>
      <w:r>
        <w:rPr>
          <w:rFonts w:hint="eastAsia"/>
        </w:rPr>
        <w:t>日志在</w:t>
      </w:r>
      <w:r w:rsidR="0083551F">
        <w:rPr>
          <w:rFonts w:hint="eastAsia"/>
        </w:rPr>
        <w:t>n</w:t>
      </w:r>
      <w:r w:rsidR="0083551F">
        <w:t>ohup.out</w:t>
      </w:r>
      <w:r w:rsidR="0083551F">
        <w:rPr>
          <w:rFonts w:hint="eastAsia"/>
        </w:rPr>
        <w:t>和</w:t>
      </w:r>
      <w:r>
        <w:rPr>
          <w:rFonts w:hint="eastAsia"/>
        </w:rPr>
        <w:t>l</w:t>
      </w:r>
      <w:r>
        <w:t>ogs/</w:t>
      </w:r>
      <w:r w:rsidR="00A91155" w:rsidRPr="00A91155">
        <w:t>com.hiynn.datainsight</w:t>
      </w:r>
      <w:r w:rsidR="00A91155">
        <w:t>.XX.log</w:t>
      </w:r>
      <w:r>
        <w:rPr>
          <w:rFonts w:hint="eastAsia"/>
        </w:rPr>
        <w:t>中。</w:t>
      </w:r>
      <w:bookmarkEnd w:id="1"/>
    </w:p>
    <w:sectPr w:rsidR="003265FB" w:rsidRPr="00326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41A78" w14:textId="77777777" w:rsidR="00FC48EF" w:rsidRDefault="00FC48EF" w:rsidP="00E10382">
      <w:r>
        <w:separator/>
      </w:r>
    </w:p>
  </w:endnote>
  <w:endnote w:type="continuationSeparator" w:id="0">
    <w:p w14:paraId="33B6F676" w14:textId="77777777" w:rsidR="00FC48EF" w:rsidRDefault="00FC48EF" w:rsidP="00E10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D7603" w14:textId="77777777" w:rsidR="00FC48EF" w:rsidRDefault="00FC48EF" w:rsidP="00E10382">
      <w:r>
        <w:separator/>
      </w:r>
    </w:p>
  </w:footnote>
  <w:footnote w:type="continuationSeparator" w:id="0">
    <w:p w14:paraId="06032BEB" w14:textId="77777777" w:rsidR="00FC48EF" w:rsidRDefault="00FC48EF" w:rsidP="00E10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A582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9F3F7D"/>
    <w:multiLevelType w:val="hybridMultilevel"/>
    <w:tmpl w:val="EFF67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87"/>
    <w:rsid w:val="00027EC7"/>
    <w:rsid w:val="00161241"/>
    <w:rsid w:val="001927B7"/>
    <w:rsid w:val="001C7453"/>
    <w:rsid w:val="001D24AE"/>
    <w:rsid w:val="00211CAE"/>
    <w:rsid w:val="00287557"/>
    <w:rsid w:val="002C66CD"/>
    <w:rsid w:val="003265FB"/>
    <w:rsid w:val="00340A87"/>
    <w:rsid w:val="00353DED"/>
    <w:rsid w:val="003543B7"/>
    <w:rsid w:val="003A6D79"/>
    <w:rsid w:val="003D7A54"/>
    <w:rsid w:val="004072F2"/>
    <w:rsid w:val="00426544"/>
    <w:rsid w:val="00436F4D"/>
    <w:rsid w:val="00437E73"/>
    <w:rsid w:val="004B22D6"/>
    <w:rsid w:val="004B35A4"/>
    <w:rsid w:val="005000C0"/>
    <w:rsid w:val="005340F3"/>
    <w:rsid w:val="005F775B"/>
    <w:rsid w:val="0062374C"/>
    <w:rsid w:val="0064501D"/>
    <w:rsid w:val="00705F4A"/>
    <w:rsid w:val="00707468"/>
    <w:rsid w:val="00776FB7"/>
    <w:rsid w:val="007A42AF"/>
    <w:rsid w:val="007C110B"/>
    <w:rsid w:val="007C2702"/>
    <w:rsid w:val="007E6F4A"/>
    <w:rsid w:val="00820309"/>
    <w:rsid w:val="0083551F"/>
    <w:rsid w:val="0085602A"/>
    <w:rsid w:val="00885850"/>
    <w:rsid w:val="008A5654"/>
    <w:rsid w:val="008C27AB"/>
    <w:rsid w:val="009168D6"/>
    <w:rsid w:val="009305DD"/>
    <w:rsid w:val="0094664C"/>
    <w:rsid w:val="00952795"/>
    <w:rsid w:val="009D4A8E"/>
    <w:rsid w:val="00A5093A"/>
    <w:rsid w:val="00A91155"/>
    <w:rsid w:val="00AD0302"/>
    <w:rsid w:val="00B03C06"/>
    <w:rsid w:val="00B42C2F"/>
    <w:rsid w:val="00B72A4F"/>
    <w:rsid w:val="00BD2CFF"/>
    <w:rsid w:val="00BF7CAB"/>
    <w:rsid w:val="00C00BF6"/>
    <w:rsid w:val="00C04D67"/>
    <w:rsid w:val="00C410B9"/>
    <w:rsid w:val="00C76FC0"/>
    <w:rsid w:val="00CB0F77"/>
    <w:rsid w:val="00D04DFD"/>
    <w:rsid w:val="00D07F19"/>
    <w:rsid w:val="00E10382"/>
    <w:rsid w:val="00EF221E"/>
    <w:rsid w:val="00F33C09"/>
    <w:rsid w:val="00FC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01895"/>
  <w15:chartTrackingRefBased/>
  <w15:docId w15:val="{03FB24F9-4BAD-4EAE-82CA-03DB0E38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038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038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038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038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038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038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038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038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038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3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38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103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103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103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03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038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03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038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103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1038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1038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10382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E10382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9168D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168D6"/>
    <w:rPr>
      <w:sz w:val="18"/>
      <w:szCs w:val="18"/>
    </w:rPr>
  </w:style>
  <w:style w:type="table" w:styleId="ac">
    <w:name w:val="Table Grid"/>
    <w:basedOn w:val="a1"/>
    <w:uiPriority w:val="39"/>
    <w:rsid w:val="00EF2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7E6F4A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F33C09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8355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55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1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Wenlh</dc:creator>
  <cp:keywords/>
  <dc:description/>
  <cp:lastModifiedBy>Wenlh</cp:lastModifiedBy>
  <cp:revision>27</cp:revision>
  <dcterms:created xsi:type="dcterms:W3CDTF">2018-01-12T02:32:00Z</dcterms:created>
  <dcterms:modified xsi:type="dcterms:W3CDTF">2018-04-09T06:40:00Z</dcterms:modified>
</cp:coreProperties>
</file>