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2557"/>
        <w:gridCol w:w="852"/>
      </w:tblGrid>
      <w:tr w:rsidR="00064E25" w:rsidTr="00064E25">
        <w:trPr>
          <w:jc w:val="center"/>
        </w:trPr>
        <w:tc>
          <w:tcPr>
            <w:tcW w:w="1704" w:type="dxa"/>
          </w:tcPr>
          <w:p w:rsidR="00064E25" w:rsidRDefault="00064E25" w:rsidP="0022438F">
            <w:pPr>
              <w:jc w:val="center"/>
            </w:pPr>
            <w:r>
              <w:rPr>
                <w:rFonts w:hint="eastAsia"/>
              </w:rPr>
              <w:t>一级指标</w:t>
            </w:r>
          </w:p>
        </w:tc>
        <w:tc>
          <w:tcPr>
            <w:tcW w:w="1704" w:type="dxa"/>
          </w:tcPr>
          <w:p w:rsidR="00064E25" w:rsidRDefault="00064E25" w:rsidP="0022438F">
            <w:pPr>
              <w:jc w:val="center"/>
            </w:pPr>
            <w:r>
              <w:rPr>
                <w:rFonts w:hint="eastAsia"/>
              </w:rPr>
              <w:t>二级指标</w:t>
            </w:r>
          </w:p>
        </w:tc>
        <w:tc>
          <w:tcPr>
            <w:tcW w:w="2557" w:type="dxa"/>
          </w:tcPr>
          <w:p w:rsidR="00064E25" w:rsidRDefault="00064E25" w:rsidP="0022438F">
            <w:pPr>
              <w:jc w:val="center"/>
            </w:pPr>
            <w:r>
              <w:rPr>
                <w:rFonts w:hint="eastAsia"/>
              </w:rPr>
              <w:t>评审内容</w:t>
            </w:r>
          </w:p>
        </w:tc>
        <w:tc>
          <w:tcPr>
            <w:tcW w:w="852" w:type="dxa"/>
          </w:tcPr>
          <w:p w:rsidR="00064E25" w:rsidRDefault="00064E25" w:rsidP="0022438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 w:val="restart"/>
          </w:tcPr>
          <w:p w:rsidR="00064E25" w:rsidRDefault="00064E25" w:rsidP="00064E25">
            <w:r>
              <w:rPr>
                <w:rFonts w:hint="eastAsia"/>
              </w:rPr>
              <w:t>选题定位</w:t>
            </w:r>
          </w:p>
          <w:p w:rsidR="00872431" w:rsidRDefault="00872431" w:rsidP="00064E2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业务应用创新性</w:t>
            </w:r>
          </w:p>
        </w:tc>
        <w:tc>
          <w:tcPr>
            <w:tcW w:w="2557" w:type="dxa"/>
          </w:tcPr>
          <w:p w:rsidR="00064E25" w:rsidRDefault="00064E25" w:rsidP="00064E25">
            <w:r>
              <w:rPr>
                <w:rFonts w:hint="eastAsia"/>
              </w:rPr>
              <w:t>业务视角的新颖性、业务模型的创新性，对警务实战的发展推动作用等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5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实现方法创新性</w:t>
            </w:r>
          </w:p>
        </w:tc>
        <w:tc>
          <w:tcPr>
            <w:tcW w:w="2557" w:type="dxa"/>
          </w:tcPr>
          <w:p w:rsidR="00064E25" w:rsidRDefault="00064E25" w:rsidP="00064E25">
            <w:r>
              <w:rPr>
                <w:rFonts w:hint="eastAsia"/>
              </w:rPr>
              <w:t>算法模型的创新性，</w:t>
            </w:r>
            <w:r w:rsidRPr="007B0167">
              <w:rPr>
                <w:rFonts w:hint="eastAsia"/>
                <w:color w:val="FF0000"/>
              </w:rPr>
              <w:t>软件开发实现技术路线</w:t>
            </w:r>
            <w:r>
              <w:rPr>
                <w:rFonts w:hint="eastAsia"/>
              </w:rPr>
              <w:t>或</w:t>
            </w:r>
            <w:bookmarkStart w:id="0" w:name="_GoBack"/>
            <w:r w:rsidRPr="007B0167">
              <w:rPr>
                <w:rFonts w:hint="eastAsia"/>
                <w:color w:val="FF0000"/>
              </w:rPr>
              <w:t>方法的集成创新度</w:t>
            </w:r>
            <w:bookmarkEnd w:id="0"/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5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应用推广可行性</w:t>
            </w:r>
          </w:p>
        </w:tc>
        <w:tc>
          <w:tcPr>
            <w:tcW w:w="2557" w:type="dxa"/>
          </w:tcPr>
          <w:p w:rsidR="00064E25" w:rsidRDefault="00064E25" w:rsidP="00064E25">
            <w:r>
              <w:rPr>
                <w:rFonts w:hint="eastAsia"/>
              </w:rPr>
              <w:t>参赛作品与</w:t>
            </w:r>
            <w:r w:rsidRPr="007B0167">
              <w:rPr>
                <w:rFonts w:hint="eastAsia"/>
                <w:color w:val="FF0000"/>
              </w:rPr>
              <w:t>警务实战业务结合的紧密度</w:t>
            </w:r>
            <w:r>
              <w:rPr>
                <w:rFonts w:hint="eastAsia"/>
              </w:rPr>
              <w:t>，对应原型系统或模型思路</w:t>
            </w:r>
            <w:r w:rsidRPr="007B0167">
              <w:rPr>
                <w:rFonts w:hint="eastAsia"/>
                <w:color w:val="FF0000"/>
              </w:rPr>
              <w:t>复制推广的可行性、难易度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5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 w:val="restart"/>
          </w:tcPr>
          <w:p w:rsidR="00064E25" w:rsidRDefault="00064E25" w:rsidP="00064E25">
            <w:r>
              <w:rPr>
                <w:rFonts w:hint="eastAsia"/>
              </w:rPr>
              <w:t>数据组织</w:t>
            </w:r>
          </w:p>
          <w:p w:rsidR="00872431" w:rsidRDefault="00872431" w:rsidP="00064E2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接入汇聚</w:t>
            </w:r>
          </w:p>
        </w:tc>
        <w:tc>
          <w:tcPr>
            <w:tcW w:w="2557" w:type="dxa"/>
          </w:tcPr>
          <w:p w:rsidR="00064E25" w:rsidRDefault="00064E25" w:rsidP="00064E25">
            <w:r>
              <w:rPr>
                <w:rFonts w:hint="eastAsia"/>
              </w:rPr>
              <w:t>根据方案提出数据</w:t>
            </w:r>
            <w:r w:rsidRPr="007B0167">
              <w:rPr>
                <w:rFonts w:hint="eastAsia"/>
                <w:color w:val="FF0000"/>
              </w:rPr>
              <w:t>需求目录清单</w:t>
            </w:r>
            <w:r>
              <w:rPr>
                <w:rFonts w:hint="eastAsia"/>
              </w:rPr>
              <w:t>，相关数据</w:t>
            </w:r>
            <w:r w:rsidRPr="007B0167">
              <w:rPr>
                <w:rFonts w:hint="eastAsia"/>
                <w:color w:val="FF0000"/>
              </w:rPr>
              <w:t>接入汇聚的时效、质量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规范治理</w:t>
            </w:r>
          </w:p>
        </w:tc>
        <w:tc>
          <w:tcPr>
            <w:tcW w:w="2557" w:type="dxa"/>
          </w:tcPr>
          <w:p w:rsidR="00064E25" w:rsidRDefault="00064E25" w:rsidP="00064E25">
            <w:r>
              <w:rPr>
                <w:rFonts w:hint="eastAsia"/>
              </w:rPr>
              <w:t>原始数据接入后</w:t>
            </w:r>
            <w:r w:rsidRPr="007B0167">
              <w:rPr>
                <w:rFonts w:hint="eastAsia"/>
                <w:color w:val="FF0000"/>
              </w:rPr>
              <w:t>数据清洗</w:t>
            </w:r>
            <w:r>
              <w:rPr>
                <w:rFonts w:hint="eastAsia"/>
              </w:rPr>
              <w:t>转换结果的</w:t>
            </w:r>
            <w:r w:rsidRPr="007B0167">
              <w:rPr>
                <w:rFonts w:hint="eastAsia"/>
                <w:color w:val="FF0000"/>
              </w:rPr>
              <w:t>规范化、归一化程度</w:t>
            </w:r>
            <w:r>
              <w:rPr>
                <w:rFonts w:hint="eastAsia"/>
              </w:rPr>
              <w:t>和</w:t>
            </w:r>
            <w:r w:rsidRPr="007B0167">
              <w:rPr>
                <w:rFonts w:hint="eastAsia"/>
                <w:color w:val="FF0000"/>
              </w:rPr>
              <w:t>一致性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专题加工</w:t>
            </w:r>
          </w:p>
        </w:tc>
        <w:tc>
          <w:tcPr>
            <w:tcW w:w="2557" w:type="dxa"/>
          </w:tcPr>
          <w:p w:rsidR="00064E25" w:rsidRDefault="00064E25" w:rsidP="00064E25">
            <w:r>
              <w:rPr>
                <w:rFonts w:hint="eastAsia"/>
              </w:rPr>
              <w:t>面向具体业务模型，所构建专题</w:t>
            </w:r>
            <w:r w:rsidRPr="007B0167">
              <w:rPr>
                <w:rFonts w:hint="eastAsia"/>
                <w:color w:val="FF0000"/>
              </w:rPr>
              <w:t>数据资源的业务贴合度</w:t>
            </w:r>
            <w:r>
              <w:rPr>
                <w:rFonts w:hint="eastAsia"/>
              </w:rPr>
              <w:t>、专题数据资源</w:t>
            </w:r>
            <w:r w:rsidRPr="007B0167">
              <w:rPr>
                <w:rFonts w:hint="eastAsia"/>
                <w:color w:val="FF0000"/>
              </w:rPr>
              <w:t>提取难易度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 w:val="restart"/>
          </w:tcPr>
          <w:p w:rsidR="00064E25" w:rsidRDefault="00064E25" w:rsidP="00064E25">
            <w:r>
              <w:rPr>
                <w:rFonts w:hint="eastAsia"/>
              </w:rPr>
              <w:t>技术实现</w:t>
            </w:r>
          </w:p>
          <w:p w:rsidR="00872431" w:rsidRDefault="00872431" w:rsidP="00064E2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业务建模</w:t>
            </w:r>
          </w:p>
        </w:tc>
        <w:tc>
          <w:tcPr>
            <w:tcW w:w="2557" w:type="dxa"/>
          </w:tcPr>
          <w:p w:rsidR="00064E25" w:rsidRDefault="00872431" w:rsidP="00064E25">
            <w:r>
              <w:rPr>
                <w:rFonts w:hint="eastAsia"/>
              </w:rPr>
              <w:t>业务模型开发实现所采用技术方法的</w:t>
            </w:r>
            <w:r w:rsidRPr="007B0167">
              <w:rPr>
                <w:rFonts w:hint="eastAsia"/>
                <w:color w:val="FF0000"/>
              </w:rPr>
              <w:t>先进性</w:t>
            </w:r>
            <w:r>
              <w:rPr>
                <w:rFonts w:hint="eastAsia"/>
              </w:rPr>
              <w:t>，</w:t>
            </w:r>
            <w:r w:rsidRPr="007B0167">
              <w:rPr>
                <w:rFonts w:hint="eastAsia"/>
                <w:color w:val="FF0000"/>
              </w:rPr>
              <w:t>技术实现难易度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算法设计</w:t>
            </w:r>
          </w:p>
        </w:tc>
        <w:tc>
          <w:tcPr>
            <w:tcW w:w="2557" w:type="dxa"/>
          </w:tcPr>
          <w:p w:rsidR="00064E25" w:rsidRDefault="00872431" w:rsidP="00064E25">
            <w:r>
              <w:rPr>
                <w:rFonts w:hint="eastAsia"/>
              </w:rPr>
              <w:t>数据分析算法模型的</w:t>
            </w:r>
            <w:r w:rsidRPr="007B0167">
              <w:rPr>
                <w:rFonts w:hint="eastAsia"/>
                <w:color w:val="FF0000"/>
              </w:rPr>
              <w:t>准确性、合理性</w:t>
            </w:r>
            <w:r>
              <w:rPr>
                <w:rFonts w:hint="eastAsia"/>
              </w:rPr>
              <w:t>，算法实现的</w:t>
            </w:r>
            <w:r w:rsidRPr="007B0167">
              <w:rPr>
                <w:rFonts w:hint="eastAsia"/>
                <w:color w:val="FF0000"/>
              </w:rPr>
              <w:t>难易程度和算法效率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应用实现</w:t>
            </w:r>
          </w:p>
        </w:tc>
        <w:tc>
          <w:tcPr>
            <w:tcW w:w="2557" w:type="dxa"/>
          </w:tcPr>
          <w:p w:rsidR="00064E25" w:rsidRDefault="00872431" w:rsidP="00064E25">
            <w:r>
              <w:rPr>
                <w:rFonts w:hint="eastAsia"/>
              </w:rPr>
              <w:t>业务模型和算法模型的实现程度，系统的整体集成度、运行效率等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 w:val="restart"/>
          </w:tcPr>
          <w:p w:rsidR="00064E25" w:rsidRDefault="00064E25" w:rsidP="00064E25">
            <w:r>
              <w:rPr>
                <w:rFonts w:hint="eastAsia"/>
              </w:rPr>
              <w:t>应用成效</w:t>
            </w:r>
          </w:p>
          <w:p w:rsidR="00872431" w:rsidRDefault="00872431" w:rsidP="00064E2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已有成效</w:t>
            </w:r>
          </w:p>
        </w:tc>
        <w:tc>
          <w:tcPr>
            <w:tcW w:w="2557" w:type="dxa"/>
          </w:tcPr>
          <w:p w:rsidR="00064E25" w:rsidRDefault="00872431" w:rsidP="00064E25">
            <w:r>
              <w:rPr>
                <w:rFonts w:hint="eastAsia"/>
              </w:rPr>
              <w:t>系统当前在实战应用中已取得的成效情况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  <w:vMerge/>
          </w:tcPr>
          <w:p w:rsidR="00064E25" w:rsidRDefault="00064E25" w:rsidP="00064E25"/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应用前景</w:t>
            </w:r>
          </w:p>
        </w:tc>
        <w:tc>
          <w:tcPr>
            <w:tcW w:w="2557" w:type="dxa"/>
          </w:tcPr>
          <w:p w:rsidR="00064E25" w:rsidRDefault="00872431" w:rsidP="00064E25">
            <w:r>
              <w:rPr>
                <w:rFonts w:hint="eastAsia"/>
              </w:rPr>
              <w:t>系统推广应用的整体前景，实战实用价值，</w:t>
            </w:r>
            <w:r w:rsidRPr="007B0167">
              <w:rPr>
                <w:rFonts w:hint="eastAsia"/>
                <w:color w:val="FF0000"/>
              </w:rPr>
              <w:t>对其他业务领域的借鉴意义</w:t>
            </w:r>
            <w:r>
              <w:rPr>
                <w:rFonts w:hint="eastAsia"/>
              </w:rPr>
              <w:t>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10</w:t>
            </w:r>
          </w:p>
        </w:tc>
      </w:tr>
      <w:tr w:rsidR="00064E25" w:rsidTr="00064E25">
        <w:trPr>
          <w:jc w:val="center"/>
        </w:trPr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现场答辩</w:t>
            </w:r>
          </w:p>
          <w:p w:rsidR="00872431" w:rsidRDefault="00872431" w:rsidP="00064E2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704" w:type="dxa"/>
          </w:tcPr>
          <w:p w:rsidR="00064E25" w:rsidRDefault="00064E25" w:rsidP="00064E25">
            <w:r>
              <w:rPr>
                <w:rFonts w:hint="eastAsia"/>
              </w:rPr>
              <w:t>现场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讲解及答辩</w:t>
            </w:r>
          </w:p>
        </w:tc>
        <w:tc>
          <w:tcPr>
            <w:tcW w:w="2557" w:type="dxa"/>
          </w:tcPr>
          <w:p w:rsidR="00064E25" w:rsidRDefault="00872431" w:rsidP="00064E25">
            <w:r>
              <w:rPr>
                <w:rFonts w:hint="eastAsia"/>
              </w:rPr>
              <w:t>答辩过程的语言逻辑性，回答问题思路，团队精神风貌等</w:t>
            </w:r>
          </w:p>
        </w:tc>
        <w:tc>
          <w:tcPr>
            <w:tcW w:w="852" w:type="dxa"/>
          </w:tcPr>
          <w:p w:rsidR="00064E25" w:rsidRDefault="00872431" w:rsidP="00064E25">
            <w:r>
              <w:rPr>
                <w:rFonts w:hint="eastAsia"/>
              </w:rPr>
              <w:t>5</w:t>
            </w:r>
          </w:p>
        </w:tc>
      </w:tr>
    </w:tbl>
    <w:p w:rsidR="00064E25" w:rsidRPr="00064E25" w:rsidRDefault="00064E25" w:rsidP="00064E25"/>
    <w:sectPr w:rsidR="00064E25" w:rsidRPr="00064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91A" w:rsidRDefault="0082791A" w:rsidP="007B0167">
      <w:r>
        <w:separator/>
      </w:r>
    </w:p>
  </w:endnote>
  <w:endnote w:type="continuationSeparator" w:id="0">
    <w:p w:rsidR="0082791A" w:rsidRDefault="0082791A" w:rsidP="007B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91A" w:rsidRDefault="0082791A" w:rsidP="007B0167">
      <w:r>
        <w:separator/>
      </w:r>
    </w:p>
  </w:footnote>
  <w:footnote w:type="continuationSeparator" w:id="0">
    <w:p w:rsidR="0082791A" w:rsidRDefault="0082791A" w:rsidP="007B0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E25"/>
    <w:rsid w:val="00064E25"/>
    <w:rsid w:val="00085DC0"/>
    <w:rsid w:val="000A0B4B"/>
    <w:rsid w:val="000D0994"/>
    <w:rsid w:val="00127A27"/>
    <w:rsid w:val="00143291"/>
    <w:rsid w:val="0018690A"/>
    <w:rsid w:val="001A4C94"/>
    <w:rsid w:val="0022438F"/>
    <w:rsid w:val="002A1938"/>
    <w:rsid w:val="002F7F42"/>
    <w:rsid w:val="003320B9"/>
    <w:rsid w:val="0043263F"/>
    <w:rsid w:val="004D1CBA"/>
    <w:rsid w:val="0053494B"/>
    <w:rsid w:val="00760829"/>
    <w:rsid w:val="007B0167"/>
    <w:rsid w:val="007D234A"/>
    <w:rsid w:val="0082791A"/>
    <w:rsid w:val="00851557"/>
    <w:rsid w:val="00872431"/>
    <w:rsid w:val="00920F8E"/>
    <w:rsid w:val="009B6C4E"/>
    <w:rsid w:val="00A24C23"/>
    <w:rsid w:val="00A82040"/>
    <w:rsid w:val="00AE5BA6"/>
    <w:rsid w:val="00AF7FEE"/>
    <w:rsid w:val="00BD2CB8"/>
    <w:rsid w:val="00C04BA1"/>
    <w:rsid w:val="00C44B96"/>
    <w:rsid w:val="00C902C7"/>
    <w:rsid w:val="00CE6BD7"/>
    <w:rsid w:val="00D76E16"/>
    <w:rsid w:val="00E20227"/>
    <w:rsid w:val="00E4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92F0E2-8A85-4639-8AEF-B0084D6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4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0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01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0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016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B016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B016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B0167"/>
  </w:style>
  <w:style w:type="paragraph" w:styleId="ab">
    <w:name w:val="annotation subject"/>
    <w:basedOn w:val="a9"/>
    <w:next w:val="a9"/>
    <w:link w:val="ac"/>
    <w:uiPriority w:val="99"/>
    <w:semiHidden/>
    <w:unhideWhenUsed/>
    <w:rsid w:val="007B016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B016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6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B0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陈皓</dc:creator>
  <cp:lastModifiedBy>Administrator</cp:lastModifiedBy>
  <cp:revision>3</cp:revision>
  <dcterms:created xsi:type="dcterms:W3CDTF">2017-12-15T03:14:00Z</dcterms:created>
  <dcterms:modified xsi:type="dcterms:W3CDTF">2017-12-23T08:04:00Z</dcterms:modified>
</cp:coreProperties>
</file>