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C64F52">
        <w:trPr>
          <w:cantSplit/>
          <w:trHeight w:val="483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C64F52" w:rsidRDefault="00911E32" w:rsidP="009552B1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C64F52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pStyle w:val="afe"/>
            </w:pPr>
          </w:p>
        </w:tc>
      </w:tr>
      <w:tr w:rsidR="00C64F52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C64F52" w:rsidRDefault="00C64F52">
      <w:pPr>
        <w:pStyle w:val="aff5"/>
      </w:pPr>
    </w:p>
    <w:p w:rsidR="00C64F52" w:rsidRDefault="00B14288">
      <w:pPr>
        <w:pStyle w:val="aff5"/>
        <w:outlineLvl w:val="0"/>
      </w:pPr>
      <w:proofErr w:type="spellStart"/>
      <w:r w:rsidRPr="00B14288">
        <w:t>Model_</w:t>
      </w:r>
      <w:r w:rsidR="003A5E6A">
        <w:rPr>
          <w:rFonts w:hint="eastAsia"/>
        </w:rPr>
        <w:t>Net</w:t>
      </w:r>
      <w:r w:rsidR="003A5E6A">
        <w:t>Status</w:t>
      </w:r>
      <w:proofErr w:type="spellEnd"/>
      <w:r w:rsidR="00890B93" w:rsidRPr="00890B93">
        <w:t xml:space="preserve"> Release Notes</w:t>
      </w: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Prepared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FE2786" w:rsidP="00FE2786">
            <w:pPr>
              <w:pStyle w:val="afe"/>
            </w:pPr>
            <w:r>
              <w:rPr>
                <w:rFonts w:hint="eastAsia"/>
              </w:rPr>
              <w:t>林国森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11E32">
            <w:pPr>
              <w:pStyle w:val="afe"/>
            </w:pPr>
            <w:r>
              <w:t>20</w:t>
            </w:r>
            <w:r w:rsidR="000564C2">
              <w:t>20</w:t>
            </w:r>
            <w:r>
              <w:t>/0</w:t>
            </w:r>
            <w:r w:rsidR="000564C2">
              <w:t>5</w:t>
            </w:r>
            <w:r>
              <w:t>/</w:t>
            </w:r>
            <w:r w:rsidR="000564C2">
              <w:t>26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Reviewed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0564C2">
            <w:pPr>
              <w:pStyle w:val="afe"/>
            </w:pPr>
            <w:r>
              <w:t>2020/05/26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>Approved by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64F52">
            <w:pPr>
              <w:pStyle w:val="afe"/>
            </w:pP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</w:tc>
      </w:tr>
    </w:tbl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fe"/>
      </w:pPr>
    </w:p>
    <w:p w:rsidR="00C64F52" w:rsidRDefault="00911E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52" w:rsidRDefault="00911E32">
      <w:pPr>
        <w:pStyle w:val="aff2"/>
      </w:pPr>
      <w:r>
        <w:t xml:space="preserve">Shadow Creator Information Technology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 xml:space="preserve">. </w:t>
      </w:r>
    </w:p>
    <w:p w:rsidR="00C64F52" w:rsidRDefault="00911E32">
      <w:pPr>
        <w:pStyle w:val="aff2"/>
      </w:pPr>
      <w:r>
        <w:rPr>
          <w:rFonts w:hint="eastAsia"/>
        </w:rPr>
        <w:t>上海影创信息科技有限公司</w:t>
      </w:r>
    </w:p>
    <w:p w:rsidR="00C64F52" w:rsidRDefault="00911E32">
      <w:pPr>
        <w:pStyle w:val="afe"/>
      </w:pPr>
      <w:r>
        <w:t>All rights reserved</w:t>
      </w:r>
    </w:p>
    <w:p w:rsidR="00C64F52" w:rsidRDefault="00911E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4F52" w:rsidRDefault="00C64F52">
      <w:pPr>
        <w:pStyle w:val="afe"/>
      </w:pPr>
    </w:p>
    <w:p w:rsidR="00C64F52" w:rsidRDefault="00911E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C64F5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Date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Revision Version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Change Description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Author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7D70B4">
            <w:pPr>
              <w:pStyle w:val="affd"/>
              <w:jc w:val="center"/>
            </w:pPr>
            <w:r>
              <w:t>2020/05/26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4B3D1B">
            <w:pPr>
              <w:pStyle w:val="affd"/>
              <w:jc w:val="center"/>
            </w:pPr>
            <w:r>
              <w:rPr>
                <w:rFonts w:hint="eastAsia"/>
              </w:rPr>
              <w:t>林国森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</w:tbl>
    <w:p w:rsidR="00C64F52" w:rsidRDefault="00911E32">
      <w:pPr>
        <w:pStyle w:val="affb"/>
      </w:pPr>
      <w:r>
        <w:t xml:space="preserve"> </w:t>
      </w:r>
    </w:p>
    <w:p w:rsidR="00C64F52" w:rsidRDefault="00911E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C64F52" w:rsidRDefault="00911E32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7755DC" w:rsidRPr="007755DC">
        <w:t>Model_</w:t>
      </w:r>
      <w:r w:rsidR="002A135E">
        <w:rPr>
          <w:rFonts w:hint="eastAsia"/>
        </w:rPr>
        <w:t>NetStatus</w:t>
      </w:r>
      <w:r w:rsidR="00FD574B">
        <w:t xml:space="preserve"> </w:t>
      </w:r>
      <w:r>
        <w:rPr>
          <w:rFonts w:hint="eastAsia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 w:rsidR="00F07E3C">
        <w:rPr>
          <w:rFonts w:hint="eastAsia"/>
        </w:rPr>
        <w:t>版本说明</w:t>
      </w:r>
      <w:r>
        <w:tab/>
      </w:r>
      <w:r w:rsidR="0030418F">
        <w:rPr>
          <w:rFonts w:hint="eastAsia"/>
        </w:rPr>
        <w:t>6</w:t>
      </w:r>
    </w:p>
    <w:p w:rsidR="00C64F52" w:rsidRDefault="00C64F52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C64F52" w:rsidRDefault="00C64F52"/>
    <w:p w:rsidR="00C64F52" w:rsidRDefault="00C64F52"/>
    <w:p w:rsidR="00C64F52" w:rsidRDefault="00C64F5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C64F52" w:rsidRDefault="00911E32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C64F52" w:rsidRDefault="00911E32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C64F52" w:rsidRPr="000E3497" w:rsidRDefault="000E3497" w:rsidP="000E3497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1" w:name="_Toc33949677"/>
      <w:proofErr w:type="spellStart"/>
      <w:r w:rsidRPr="000E3497">
        <w:lastRenderedPageBreak/>
        <w:t>Model_</w:t>
      </w:r>
      <w:r w:rsidR="00FD574B">
        <w:rPr>
          <w:rFonts w:hint="eastAsia"/>
        </w:rPr>
        <w:t>NetStatus</w:t>
      </w:r>
      <w:proofErr w:type="spellEnd"/>
      <w:r w:rsidR="00911E32" w:rsidRPr="000E3497">
        <w:rPr>
          <w:rFonts w:ascii="微软雅黑" w:eastAsia="微软雅黑" w:hAnsi="微软雅黑" w:hint="eastAsia"/>
        </w:rPr>
        <w:t>简介</w:t>
      </w:r>
    </w:p>
    <w:p w:rsidR="00C64F52" w:rsidRPr="00136997" w:rsidRDefault="00C64F52">
      <w:pPr>
        <w:pStyle w:val="2"/>
        <w:numPr>
          <w:ilvl w:val="0"/>
          <w:numId w:val="0"/>
        </w:numPr>
        <w:ind w:left="576"/>
        <w:rPr>
          <w:rFonts w:ascii="微软雅黑" w:eastAsia="微软雅黑" w:hAnsi="微软雅黑"/>
        </w:rPr>
      </w:pPr>
    </w:p>
    <w:p w:rsidR="00C64F52" w:rsidRPr="00136997" w:rsidRDefault="00911E32">
      <w:pPr>
        <w:pStyle w:val="2"/>
        <w:rPr>
          <w:rFonts w:ascii="微软雅黑" w:eastAsia="微软雅黑" w:hAnsi="微软雅黑"/>
        </w:rPr>
      </w:pPr>
      <w:bookmarkStart w:id="2" w:name="OLE_LINK1"/>
      <w:r w:rsidRPr="00136997">
        <w:rPr>
          <w:rFonts w:ascii="微软雅黑" w:eastAsia="微软雅黑" w:hAnsi="微软雅黑" w:hint="eastAsia"/>
        </w:rPr>
        <w:t>简介</w:t>
      </w:r>
    </w:p>
    <w:bookmarkEnd w:id="1"/>
    <w:bookmarkEnd w:id="2"/>
    <w:p w:rsidR="00A6713F" w:rsidRDefault="00D37AF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模块作用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C64F52" w:rsidRPr="00136997" w:rsidRDefault="00A875FD">
      <w:pPr>
        <w:pStyle w:val="a5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</w:t>
      </w:r>
      <w:r w:rsidR="00A75376" w:rsidRPr="00136997">
        <w:rPr>
          <w:rFonts w:ascii="微软雅黑" w:eastAsia="微软雅黑" w:hAnsi="微软雅黑" w:hint="eastAsia"/>
        </w:rPr>
        <w:t>模块在于</w:t>
      </w:r>
      <w:r w:rsidR="00FC3CF1" w:rsidRPr="00136997">
        <w:rPr>
          <w:rFonts w:ascii="微软雅黑" w:eastAsia="微软雅黑" w:hAnsi="微软雅黑" w:hint="eastAsia"/>
        </w:rPr>
        <w:t>解决如下问题</w:t>
      </w:r>
      <w:r w:rsidR="001616F6" w:rsidRPr="00136997">
        <w:rPr>
          <w:rFonts w:ascii="微软雅黑" w:eastAsia="微软雅黑" w:hAnsi="微软雅黑" w:hint="eastAsia"/>
        </w:rPr>
        <w:t>：</w:t>
      </w:r>
    </w:p>
    <w:p w:rsidR="004E3F02" w:rsidRPr="00F02F7C" w:rsidRDefault="001616F6">
      <w:pPr>
        <w:pStyle w:val="a5"/>
        <w:ind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 w:rsidR="00225E89">
        <w:rPr>
          <w:rFonts w:ascii="微软雅黑" w:eastAsia="微软雅黑" w:hAnsi="微软雅黑" w:hint="eastAsia"/>
          <w:color w:val="4D4D4D"/>
          <w:shd w:val="clear" w:color="auto" w:fill="FFFFFF"/>
        </w:rPr>
        <w:t>希望</w:t>
      </w:r>
      <w:r w:rsidR="00E449D5">
        <w:rPr>
          <w:rFonts w:ascii="微软雅黑" w:eastAsia="微软雅黑" w:hAnsi="微软雅黑" w:hint="eastAsia"/>
          <w:color w:val="4D4D4D"/>
          <w:shd w:val="clear" w:color="auto" w:fill="FFFFFF"/>
        </w:rPr>
        <w:t>提供</w:t>
      </w:r>
      <w:r w:rsidR="00F65B9B">
        <w:rPr>
          <w:rFonts w:ascii="微软雅黑" w:eastAsia="微软雅黑" w:hAnsi="微软雅黑" w:hint="eastAsia"/>
          <w:color w:val="4D4D4D"/>
          <w:shd w:val="clear" w:color="auto" w:fill="FFFFFF"/>
        </w:rPr>
        <w:t>本机当前网络</w:t>
      </w:r>
      <w:r w:rsidR="00694080">
        <w:rPr>
          <w:rFonts w:ascii="微软雅黑" w:eastAsia="微软雅黑" w:hAnsi="微软雅黑" w:hint="eastAsia"/>
          <w:color w:val="4D4D4D"/>
          <w:shd w:val="clear" w:color="auto" w:fill="FFFFFF"/>
        </w:rPr>
        <w:t>相关</w:t>
      </w:r>
      <w:bookmarkStart w:id="3" w:name="_GoBack"/>
      <w:bookmarkEnd w:id="3"/>
      <w:r w:rsidR="00F65B9B">
        <w:rPr>
          <w:rFonts w:ascii="微软雅黑" w:eastAsia="微软雅黑" w:hAnsi="微软雅黑" w:hint="eastAsia"/>
          <w:color w:val="4D4D4D"/>
          <w:shd w:val="clear" w:color="auto" w:fill="FFFFFF"/>
        </w:rPr>
        <w:t>信息</w:t>
      </w:r>
      <w:r w:rsidR="00D336FE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F65B9B">
        <w:rPr>
          <w:rFonts w:ascii="微软雅黑" w:eastAsia="微软雅黑" w:hAnsi="微软雅黑" w:hint="eastAsia"/>
          <w:color w:val="4D4D4D"/>
          <w:shd w:val="clear" w:color="auto" w:fill="FFFFFF"/>
        </w:rPr>
        <w:t>在网络状态变化时</w:t>
      </w:r>
      <w:r w:rsidR="00D336FE">
        <w:rPr>
          <w:rFonts w:ascii="微软雅黑" w:eastAsia="微软雅黑" w:hAnsi="微软雅黑" w:hint="eastAsia"/>
          <w:color w:val="4D4D4D"/>
          <w:shd w:val="clear" w:color="auto" w:fill="FFFFFF"/>
        </w:rPr>
        <w:t>可以</w:t>
      </w:r>
      <w:r w:rsidR="008A235B">
        <w:rPr>
          <w:rFonts w:ascii="微软雅黑" w:eastAsia="微软雅黑" w:hAnsi="微软雅黑" w:hint="eastAsia"/>
          <w:color w:val="4D4D4D"/>
          <w:shd w:val="clear" w:color="auto" w:fill="FFFFFF"/>
        </w:rPr>
        <w:t>注册</w:t>
      </w:r>
      <w:r w:rsidR="001F731D">
        <w:rPr>
          <w:rFonts w:ascii="微软雅黑" w:eastAsia="微软雅黑" w:hAnsi="微软雅黑" w:hint="eastAsia"/>
          <w:color w:val="4D4D4D"/>
          <w:shd w:val="clear" w:color="auto" w:fill="FFFFFF"/>
        </w:rPr>
        <w:t>触发</w:t>
      </w:r>
      <w:r w:rsidR="00D336FE">
        <w:rPr>
          <w:rFonts w:ascii="微软雅黑" w:eastAsia="微软雅黑" w:hAnsi="微软雅黑" w:hint="eastAsia"/>
          <w:color w:val="4D4D4D"/>
          <w:shd w:val="clear" w:color="auto" w:fill="FFFFFF"/>
        </w:rPr>
        <w:t>事件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581C85" w:rsidRDefault="00581C85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127AD6" w:rsidRDefault="00351331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模块使用</w:t>
      </w:r>
      <w:r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F1025B" w:rsidRDefault="00E6287B" w:rsidP="00351331">
      <w:pPr>
        <w:pStyle w:val="a5"/>
        <w:ind w:firstLineChars="0" w:firstLine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直接将</w:t>
      </w:r>
      <w:proofErr w:type="spellStart"/>
      <w:r w:rsidR="009431DE">
        <w:rPr>
          <w:rFonts w:ascii="微软雅黑" w:eastAsia="微软雅黑" w:hAnsi="微软雅黑" w:hint="eastAsia"/>
          <w:sz w:val="20"/>
          <w:szCs w:val="20"/>
        </w:rPr>
        <w:t>Model_Net</w:t>
      </w:r>
      <w:r w:rsidR="009431DE">
        <w:rPr>
          <w:rFonts w:ascii="微软雅黑" w:eastAsia="微软雅黑" w:hAnsi="微软雅黑"/>
          <w:sz w:val="20"/>
          <w:szCs w:val="20"/>
        </w:rPr>
        <w:t>Status</w:t>
      </w:r>
      <w:proofErr w:type="spellEnd"/>
      <w:r w:rsidR="009431DE">
        <w:rPr>
          <w:rFonts w:ascii="微软雅黑" w:eastAsia="微软雅黑" w:hAnsi="微软雅黑"/>
          <w:sz w:val="20"/>
          <w:szCs w:val="20"/>
        </w:rPr>
        <w:t>/Resources/</w:t>
      </w:r>
      <w:r w:rsidR="009431DE">
        <w:rPr>
          <w:rFonts w:ascii="微软雅黑" w:eastAsia="微软雅黑" w:hAnsi="微软雅黑" w:hint="eastAsia"/>
          <w:sz w:val="20"/>
          <w:szCs w:val="20"/>
        </w:rPr>
        <w:t>prefabs/</w:t>
      </w:r>
      <w:proofErr w:type="spellStart"/>
      <w:r w:rsidR="009431DE">
        <w:rPr>
          <w:rFonts w:ascii="微软雅黑" w:eastAsia="微软雅黑" w:hAnsi="微软雅黑" w:hint="eastAsia"/>
          <w:sz w:val="20"/>
          <w:szCs w:val="20"/>
        </w:rPr>
        <w:t>NetStatus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预制体拖进Hierarchy视图</w:t>
      </w:r>
      <w:r w:rsidR="00C32F61">
        <w:rPr>
          <w:rFonts w:ascii="微软雅黑" w:eastAsia="微软雅黑" w:hAnsi="微软雅黑" w:hint="eastAsia"/>
          <w:sz w:val="20"/>
          <w:szCs w:val="20"/>
        </w:rPr>
        <w:t>，或创建一个空物体，在空物体上添加</w:t>
      </w:r>
      <w:proofErr w:type="spellStart"/>
      <w:r w:rsidR="00C32F61">
        <w:rPr>
          <w:rFonts w:ascii="微软雅黑" w:eastAsia="微软雅黑" w:hAnsi="微软雅黑" w:hint="eastAsia"/>
          <w:sz w:val="20"/>
          <w:szCs w:val="20"/>
        </w:rPr>
        <w:t>Model_NetStatus.cs</w:t>
      </w:r>
      <w:proofErr w:type="spellEnd"/>
      <w:r w:rsidR="00C32F61">
        <w:rPr>
          <w:rFonts w:ascii="微软雅黑" w:eastAsia="微软雅黑" w:hAnsi="微软雅黑" w:hint="eastAsia"/>
          <w:sz w:val="20"/>
          <w:szCs w:val="20"/>
        </w:rPr>
        <w:t>脚本</w:t>
      </w:r>
      <w:r w:rsidR="006C4D30">
        <w:rPr>
          <w:rFonts w:ascii="微软雅黑" w:eastAsia="微软雅黑" w:hAnsi="微软雅黑" w:hint="eastAsia"/>
          <w:sz w:val="20"/>
          <w:szCs w:val="20"/>
        </w:rPr>
        <w:t>。</w:t>
      </w:r>
      <w:r w:rsidR="003E1F30">
        <w:rPr>
          <w:rFonts w:ascii="微软雅黑" w:eastAsia="微软雅黑" w:hAnsi="微软雅黑" w:hint="eastAsia"/>
          <w:sz w:val="20"/>
          <w:szCs w:val="20"/>
        </w:rPr>
        <w:t>创建后，Scene中会出现一个</w:t>
      </w:r>
      <w:proofErr w:type="spellStart"/>
      <w:r w:rsidR="003E1F30">
        <w:rPr>
          <w:rFonts w:ascii="微软雅黑" w:eastAsia="微软雅黑" w:hAnsi="微软雅黑" w:hint="eastAsia"/>
          <w:sz w:val="20"/>
          <w:szCs w:val="20"/>
        </w:rPr>
        <w:t>NetStatus</w:t>
      </w:r>
      <w:proofErr w:type="spellEnd"/>
      <w:r w:rsidR="009F4036">
        <w:rPr>
          <w:rFonts w:ascii="微软雅黑" w:eastAsia="微软雅黑" w:hAnsi="微软雅黑" w:hint="eastAsia"/>
          <w:sz w:val="20"/>
          <w:szCs w:val="20"/>
        </w:rPr>
        <w:t>游戏对象</w:t>
      </w:r>
      <w:r w:rsidR="007F7DB3">
        <w:rPr>
          <w:rFonts w:ascii="微软雅黑" w:eastAsia="微软雅黑" w:hAnsi="微软雅黑" w:hint="eastAsia"/>
          <w:sz w:val="20"/>
          <w:szCs w:val="20"/>
        </w:rPr>
        <w:t>。</w:t>
      </w:r>
    </w:p>
    <w:p w:rsidR="00AB16E3" w:rsidRDefault="00AB16E3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其中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ChangeNetWork.</w:t>
      </w:r>
      <w:r>
        <w:rPr>
          <w:rFonts w:ascii="微软雅黑" w:eastAsia="微软雅黑" w:hAnsi="微软雅黑"/>
          <w:sz w:val="20"/>
          <w:szCs w:val="20"/>
        </w:rPr>
        <w:t>cs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脚本为例程示范外部注册网络状态变化的回调</w:t>
      </w:r>
      <w:r w:rsidR="002338F4">
        <w:rPr>
          <w:rFonts w:ascii="微软雅黑" w:eastAsia="微软雅黑" w:hAnsi="微软雅黑" w:hint="eastAsia"/>
          <w:sz w:val="20"/>
          <w:szCs w:val="20"/>
        </w:rPr>
        <w:t>并显示当前网络</w:t>
      </w:r>
      <w:r w:rsidR="00557670">
        <w:rPr>
          <w:rFonts w:ascii="微软雅黑" w:eastAsia="微软雅黑" w:hAnsi="微软雅黑" w:hint="eastAsia"/>
          <w:sz w:val="20"/>
          <w:szCs w:val="20"/>
        </w:rPr>
        <w:t>相关</w:t>
      </w:r>
      <w:r w:rsidR="002338F4">
        <w:rPr>
          <w:rFonts w:ascii="微软雅黑" w:eastAsia="微软雅黑" w:hAnsi="微软雅黑" w:hint="eastAsia"/>
          <w:sz w:val="20"/>
          <w:szCs w:val="20"/>
        </w:rPr>
        <w:t>信息</w:t>
      </w:r>
    </w:p>
    <w:p w:rsidR="00F1025B" w:rsidRDefault="002338F4" w:rsidP="00F1025B">
      <w:pPr>
        <w:pStyle w:val="a5"/>
        <w:ind w:firstLineChars="0" w:firstLine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45.25pt">
            <v:imagedata r:id="rId10" o:title="微信截图_20200526161532"/>
          </v:shape>
        </w:pict>
      </w:r>
    </w:p>
    <w:p w:rsidR="00C64F52" w:rsidRDefault="004717A7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备注</w:t>
      </w:r>
      <w:r w:rsidR="0027196D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333E66" w:rsidRDefault="00CE011D" w:rsidP="00333E6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  <w:noProof/>
        </w:rPr>
        <w:t>1</w:t>
      </w:r>
      <w:r w:rsidR="007C093D">
        <w:rPr>
          <w:rFonts w:ascii="微软雅黑" w:eastAsia="微软雅黑" w:hAnsi="微软雅黑" w:hint="eastAsia"/>
          <w:sz w:val="20"/>
          <w:szCs w:val="20"/>
        </w:rPr>
        <w:t>：</w:t>
      </w:r>
      <w:r w:rsidR="00B63E74">
        <w:rPr>
          <w:rFonts w:ascii="微软雅黑" w:eastAsia="微软雅黑" w:hAnsi="微软雅黑" w:hint="eastAsia"/>
          <w:sz w:val="20"/>
          <w:szCs w:val="20"/>
        </w:rPr>
        <w:t>可参见例程：</w:t>
      </w:r>
    </w:p>
    <w:p w:rsidR="002175F5" w:rsidRDefault="001A3D69" w:rsidP="00333E6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Model_</w:t>
      </w:r>
      <w:r w:rsidR="009431DE">
        <w:rPr>
          <w:rFonts w:ascii="微软雅黑" w:eastAsia="微软雅黑" w:hAnsi="微软雅黑" w:hint="eastAsia"/>
          <w:sz w:val="20"/>
          <w:szCs w:val="20"/>
        </w:rPr>
        <w:t>Net</w:t>
      </w:r>
      <w:r w:rsidR="00E50B51">
        <w:rPr>
          <w:rFonts w:ascii="微软雅黑" w:eastAsia="微软雅黑" w:hAnsi="微软雅黑" w:hint="eastAsia"/>
          <w:sz w:val="20"/>
          <w:szCs w:val="20"/>
        </w:rPr>
        <w:t>Status</w:t>
      </w:r>
      <w:proofErr w:type="spellEnd"/>
      <w:r w:rsidR="00F626FD">
        <w:rPr>
          <w:rFonts w:ascii="微软雅黑" w:eastAsia="微软雅黑" w:hAnsi="微软雅黑"/>
          <w:sz w:val="20"/>
          <w:szCs w:val="20"/>
        </w:rPr>
        <w:t>/</w:t>
      </w:r>
      <w:r w:rsidR="00F626FD">
        <w:rPr>
          <w:rFonts w:ascii="微软雅黑" w:eastAsia="微软雅黑" w:hAnsi="微软雅黑" w:hint="eastAsia"/>
          <w:sz w:val="20"/>
          <w:szCs w:val="20"/>
        </w:rPr>
        <w:t>Scene</w:t>
      </w:r>
      <w:r w:rsidR="00412E44">
        <w:rPr>
          <w:rFonts w:ascii="微软雅黑" w:eastAsia="微软雅黑" w:hAnsi="微软雅黑" w:hint="eastAsia"/>
          <w:sz w:val="20"/>
          <w:szCs w:val="20"/>
        </w:rPr>
        <w:t>s</w:t>
      </w:r>
      <w:r w:rsidR="00F626FD">
        <w:rPr>
          <w:rFonts w:ascii="微软雅黑" w:eastAsia="微软雅黑" w:hAnsi="微软雅黑" w:hint="eastAsia"/>
          <w:sz w:val="20"/>
          <w:szCs w:val="20"/>
        </w:rPr>
        <w:t>/</w:t>
      </w:r>
      <w:r w:rsidR="00C6197A" w:rsidRPr="00C6197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C6197A">
        <w:rPr>
          <w:rFonts w:ascii="微软雅黑" w:eastAsia="微软雅黑" w:hAnsi="微软雅黑" w:hint="eastAsia"/>
          <w:sz w:val="20"/>
          <w:szCs w:val="20"/>
        </w:rPr>
        <w:t>Model_</w:t>
      </w:r>
      <w:r w:rsidR="002916BB" w:rsidRPr="002916BB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="00412E44">
        <w:rPr>
          <w:rFonts w:ascii="微软雅黑" w:eastAsia="微软雅黑" w:hAnsi="微软雅黑"/>
          <w:sz w:val="20"/>
          <w:szCs w:val="20"/>
        </w:rPr>
        <w:t>NetStatus</w:t>
      </w:r>
      <w:r w:rsidR="00F626FD">
        <w:rPr>
          <w:rFonts w:ascii="微软雅黑" w:eastAsia="微软雅黑" w:hAnsi="微软雅黑" w:hint="eastAsia"/>
          <w:sz w:val="20"/>
          <w:szCs w:val="20"/>
        </w:rPr>
        <w:t>.unity</w:t>
      </w:r>
      <w:proofErr w:type="spellEnd"/>
    </w:p>
    <w:p w:rsidR="007F322B" w:rsidRPr="0011701B" w:rsidRDefault="007F322B" w:rsidP="00333E6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例程中</w:t>
      </w:r>
      <w:r w:rsidR="00DF2064">
        <w:rPr>
          <w:rFonts w:ascii="微软雅黑" w:eastAsia="微软雅黑" w:hAnsi="微软雅黑" w:hint="eastAsia"/>
          <w:sz w:val="20"/>
          <w:szCs w:val="20"/>
        </w:rPr>
        <w:t>已</w:t>
      </w:r>
      <w:r w:rsidR="00E77BE0">
        <w:rPr>
          <w:rFonts w:ascii="微软雅黑" w:eastAsia="微软雅黑" w:hAnsi="微软雅黑" w:hint="eastAsia"/>
          <w:sz w:val="20"/>
          <w:szCs w:val="20"/>
        </w:rPr>
        <w:t>注册回调事件</w:t>
      </w:r>
    </w:p>
    <w:p w:rsidR="0057191E" w:rsidRPr="0027470F" w:rsidRDefault="0057191E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7191E" w:rsidRPr="00136997" w:rsidRDefault="00861CB1" w:rsidP="0057191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版本说明</w:t>
      </w:r>
    </w:p>
    <w:p w:rsidR="00117E38" w:rsidRDefault="00FB7B2D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DE2B0F">
        <w:rPr>
          <w:rFonts w:ascii="微软雅黑" w:eastAsia="微软雅黑" w:hAnsi="微软雅黑" w:hint="eastAsia"/>
          <w:b/>
        </w:rPr>
        <w:t>作者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新宋体" w:hAnsi="新宋体" w:cs="新宋体"/>
          <w:color w:val="000000"/>
          <w:sz w:val="19"/>
          <w:szCs w:val="19"/>
        </w:rPr>
      </w:pPr>
      <w:proofErr w:type="gramStart"/>
      <w:r>
        <w:rPr>
          <w:rFonts w:ascii="新宋体" w:hAnsi="新宋体" w:cs="新宋体"/>
          <w:color w:val="000000"/>
          <w:sz w:val="19"/>
          <w:szCs w:val="19"/>
        </w:rPr>
        <w:t>影创</w:t>
      </w:r>
      <w:r>
        <w:rPr>
          <w:rFonts w:ascii="新宋体" w:hAnsi="新宋体" w:cs="新宋体"/>
          <w:color w:val="000000"/>
          <w:sz w:val="19"/>
          <w:szCs w:val="19"/>
        </w:rPr>
        <w:t>-</w:t>
      </w:r>
      <w:proofErr w:type="gramEnd"/>
      <w:r w:rsidR="00EE47B1">
        <w:rPr>
          <w:rFonts w:ascii="新宋体" w:hAnsi="新宋体" w:cs="新宋体" w:hint="eastAsia"/>
          <w:color w:val="000000"/>
          <w:sz w:val="19"/>
          <w:szCs w:val="19"/>
        </w:rPr>
        <w:t>林国森</w:t>
      </w:r>
    </w:p>
    <w:p w:rsidR="00C977F1" w:rsidRDefault="00C977F1" w:rsidP="009F0517">
      <w:pPr>
        <w:rPr>
          <w:rFonts w:ascii="新宋体" w:hAnsi="新宋体" w:cs="新宋体"/>
          <w:color w:val="000000"/>
          <w:sz w:val="19"/>
          <w:szCs w:val="19"/>
        </w:rPr>
      </w:pPr>
    </w:p>
    <w:p w:rsidR="00117E38" w:rsidRDefault="00D37C51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5815F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3378C2" w:rsidRPr="005815F7">
        <w:rPr>
          <w:rFonts w:ascii="新宋体" w:hAnsi="新宋体" w:cs="新宋体" w:hint="eastAsia"/>
          <w:b/>
          <w:color w:val="000000"/>
          <w:sz w:val="19"/>
          <w:szCs w:val="19"/>
        </w:rPr>
        <w:t>版本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V1.0</w:t>
      </w:r>
    </w:p>
    <w:p w:rsidR="00C977F1" w:rsidRDefault="00C977F1" w:rsidP="009F0517">
      <w:pPr>
        <w:rPr>
          <w:rFonts w:ascii="新宋体" w:hAnsi="新宋体" w:cs="新宋体"/>
          <w:color w:val="000000"/>
          <w:sz w:val="19"/>
          <w:szCs w:val="19"/>
        </w:rPr>
      </w:pPr>
    </w:p>
    <w:p w:rsidR="00117E38" w:rsidRDefault="00CE488D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5815F7">
        <w:rPr>
          <w:rFonts w:ascii="新宋体" w:hAnsi="新宋体" w:cs="新宋体"/>
          <w:b/>
          <w:color w:val="000000"/>
          <w:sz w:val="19"/>
          <w:szCs w:val="19"/>
        </w:rPr>
        <w:t>支持</w:t>
      </w:r>
      <w:r w:rsidR="009F0517" w:rsidRPr="005815F7">
        <w:rPr>
          <w:rFonts w:ascii="新宋体" w:hAnsi="新宋体" w:cs="新宋体"/>
          <w:b/>
          <w:color w:val="000000"/>
          <w:sz w:val="19"/>
          <w:szCs w:val="19"/>
        </w:rPr>
        <w:t>Unity</w:t>
      </w:r>
      <w:r w:rsidR="009F0517" w:rsidRPr="005815F7">
        <w:rPr>
          <w:rFonts w:ascii="新宋体" w:hAnsi="新宋体" w:cs="新宋体"/>
          <w:b/>
          <w:color w:val="000000"/>
          <w:sz w:val="19"/>
          <w:szCs w:val="19"/>
        </w:rPr>
        <w:t>版本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9F0517" w:rsidRDefault="009F0517" w:rsidP="005815F7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Unity2019.2.3f1</w:t>
      </w:r>
      <w:r>
        <w:rPr>
          <w:rFonts w:ascii="新宋体" w:hAnsi="新宋体" w:cs="新宋体"/>
          <w:color w:val="000000"/>
          <w:sz w:val="19"/>
          <w:szCs w:val="19"/>
        </w:rPr>
        <w:t>及以上</w:t>
      </w:r>
    </w:p>
    <w:p w:rsidR="00C977F1" w:rsidRDefault="00C977F1" w:rsidP="005815F7">
      <w:pPr>
        <w:rPr>
          <w:rFonts w:ascii="新宋体" w:hAnsi="新宋体" w:cs="新宋体"/>
          <w:color w:val="000000"/>
          <w:sz w:val="19"/>
          <w:szCs w:val="19"/>
        </w:rPr>
      </w:pPr>
    </w:p>
    <w:p w:rsidR="0057191E" w:rsidRDefault="00D17516" w:rsidP="00117E38">
      <w:pPr>
        <w:pStyle w:val="a5"/>
        <w:ind w:firstLineChars="0" w:firstLine="0"/>
        <w:rPr>
          <w:rFonts w:ascii="新宋体" w:hAnsi="新宋体" w:cs="新宋体"/>
          <w:color w:val="000000"/>
          <w:sz w:val="19"/>
          <w:szCs w:val="19"/>
        </w:rPr>
      </w:pPr>
      <w:r w:rsidRPr="00C977F1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C977F1">
        <w:rPr>
          <w:rFonts w:ascii="新宋体" w:hAnsi="新宋体" w:cs="新宋体"/>
          <w:b/>
          <w:color w:val="000000"/>
          <w:sz w:val="19"/>
          <w:szCs w:val="19"/>
        </w:rPr>
        <w:t>依赖模块</w:t>
      </w:r>
      <w:r w:rsidR="009F0517">
        <w:rPr>
          <w:rFonts w:ascii="新宋体" w:hAnsi="新宋体" w:cs="新宋体"/>
          <w:color w:val="000000"/>
          <w:sz w:val="19"/>
          <w:szCs w:val="19"/>
        </w:rPr>
        <w:t>：</w:t>
      </w:r>
    </w:p>
    <w:p w:rsidR="00F82412" w:rsidRPr="00136997" w:rsidRDefault="008357C0" w:rsidP="00F82412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无</w:t>
      </w:r>
    </w:p>
    <w:p w:rsidR="00F82412" w:rsidRPr="00136997" w:rsidRDefault="00F82412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sectPr w:rsidR="00F82412" w:rsidRPr="00136997">
      <w:headerReference w:type="default" r:id="rId11"/>
      <w:footerReference w:type="default" r:id="rId12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1D5" w:rsidRDefault="008311D5">
      <w:r>
        <w:separator/>
      </w:r>
    </w:p>
  </w:endnote>
  <w:endnote w:type="continuationSeparator" w:id="0">
    <w:p w:rsidR="008311D5" w:rsidRDefault="00831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F52" w:rsidRDefault="00911E32">
    <w:pPr>
      <w:pStyle w:val="aff1"/>
      <w:tabs>
        <w:tab w:val="center" w:pos="4510"/>
        <w:tab w:val="right" w:pos="9020"/>
      </w:tabs>
    </w:pPr>
    <w:r>
      <w:tab/>
      <w:t xml:space="preserve">  </w:t>
    </w:r>
    <w:proofErr w:type="gramStart"/>
    <w:r>
      <w:rPr>
        <w:rFonts w:hint="eastAsia"/>
      </w:rPr>
      <w:t>影创机密</w:t>
    </w:r>
    <w:proofErr w:type="gramEnd"/>
    <w:r>
      <w:rPr>
        <w:rFonts w:hint="eastAsia"/>
      </w:rPr>
      <w:t>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694080">
      <w:rPr>
        <w:noProof/>
      </w:rPr>
      <w:t>4</w:t>
    </w:r>
    <w:r>
      <w:fldChar w:fldCharType="end"/>
    </w:r>
    <w:r>
      <w:t xml:space="preserve"> , Total </w:t>
    </w:r>
    <w:fldSimple w:instr="numpages  \* MERGEFORMAT">
      <w:r w:rsidR="00694080">
        <w:rPr>
          <w:noProof/>
        </w:rPr>
        <w:t>5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694080">
      <w:rPr>
        <w:noProof/>
      </w:rPr>
      <w:t>4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694080">
        <w:rPr>
          <w:noProof/>
        </w:rPr>
        <w:t>5</w:t>
      </w:r>
    </w:fldSimple>
    <w:r>
      <w:rPr>
        <w:rFonts w:ascii="宋体" w:hint="eastAsia"/>
      </w:rPr>
      <w:t>页</w:t>
    </w:r>
    <w:r>
      <w:t xml:space="preserve">  </w:t>
    </w:r>
  </w:p>
  <w:p w:rsidR="00C64F52" w:rsidRDefault="00911E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C64F52" w:rsidRDefault="00C64F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1D5" w:rsidRDefault="008311D5">
      <w:r>
        <w:separator/>
      </w:r>
    </w:p>
  </w:footnote>
  <w:footnote w:type="continuationSeparator" w:id="0">
    <w:p w:rsidR="008311D5" w:rsidRDefault="008311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64F52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64F52" w:rsidRDefault="00911E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F52" w:rsidRDefault="00C64F52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64F52" w:rsidRDefault="00911E32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64F52" w:rsidRDefault="00C64F52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64F52" w:rsidRDefault="00C64F52">
          <w:pPr>
            <w:pStyle w:val="ae"/>
            <w:jc w:val="right"/>
          </w:pPr>
        </w:p>
      </w:tc>
    </w:tr>
  </w:tbl>
  <w:p w:rsidR="00C64F52" w:rsidRDefault="00C64F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1D9AE290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D7"/>
    <w:rsid w:val="000017FF"/>
    <w:rsid w:val="00001BDF"/>
    <w:rsid w:val="00002ACF"/>
    <w:rsid w:val="0000355B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1B60"/>
    <w:rsid w:val="0001224F"/>
    <w:rsid w:val="000122B6"/>
    <w:rsid w:val="00012DEA"/>
    <w:rsid w:val="00013B07"/>
    <w:rsid w:val="00014008"/>
    <w:rsid w:val="00014845"/>
    <w:rsid w:val="0001532E"/>
    <w:rsid w:val="0001576D"/>
    <w:rsid w:val="000163C4"/>
    <w:rsid w:val="0001789B"/>
    <w:rsid w:val="00017E7D"/>
    <w:rsid w:val="000201A5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4C2"/>
    <w:rsid w:val="0005675A"/>
    <w:rsid w:val="000569A0"/>
    <w:rsid w:val="00057AD0"/>
    <w:rsid w:val="000601EC"/>
    <w:rsid w:val="00062215"/>
    <w:rsid w:val="00063126"/>
    <w:rsid w:val="00063BAE"/>
    <w:rsid w:val="00064C31"/>
    <w:rsid w:val="00065316"/>
    <w:rsid w:val="000659B3"/>
    <w:rsid w:val="00066549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2"/>
    <w:rsid w:val="00076269"/>
    <w:rsid w:val="00076433"/>
    <w:rsid w:val="00076E29"/>
    <w:rsid w:val="000770FB"/>
    <w:rsid w:val="00077170"/>
    <w:rsid w:val="0007750F"/>
    <w:rsid w:val="000804CC"/>
    <w:rsid w:val="00080FBD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3C3E"/>
    <w:rsid w:val="000D581F"/>
    <w:rsid w:val="000D646E"/>
    <w:rsid w:val="000D7BA9"/>
    <w:rsid w:val="000E050A"/>
    <w:rsid w:val="000E0657"/>
    <w:rsid w:val="000E0FA8"/>
    <w:rsid w:val="000E1D10"/>
    <w:rsid w:val="000E25D2"/>
    <w:rsid w:val="000E26F9"/>
    <w:rsid w:val="000E3214"/>
    <w:rsid w:val="000E3497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83A"/>
    <w:rsid w:val="00103A0D"/>
    <w:rsid w:val="00103EDB"/>
    <w:rsid w:val="00104344"/>
    <w:rsid w:val="0010510B"/>
    <w:rsid w:val="00105828"/>
    <w:rsid w:val="00105A77"/>
    <w:rsid w:val="00105E10"/>
    <w:rsid w:val="00106263"/>
    <w:rsid w:val="00110576"/>
    <w:rsid w:val="001109BD"/>
    <w:rsid w:val="00110D21"/>
    <w:rsid w:val="00111253"/>
    <w:rsid w:val="0011178A"/>
    <w:rsid w:val="0011265E"/>
    <w:rsid w:val="0011280A"/>
    <w:rsid w:val="00112BC2"/>
    <w:rsid w:val="00114BF1"/>
    <w:rsid w:val="001157C0"/>
    <w:rsid w:val="00115BE8"/>
    <w:rsid w:val="00115DC0"/>
    <w:rsid w:val="0011701B"/>
    <w:rsid w:val="001173CA"/>
    <w:rsid w:val="0011773F"/>
    <w:rsid w:val="00117E38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AD6"/>
    <w:rsid w:val="00127FED"/>
    <w:rsid w:val="00130330"/>
    <w:rsid w:val="00130D91"/>
    <w:rsid w:val="00130DB2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997"/>
    <w:rsid w:val="00136FE4"/>
    <w:rsid w:val="00137265"/>
    <w:rsid w:val="00137B0C"/>
    <w:rsid w:val="00137C1E"/>
    <w:rsid w:val="00140174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16F6"/>
    <w:rsid w:val="00162A12"/>
    <w:rsid w:val="00163682"/>
    <w:rsid w:val="001636FA"/>
    <w:rsid w:val="00163B87"/>
    <w:rsid w:val="0016446D"/>
    <w:rsid w:val="00164664"/>
    <w:rsid w:val="00164DB7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1460"/>
    <w:rsid w:val="0018272B"/>
    <w:rsid w:val="001843F2"/>
    <w:rsid w:val="001857D4"/>
    <w:rsid w:val="00185948"/>
    <w:rsid w:val="001867CE"/>
    <w:rsid w:val="00186D74"/>
    <w:rsid w:val="00187532"/>
    <w:rsid w:val="001902E6"/>
    <w:rsid w:val="001906AF"/>
    <w:rsid w:val="00190E99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2A5F"/>
    <w:rsid w:val="001A32E2"/>
    <w:rsid w:val="001A3367"/>
    <w:rsid w:val="001A3D69"/>
    <w:rsid w:val="001A47EA"/>
    <w:rsid w:val="001A490C"/>
    <w:rsid w:val="001A4B97"/>
    <w:rsid w:val="001A5816"/>
    <w:rsid w:val="001A5A7F"/>
    <w:rsid w:val="001A6B90"/>
    <w:rsid w:val="001A6D0B"/>
    <w:rsid w:val="001A6D44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3BDE"/>
    <w:rsid w:val="001C43B2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115"/>
    <w:rsid w:val="001E03DB"/>
    <w:rsid w:val="001E0C39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31D"/>
    <w:rsid w:val="001F747C"/>
    <w:rsid w:val="001F7E5E"/>
    <w:rsid w:val="0020025B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5F5"/>
    <w:rsid w:val="00217843"/>
    <w:rsid w:val="0022045F"/>
    <w:rsid w:val="00220850"/>
    <w:rsid w:val="00220CE9"/>
    <w:rsid w:val="00221AB6"/>
    <w:rsid w:val="002223AC"/>
    <w:rsid w:val="00225400"/>
    <w:rsid w:val="00225E89"/>
    <w:rsid w:val="00227900"/>
    <w:rsid w:val="00227E69"/>
    <w:rsid w:val="002322F9"/>
    <w:rsid w:val="002338F4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2D0C"/>
    <w:rsid w:val="002533CB"/>
    <w:rsid w:val="00253908"/>
    <w:rsid w:val="00253B09"/>
    <w:rsid w:val="002544DC"/>
    <w:rsid w:val="002549B1"/>
    <w:rsid w:val="00256EE3"/>
    <w:rsid w:val="00257990"/>
    <w:rsid w:val="00257B90"/>
    <w:rsid w:val="0026036A"/>
    <w:rsid w:val="0026038C"/>
    <w:rsid w:val="00260417"/>
    <w:rsid w:val="0026045A"/>
    <w:rsid w:val="00261B3D"/>
    <w:rsid w:val="00261F8E"/>
    <w:rsid w:val="00262333"/>
    <w:rsid w:val="00262439"/>
    <w:rsid w:val="00262CB6"/>
    <w:rsid w:val="00262CD5"/>
    <w:rsid w:val="00262ED5"/>
    <w:rsid w:val="0026593A"/>
    <w:rsid w:val="00266285"/>
    <w:rsid w:val="002666C5"/>
    <w:rsid w:val="00266968"/>
    <w:rsid w:val="00270B1E"/>
    <w:rsid w:val="0027196D"/>
    <w:rsid w:val="00272667"/>
    <w:rsid w:val="00274536"/>
    <w:rsid w:val="0027470F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6BB"/>
    <w:rsid w:val="002919D1"/>
    <w:rsid w:val="002927E4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135E"/>
    <w:rsid w:val="002A6117"/>
    <w:rsid w:val="002A62DA"/>
    <w:rsid w:val="002A6E44"/>
    <w:rsid w:val="002A7DEB"/>
    <w:rsid w:val="002B0079"/>
    <w:rsid w:val="002B0EC6"/>
    <w:rsid w:val="002B1421"/>
    <w:rsid w:val="002B2253"/>
    <w:rsid w:val="002B25E8"/>
    <w:rsid w:val="002B299E"/>
    <w:rsid w:val="002B3AEF"/>
    <w:rsid w:val="002B4595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4B55"/>
    <w:rsid w:val="002C5729"/>
    <w:rsid w:val="002C6BF1"/>
    <w:rsid w:val="002C6E0A"/>
    <w:rsid w:val="002C7338"/>
    <w:rsid w:val="002C7E4B"/>
    <w:rsid w:val="002C7EA2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5158"/>
    <w:rsid w:val="002E6A7E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4B67"/>
    <w:rsid w:val="002F5526"/>
    <w:rsid w:val="002F599E"/>
    <w:rsid w:val="002F59D6"/>
    <w:rsid w:val="002F64DF"/>
    <w:rsid w:val="002F689B"/>
    <w:rsid w:val="002F6C73"/>
    <w:rsid w:val="002F701F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18F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3D8"/>
    <w:rsid w:val="00332416"/>
    <w:rsid w:val="0033245A"/>
    <w:rsid w:val="00332B18"/>
    <w:rsid w:val="00333E66"/>
    <w:rsid w:val="00334828"/>
    <w:rsid w:val="00334898"/>
    <w:rsid w:val="00334BF3"/>
    <w:rsid w:val="0033564C"/>
    <w:rsid w:val="00336AA5"/>
    <w:rsid w:val="003372A7"/>
    <w:rsid w:val="003378C2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1331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6D3B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6A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E02F7"/>
    <w:rsid w:val="003E08A7"/>
    <w:rsid w:val="003E1781"/>
    <w:rsid w:val="003E1F30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3F7792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0CD0"/>
    <w:rsid w:val="00411F55"/>
    <w:rsid w:val="0041251C"/>
    <w:rsid w:val="00412841"/>
    <w:rsid w:val="00412A96"/>
    <w:rsid w:val="00412E44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090"/>
    <w:rsid w:val="004422F8"/>
    <w:rsid w:val="0044684C"/>
    <w:rsid w:val="00447F3B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7A7"/>
    <w:rsid w:val="00471C27"/>
    <w:rsid w:val="00473435"/>
    <w:rsid w:val="00473551"/>
    <w:rsid w:val="0047359C"/>
    <w:rsid w:val="00473F22"/>
    <w:rsid w:val="0047406B"/>
    <w:rsid w:val="0047594A"/>
    <w:rsid w:val="00475A20"/>
    <w:rsid w:val="00475F0A"/>
    <w:rsid w:val="00476812"/>
    <w:rsid w:val="004801F7"/>
    <w:rsid w:val="00480927"/>
    <w:rsid w:val="0048098D"/>
    <w:rsid w:val="00480D6A"/>
    <w:rsid w:val="004818B4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72D"/>
    <w:rsid w:val="004908D4"/>
    <w:rsid w:val="00491490"/>
    <w:rsid w:val="00491499"/>
    <w:rsid w:val="004931EF"/>
    <w:rsid w:val="00494A33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71D"/>
    <w:rsid w:val="004B3D1B"/>
    <w:rsid w:val="004B5F42"/>
    <w:rsid w:val="004B6016"/>
    <w:rsid w:val="004B603F"/>
    <w:rsid w:val="004B65DB"/>
    <w:rsid w:val="004B67DB"/>
    <w:rsid w:val="004B730B"/>
    <w:rsid w:val="004B7C4D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0D6F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2F21"/>
    <w:rsid w:val="004E394E"/>
    <w:rsid w:val="004E3F02"/>
    <w:rsid w:val="004E3F66"/>
    <w:rsid w:val="004E4A50"/>
    <w:rsid w:val="004E4EB7"/>
    <w:rsid w:val="004E5060"/>
    <w:rsid w:val="004E5684"/>
    <w:rsid w:val="004E6DD7"/>
    <w:rsid w:val="004E6EC2"/>
    <w:rsid w:val="004F0246"/>
    <w:rsid w:val="004F0262"/>
    <w:rsid w:val="004F0CC8"/>
    <w:rsid w:val="004F0EBA"/>
    <w:rsid w:val="004F181D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382C"/>
    <w:rsid w:val="005056E1"/>
    <w:rsid w:val="005059BA"/>
    <w:rsid w:val="005069CB"/>
    <w:rsid w:val="00510786"/>
    <w:rsid w:val="0051229A"/>
    <w:rsid w:val="0051306C"/>
    <w:rsid w:val="00513ADD"/>
    <w:rsid w:val="00514D47"/>
    <w:rsid w:val="005159A1"/>
    <w:rsid w:val="005163E3"/>
    <w:rsid w:val="00516419"/>
    <w:rsid w:val="0051670F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1D7"/>
    <w:rsid w:val="0054145A"/>
    <w:rsid w:val="00541F03"/>
    <w:rsid w:val="00542005"/>
    <w:rsid w:val="00542728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786"/>
    <w:rsid w:val="00556F88"/>
    <w:rsid w:val="00557201"/>
    <w:rsid w:val="00557670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03BF"/>
    <w:rsid w:val="00571715"/>
    <w:rsid w:val="0057191E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15F7"/>
    <w:rsid w:val="00581C85"/>
    <w:rsid w:val="00582124"/>
    <w:rsid w:val="0058231F"/>
    <w:rsid w:val="00583CD0"/>
    <w:rsid w:val="00584708"/>
    <w:rsid w:val="00585B42"/>
    <w:rsid w:val="00586573"/>
    <w:rsid w:val="00586D46"/>
    <w:rsid w:val="00586F2E"/>
    <w:rsid w:val="00587745"/>
    <w:rsid w:val="00591A5C"/>
    <w:rsid w:val="00593113"/>
    <w:rsid w:val="00593366"/>
    <w:rsid w:val="00593916"/>
    <w:rsid w:val="0059592C"/>
    <w:rsid w:val="0059611F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2DA3"/>
    <w:rsid w:val="005C4213"/>
    <w:rsid w:val="005C4FD8"/>
    <w:rsid w:val="005C5817"/>
    <w:rsid w:val="005C591D"/>
    <w:rsid w:val="005C5FD4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9F0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C6A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059B5"/>
    <w:rsid w:val="00605FA3"/>
    <w:rsid w:val="0061129A"/>
    <w:rsid w:val="0061149A"/>
    <w:rsid w:val="00612D52"/>
    <w:rsid w:val="006134C1"/>
    <w:rsid w:val="00614AF0"/>
    <w:rsid w:val="00614C24"/>
    <w:rsid w:val="00616257"/>
    <w:rsid w:val="0062029B"/>
    <w:rsid w:val="00622E1C"/>
    <w:rsid w:val="00622E29"/>
    <w:rsid w:val="00623240"/>
    <w:rsid w:val="00623E79"/>
    <w:rsid w:val="00623F69"/>
    <w:rsid w:val="006242F1"/>
    <w:rsid w:val="0062447F"/>
    <w:rsid w:val="00624B57"/>
    <w:rsid w:val="00625C26"/>
    <w:rsid w:val="00627253"/>
    <w:rsid w:val="00627305"/>
    <w:rsid w:val="00627779"/>
    <w:rsid w:val="00627E98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3AC7"/>
    <w:rsid w:val="006448E8"/>
    <w:rsid w:val="00644EAA"/>
    <w:rsid w:val="006461C9"/>
    <w:rsid w:val="006461D9"/>
    <w:rsid w:val="00650701"/>
    <w:rsid w:val="00653F44"/>
    <w:rsid w:val="0065444F"/>
    <w:rsid w:val="00654601"/>
    <w:rsid w:val="006548D2"/>
    <w:rsid w:val="00654DF3"/>
    <w:rsid w:val="006573ED"/>
    <w:rsid w:val="00657B68"/>
    <w:rsid w:val="00657C05"/>
    <w:rsid w:val="00660C10"/>
    <w:rsid w:val="00661646"/>
    <w:rsid w:val="0066197C"/>
    <w:rsid w:val="00661A2E"/>
    <w:rsid w:val="00661C40"/>
    <w:rsid w:val="00662E64"/>
    <w:rsid w:val="00662EE7"/>
    <w:rsid w:val="006634AA"/>
    <w:rsid w:val="00663C0A"/>
    <w:rsid w:val="00663EC7"/>
    <w:rsid w:val="00664BE3"/>
    <w:rsid w:val="00664F86"/>
    <w:rsid w:val="006677BE"/>
    <w:rsid w:val="00671BAB"/>
    <w:rsid w:val="006722A7"/>
    <w:rsid w:val="006723D8"/>
    <w:rsid w:val="006741DB"/>
    <w:rsid w:val="006749B0"/>
    <w:rsid w:val="00675104"/>
    <w:rsid w:val="00675972"/>
    <w:rsid w:val="00676E1A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0EA"/>
    <w:rsid w:val="006925FF"/>
    <w:rsid w:val="006926EC"/>
    <w:rsid w:val="00692A26"/>
    <w:rsid w:val="00692EEE"/>
    <w:rsid w:val="006930F7"/>
    <w:rsid w:val="00694080"/>
    <w:rsid w:val="006950AE"/>
    <w:rsid w:val="006956FA"/>
    <w:rsid w:val="0069762D"/>
    <w:rsid w:val="00697E00"/>
    <w:rsid w:val="006A0C2A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0DB9"/>
    <w:rsid w:val="006B2474"/>
    <w:rsid w:val="006B2983"/>
    <w:rsid w:val="006B2A0C"/>
    <w:rsid w:val="006B2F16"/>
    <w:rsid w:val="006B4582"/>
    <w:rsid w:val="006B48CF"/>
    <w:rsid w:val="006B5A8A"/>
    <w:rsid w:val="006B783F"/>
    <w:rsid w:val="006B7C66"/>
    <w:rsid w:val="006B7E25"/>
    <w:rsid w:val="006C0965"/>
    <w:rsid w:val="006C1A8D"/>
    <w:rsid w:val="006C3708"/>
    <w:rsid w:val="006C4727"/>
    <w:rsid w:val="006C4B3C"/>
    <w:rsid w:val="006C4CD7"/>
    <w:rsid w:val="006C4D30"/>
    <w:rsid w:val="006C539A"/>
    <w:rsid w:val="006C57C0"/>
    <w:rsid w:val="006C5B24"/>
    <w:rsid w:val="006C6350"/>
    <w:rsid w:val="006C6381"/>
    <w:rsid w:val="006C67EB"/>
    <w:rsid w:val="006C7971"/>
    <w:rsid w:val="006C7C13"/>
    <w:rsid w:val="006D066C"/>
    <w:rsid w:val="006D0DD4"/>
    <w:rsid w:val="006D1388"/>
    <w:rsid w:val="006D2C7E"/>
    <w:rsid w:val="006D2F41"/>
    <w:rsid w:val="006D43AF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E757E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162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42A5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5F9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3A7"/>
    <w:rsid w:val="007608B8"/>
    <w:rsid w:val="00761533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7C"/>
    <w:rsid w:val="00772EB9"/>
    <w:rsid w:val="007751FE"/>
    <w:rsid w:val="00775218"/>
    <w:rsid w:val="007755DC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85BF2"/>
    <w:rsid w:val="007906B4"/>
    <w:rsid w:val="00791CF6"/>
    <w:rsid w:val="007939AA"/>
    <w:rsid w:val="00795973"/>
    <w:rsid w:val="007963FE"/>
    <w:rsid w:val="007964E6"/>
    <w:rsid w:val="00796BD6"/>
    <w:rsid w:val="00796D98"/>
    <w:rsid w:val="00797672"/>
    <w:rsid w:val="00797982"/>
    <w:rsid w:val="00797F73"/>
    <w:rsid w:val="007A0D6E"/>
    <w:rsid w:val="007A3F7B"/>
    <w:rsid w:val="007A4630"/>
    <w:rsid w:val="007A54D3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673C"/>
    <w:rsid w:val="007B7A38"/>
    <w:rsid w:val="007C093D"/>
    <w:rsid w:val="007C0BE5"/>
    <w:rsid w:val="007C1596"/>
    <w:rsid w:val="007C1E62"/>
    <w:rsid w:val="007C4AC7"/>
    <w:rsid w:val="007C4E71"/>
    <w:rsid w:val="007C5035"/>
    <w:rsid w:val="007C59DC"/>
    <w:rsid w:val="007C609B"/>
    <w:rsid w:val="007D09C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0B4"/>
    <w:rsid w:val="007D710B"/>
    <w:rsid w:val="007D73B3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E7C5B"/>
    <w:rsid w:val="007F01AE"/>
    <w:rsid w:val="007F0AE4"/>
    <w:rsid w:val="007F0BEA"/>
    <w:rsid w:val="007F15A4"/>
    <w:rsid w:val="007F2229"/>
    <w:rsid w:val="007F322B"/>
    <w:rsid w:val="007F3410"/>
    <w:rsid w:val="007F3F25"/>
    <w:rsid w:val="007F5BD6"/>
    <w:rsid w:val="007F6514"/>
    <w:rsid w:val="007F7DB3"/>
    <w:rsid w:val="007F7FFE"/>
    <w:rsid w:val="00800C9B"/>
    <w:rsid w:val="00801C6F"/>
    <w:rsid w:val="008022B5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22"/>
    <w:rsid w:val="0080606D"/>
    <w:rsid w:val="008061A6"/>
    <w:rsid w:val="00806262"/>
    <w:rsid w:val="00806F5F"/>
    <w:rsid w:val="00807638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47E0"/>
    <w:rsid w:val="008150E2"/>
    <w:rsid w:val="0081547F"/>
    <w:rsid w:val="0081581E"/>
    <w:rsid w:val="00816DB2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0D63"/>
    <w:rsid w:val="00831056"/>
    <w:rsid w:val="008311D5"/>
    <w:rsid w:val="008316E9"/>
    <w:rsid w:val="00831FF5"/>
    <w:rsid w:val="008326AE"/>
    <w:rsid w:val="00834665"/>
    <w:rsid w:val="00834C75"/>
    <w:rsid w:val="008357C0"/>
    <w:rsid w:val="00835800"/>
    <w:rsid w:val="008358C4"/>
    <w:rsid w:val="00835D29"/>
    <w:rsid w:val="00836FCE"/>
    <w:rsid w:val="00842192"/>
    <w:rsid w:val="008433F9"/>
    <w:rsid w:val="00843805"/>
    <w:rsid w:val="00843E3F"/>
    <w:rsid w:val="00843EC7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1614"/>
    <w:rsid w:val="00861CB1"/>
    <w:rsid w:val="0086209E"/>
    <w:rsid w:val="008624F5"/>
    <w:rsid w:val="0086254E"/>
    <w:rsid w:val="008631FC"/>
    <w:rsid w:val="008635E4"/>
    <w:rsid w:val="00864263"/>
    <w:rsid w:val="00864BB6"/>
    <w:rsid w:val="0086689E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2FFB"/>
    <w:rsid w:val="00883592"/>
    <w:rsid w:val="008839F0"/>
    <w:rsid w:val="00883AC4"/>
    <w:rsid w:val="0088428A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0B93"/>
    <w:rsid w:val="00891682"/>
    <w:rsid w:val="008917EF"/>
    <w:rsid w:val="008917FB"/>
    <w:rsid w:val="00892B5E"/>
    <w:rsid w:val="00892FC4"/>
    <w:rsid w:val="0089354F"/>
    <w:rsid w:val="008948FF"/>
    <w:rsid w:val="008951A5"/>
    <w:rsid w:val="008A05A9"/>
    <w:rsid w:val="008A18C8"/>
    <w:rsid w:val="008A2300"/>
    <w:rsid w:val="008A235B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0EEB"/>
    <w:rsid w:val="008D20EF"/>
    <w:rsid w:val="008D249E"/>
    <w:rsid w:val="008D3E19"/>
    <w:rsid w:val="008D3E3D"/>
    <w:rsid w:val="008D3EFD"/>
    <w:rsid w:val="008D44A6"/>
    <w:rsid w:val="008D58FE"/>
    <w:rsid w:val="008D5BCA"/>
    <w:rsid w:val="008D7A82"/>
    <w:rsid w:val="008D7F11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9A2"/>
    <w:rsid w:val="008E7D15"/>
    <w:rsid w:val="008F039F"/>
    <w:rsid w:val="008F03CB"/>
    <w:rsid w:val="008F1597"/>
    <w:rsid w:val="008F33AF"/>
    <w:rsid w:val="008F3518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1E32"/>
    <w:rsid w:val="00912558"/>
    <w:rsid w:val="00912D80"/>
    <w:rsid w:val="0091302F"/>
    <w:rsid w:val="00914CEB"/>
    <w:rsid w:val="00914F51"/>
    <w:rsid w:val="00915413"/>
    <w:rsid w:val="00915B33"/>
    <w:rsid w:val="00915C3E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6EB2"/>
    <w:rsid w:val="009275CE"/>
    <w:rsid w:val="0093096B"/>
    <w:rsid w:val="00930CD2"/>
    <w:rsid w:val="0093138D"/>
    <w:rsid w:val="00931DBE"/>
    <w:rsid w:val="00936F0B"/>
    <w:rsid w:val="009409A6"/>
    <w:rsid w:val="00940B00"/>
    <w:rsid w:val="00940F0E"/>
    <w:rsid w:val="0094233A"/>
    <w:rsid w:val="00942666"/>
    <w:rsid w:val="009431DE"/>
    <w:rsid w:val="00944E99"/>
    <w:rsid w:val="00944F73"/>
    <w:rsid w:val="00945338"/>
    <w:rsid w:val="00946543"/>
    <w:rsid w:val="00946975"/>
    <w:rsid w:val="009473B2"/>
    <w:rsid w:val="009473EF"/>
    <w:rsid w:val="009500AB"/>
    <w:rsid w:val="00951960"/>
    <w:rsid w:val="00952D5F"/>
    <w:rsid w:val="009552B1"/>
    <w:rsid w:val="009555B7"/>
    <w:rsid w:val="00956395"/>
    <w:rsid w:val="009631B6"/>
    <w:rsid w:val="00966813"/>
    <w:rsid w:val="00967E7A"/>
    <w:rsid w:val="00970EB7"/>
    <w:rsid w:val="0097227F"/>
    <w:rsid w:val="009725B2"/>
    <w:rsid w:val="00973EC5"/>
    <w:rsid w:val="009741F9"/>
    <w:rsid w:val="009762FC"/>
    <w:rsid w:val="00976A90"/>
    <w:rsid w:val="00980A40"/>
    <w:rsid w:val="009815AB"/>
    <w:rsid w:val="009833BB"/>
    <w:rsid w:val="009837B8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0657"/>
    <w:rsid w:val="0099107D"/>
    <w:rsid w:val="00993B6E"/>
    <w:rsid w:val="009947D2"/>
    <w:rsid w:val="009954CB"/>
    <w:rsid w:val="009955AA"/>
    <w:rsid w:val="00995899"/>
    <w:rsid w:val="00996029"/>
    <w:rsid w:val="00997080"/>
    <w:rsid w:val="00997450"/>
    <w:rsid w:val="009A0100"/>
    <w:rsid w:val="009A0F78"/>
    <w:rsid w:val="009A1A2A"/>
    <w:rsid w:val="009A1F92"/>
    <w:rsid w:val="009A2A40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F5"/>
    <w:rsid w:val="009D20F5"/>
    <w:rsid w:val="009D3F6A"/>
    <w:rsid w:val="009D5077"/>
    <w:rsid w:val="009D50A7"/>
    <w:rsid w:val="009D6BCE"/>
    <w:rsid w:val="009D6F5F"/>
    <w:rsid w:val="009D7DFB"/>
    <w:rsid w:val="009E2616"/>
    <w:rsid w:val="009E4E03"/>
    <w:rsid w:val="009E7F11"/>
    <w:rsid w:val="009F00BF"/>
    <w:rsid w:val="009F0517"/>
    <w:rsid w:val="009F0751"/>
    <w:rsid w:val="009F22E2"/>
    <w:rsid w:val="009F23C0"/>
    <w:rsid w:val="009F34E1"/>
    <w:rsid w:val="009F3525"/>
    <w:rsid w:val="009F4036"/>
    <w:rsid w:val="009F4C1F"/>
    <w:rsid w:val="009F5D92"/>
    <w:rsid w:val="009F666F"/>
    <w:rsid w:val="009F6715"/>
    <w:rsid w:val="009F680A"/>
    <w:rsid w:val="009F694D"/>
    <w:rsid w:val="009F72B3"/>
    <w:rsid w:val="009F78A5"/>
    <w:rsid w:val="00A001A6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23E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0820"/>
    <w:rsid w:val="00A41139"/>
    <w:rsid w:val="00A422F2"/>
    <w:rsid w:val="00A42676"/>
    <w:rsid w:val="00A42C1C"/>
    <w:rsid w:val="00A43A45"/>
    <w:rsid w:val="00A4479C"/>
    <w:rsid w:val="00A44D99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0938"/>
    <w:rsid w:val="00A62E1C"/>
    <w:rsid w:val="00A63E7B"/>
    <w:rsid w:val="00A662F0"/>
    <w:rsid w:val="00A66975"/>
    <w:rsid w:val="00A66C68"/>
    <w:rsid w:val="00A6713F"/>
    <w:rsid w:val="00A67B12"/>
    <w:rsid w:val="00A70290"/>
    <w:rsid w:val="00A708EF"/>
    <w:rsid w:val="00A7307F"/>
    <w:rsid w:val="00A73E75"/>
    <w:rsid w:val="00A74418"/>
    <w:rsid w:val="00A74964"/>
    <w:rsid w:val="00A75376"/>
    <w:rsid w:val="00A75550"/>
    <w:rsid w:val="00A75AFA"/>
    <w:rsid w:val="00A7635C"/>
    <w:rsid w:val="00A76752"/>
    <w:rsid w:val="00A7682E"/>
    <w:rsid w:val="00A76919"/>
    <w:rsid w:val="00A76DFE"/>
    <w:rsid w:val="00A7704F"/>
    <w:rsid w:val="00A770A6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554"/>
    <w:rsid w:val="00A86ED7"/>
    <w:rsid w:val="00A87180"/>
    <w:rsid w:val="00A875FD"/>
    <w:rsid w:val="00A8772C"/>
    <w:rsid w:val="00A87DBA"/>
    <w:rsid w:val="00A90914"/>
    <w:rsid w:val="00A90D9F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16E3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D799B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822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69AF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288"/>
    <w:rsid w:val="00B14362"/>
    <w:rsid w:val="00B14423"/>
    <w:rsid w:val="00B14CAD"/>
    <w:rsid w:val="00B155D6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4C"/>
    <w:rsid w:val="00B526FD"/>
    <w:rsid w:val="00B54B2B"/>
    <w:rsid w:val="00B5516E"/>
    <w:rsid w:val="00B5797B"/>
    <w:rsid w:val="00B62802"/>
    <w:rsid w:val="00B634DB"/>
    <w:rsid w:val="00B63D96"/>
    <w:rsid w:val="00B63E74"/>
    <w:rsid w:val="00B6494A"/>
    <w:rsid w:val="00B659C6"/>
    <w:rsid w:val="00B65CC6"/>
    <w:rsid w:val="00B6736A"/>
    <w:rsid w:val="00B67C1D"/>
    <w:rsid w:val="00B67F60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119"/>
    <w:rsid w:val="00B8263B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477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23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0712"/>
    <w:rsid w:val="00BE1511"/>
    <w:rsid w:val="00BE2B05"/>
    <w:rsid w:val="00BE3872"/>
    <w:rsid w:val="00BE47C2"/>
    <w:rsid w:val="00BE4961"/>
    <w:rsid w:val="00BE4C6E"/>
    <w:rsid w:val="00BE5750"/>
    <w:rsid w:val="00BE6210"/>
    <w:rsid w:val="00BE68F2"/>
    <w:rsid w:val="00BE69E0"/>
    <w:rsid w:val="00BE767C"/>
    <w:rsid w:val="00BE7E95"/>
    <w:rsid w:val="00BF0418"/>
    <w:rsid w:val="00BF1455"/>
    <w:rsid w:val="00BF2D9D"/>
    <w:rsid w:val="00BF32A5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1F7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2F61"/>
    <w:rsid w:val="00C3441E"/>
    <w:rsid w:val="00C348F1"/>
    <w:rsid w:val="00C35C9B"/>
    <w:rsid w:val="00C35CFE"/>
    <w:rsid w:val="00C36B31"/>
    <w:rsid w:val="00C36FC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9A6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97A"/>
    <w:rsid w:val="00C61CB9"/>
    <w:rsid w:val="00C61CE6"/>
    <w:rsid w:val="00C62937"/>
    <w:rsid w:val="00C632EA"/>
    <w:rsid w:val="00C633D5"/>
    <w:rsid w:val="00C64480"/>
    <w:rsid w:val="00C64F52"/>
    <w:rsid w:val="00C65FFD"/>
    <w:rsid w:val="00C6613E"/>
    <w:rsid w:val="00C66302"/>
    <w:rsid w:val="00C664A6"/>
    <w:rsid w:val="00C676CD"/>
    <w:rsid w:val="00C678BD"/>
    <w:rsid w:val="00C67EB4"/>
    <w:rsid w:val="00C7081C"/>
    <w:rsid w:val="00C721C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4E1"/>
    <w:rsid w:val="00C87848"/>
    <w:rsid w:val="00C8787F"/>
    <w:rsid w:val="00C87A1C"/>
    <w:rsid w:val="00C9005E"/>
    <w:rsid w:val="00C907FD"/>
    <w:rsid w:val="00C916BE"/>
    <w:rsid w:val="00C91727"/>
    <w:rsid w:val="00C93669"/>
    <w:rsid w:val="00C938DA"/>
    <w:rsid w:val="00C93C14"/>
    <w:rsid w:val="00C93F2F"/>
    <w:rsid w:val="00C95E5D"/>
    <w:rsid w:val="00C96751"/>
    <w:rsid w:val="00C96811"/>
    <w:rsid w:val="00C96D17"/>
    <w:rsid w:val="00C9750E"/>
    <w:rsid w:val="00C977F1"/>
    <w:rsid w:val="00C97EF4"/>
    <w:rsid w:val="00CA0554"/>
    <w:rsid w:val="00CA05B6"/>
    <w:rsid w:val="00CA3CEE"/>
    <w:rsid w:val="00CA40A6"/>
    <w:rsid w:val="00CA457B"/>
    <w:rsid w:val="00CA515A"/>
    <w:rsid w:val="00CA51FE"/>
    <w:rsid w:val="00CA5F38"/>
    <w:rsid w:val="00CA75BF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F3"/>
    <w:rsid w:val="00CB6788"/>
    <w:rsid w:val="00CC106D"/>
    <w:rsid w:val="00CC1315"/>
    <w:rsid w:val="00CC2DFE"/>
    <w:rsid w:val="00CC353F"/>
    <w:rsid w:val="00CC3EEC"/>
    <w:rsid w:val="00CC47D2"/>
    <w:rsid w:val="00CC4AB7"/>
    <w:rsid w:val="00CC4B61"/>
    <w:rsid w:val="00CC4D24"/>
    <w:rsid w:val="00CC512C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011D"/>
    <w:rsid w:val="00CE14FF"/>
    <w:rsid w:val="00CE28E9"/>
    <w:rsid w:val="00CE29F2"/>
    <w:rsid w:val="00CE32CF"/>
    <w:rsid w:val="00CE3CD1"/>
    <w:rsid w:val="00CE3E7C"/>
    <w:rsid w:val="00CE4243"/>
    <w:rsid w:val="00CE488D"/>
    <w:rsid w:val="00CE6D42"/>
    <w:rsid w:val="00CE7287"/>
    <w:rsid w:val="00CE74AA"/>
    <w:rsid w:val="00CE7A79"/>
    <w:rsid w:val="00CF11AC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B30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516"/>
    <w:rsid w:val="00D17989"/>
    <w:rsid w:val="00D22092"/>
    <w:rsid w:val="00D223C1"/>
    <w:rsid w:val="00D2242F"/>
    <w:rsid w:val="00D22952"/>
    <w:rsid w:val="00D22C11"/>
    <w:rsid w:val="00D23728"/>
    <w:rsid w:val="00D23A23"/>
    <w:rsid w:val="00D23C5E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6FE"/>
    <w:rsid w:val="00D33DCA"/>
    <w:rsid w:val="00D340E8"/>
    <w:rsid w:val="00D3533D"/>
    <w:rsid w:val="00D35ACA"/>
    <w:rsid w:val="00D36526"/>
    <w:rsid w:val="00D37AF4"/>
    <w:rsid w:val="00D37C51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70D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21B5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1BC"/>
    <w:rsid w:val="00D605B2"/>
    <w:rsid w:val="00D60F04"/>
    <w:rsid w:val="00D618F3"/>
    <w:rsid w:val="00D62416"/>
    <w:rsid w:val="00D62F51"/>
    <w:rsid w:val="00D637B3"/>
    <w:rsid w:val="00D638ED"/>
    <w:rsid w:val="00D6397E"/>
    <w:rsid w:val="00D63CDB"/>
    <w:rsid w:val="00D648A4"/>
    <w:rsid w:val="00D64D98"/>
    <w:rsid w:val="00D64DD8"/>
    <w:rsid w:val="00D6511B"/>
    <w:rsid w:val="00D66A45"/>
    <w:rsid w:val="00D67627"/>
    <w:rsid w:val="00D709B9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7793F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87EE2"/>
    <w:rsid w:val="00D908BA"/>
    <w:rsid w:val="00D9093A"/>
    <w:rsid w:val="00D91456"/>
    <w:rsid w:val="00D91BC9"/>
    <w:rsid w:val="00D92EC0"/>
    <w:rsid w:val="00D930E6"/>
    <w:rsid w:val="00D9384B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C7F6F"/>
    <w:rsid w:val="00DD0E4B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B0F"/>
    <w:rsid w:val="00DE2C87"/>
    <w:rsid w:val="00DE348D"/>
    <w:rsid w:val="00DE3590"/>
    <w:rsid w:val="00DE3944"/>
    <w:rsid w:val="00DE3FD8"/>
    <w:rsid w:val="00DE4036"/>
    <w:rsid w:val="00DE4639"/>
    <w:rsid w:val="00DE4BD9"/>
    <w:rsid w:val="00DE5CDD"/>
    <w:rsid w:val="00DE5EC3"/>
    <w:rsid w:val="00DE6B73"/>
    <w:rsid w:val="00DE76D0"/>
    <w:rsid w:val="00DF0987"/>
    <w:rsid w:val="00DF0BCC"/>
    <w:rsid w:val="00DF15A7"/>
    <w:rsid w:val="00DF2064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39F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1E4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2CDC"/>
    <w:rsid w:val="00E23380"/>
    <w:rsid w:val="00E2355E"/>
    <w:rsid w:val="00E23D1A"/>
    <w:rsid w:val="00E24499"/>
    <w:rsid w:val="00E24690"/>
    <w:rsid w:val="00E24A7C"/>
    <w:rsid w:val="00E26551"/>
    <w:rsid w:val="00E26EA6"/>
    <w:rsid w:val="00E26ECF"/>
    <w:rsid w:val="00E3065A"/>
    <w:rsid w:val="00E30D62"/>
    <w:rsid w:val="00E31DB7"/>
    <w:rsid w:val="00E348A5"/>
    <w:rsid w:val="00E34C92"/>
    <w:rsid w:val="00E350D7"/>
    <w:rsid w:val="00E36057"/>
    <w:rsid w:val="00E37779"/>
    <w:rsid w:val="00E4062D"/>
    <w:rsid w:val="00E41435"/>
    <w:rsid w:val="00E41C93"/>
    <w:rsid w:val="00E429C1"/>
    <w:rsid w:val="00E43A73"/>
    <w:rsid w:val="00E442EB"/>
    <w:rsid w:val="00E449D5"/>
    <w:rsid w:val="00E46867"/>
    <w:rsid w:val="00E47EC3"/>
    <w:rsid w:val="00E504EC"/>
    <w:rsid w:val="00E50B51"/>
    <w:rsid w:val="00E513DA"/>
    <w:rsid w:val="00E51812"/>
    <w:rsid w:val="00E52022"/>
    <w:rsid w:val="00E527EA"/>
    <w:rsid w:val="00E539D6"/>
    <w:rsid w:val="00E54729"/>
    <w:rsid w:val="00E54D03"/>
    <w:rsid w:val="00E56C8C"/>
    <w:rsid w:val="00E57644"/>
    <w:rsid w:val="00E57AC8"/>
    <w:rsid w:val="00E605A0"/>
    <w:rsid w:val="00E60985"/>
    <w:rsid w:val="00E61BBD"/>
    <w:rsid w:val="00E623F5"/>
    <w:rsid w:val="00E626E3"/>
    <w:rsid w:val="00E6287B"/>
    <w:rsid w:val="00E62D47"/>
    <w:rsid w:val="00E62DA2"/>
    <w:rsid w:val="00E6360E"/>
    <w:rsid w:val="00E64A5F"/>
    <w:rsid w:val="00E6585D"/>
    <w:rsid w:val="00E66134"/>
    <w:rsid w:val="00E666B4"/>
    <w:rsid w:val="00E66895"/>
    <w:rsid w:val="00E7013A"/>
    <w:rsid w:val="00E71C3C"/>
    <w:rsid w:val="00E7205B"/>
    <w:rsid w:val="00E7354D"/>
    <w:rsid w:val="00E738BD"/>
    <w:rsid w:val="00E7390D"/>
    <w:rsid w:val="00E73BC1"/>
    <w:rsid w:val="00E755EE"/>
    <w:rsid w:val="00E757C5"/>
    <w:rsid w:val="00E75DE7"/>
    <w:rsid w:val="00E75EF0"/>
    <w:rsid w:val="00E76F8E"/>
    <w:rsid w:val="00E77BE0"/>
    <w:rsid w:val="00E81027"/>
    <w:rsid w:val="00E82EEC"/>
    <w:rsid w:val="00E83071"/>
    <w:rsid w:val="00E83A8D"/>
    <w:rsid w:val="00E840FB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5A9D"/>
    <w:rsid w:val="00E968E1"/>
    <w:rsid w:val="00E96DA2"/>
    <w:rsid w:val="00E97F32"/>
    <w:rsid w:val="00EA0360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5E6D"/>
    <w:rsid w:val="00EB672F"/>
    <w:rsid w:val="00EB6F47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5D6F"/>
    <w:rsid w:val="00ED6DEE"/>
    <w:rsid w:val="00ED7358"/>
    <w:rsid w:val="00ED7811"/>
    <w:rsid w:val="00ED7F1A"/>
    <w:rsid w:val="00EE020C"/>
    <w:rsid w:val="00EE0697"/>
    <w:rsid w:val="00EE0800"/>
    <w:rsid w:val="00EE0B12"/>
    <w:rsid w:val="00EE0DB1"/>
    <w:rsid w:val="00EE149C"/>
    <w:rsid w:val="00EE1B4C"/>
    <w:rsid w:val="00EE1B95"/>
    <w:rsid w:val="00EE1BA6"/>
    <w:rsid w:val="00EE2A96"/>
    <w:rsid w:val="00EE3227"/>
    <w:rsid w:val="00EE35CD"/>
    <w:rsid w:val="00EE3F39"/>
    <w:rsid w:val="00EE409D"/>
    <w:rsid w:val="00EE47B1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551C"/>
    <w:rsid w:val="00EF61ED"/>
    <w:rsid w:val="00EF6511"/>
    <w:rsid w:val="00F00C52"/>
    <w:rsid w:val="00F011AF"/>
    <w:rsid w:val="00F014ED"/>
    <w:rsid w:val="00F02C51"/>
    <w:rsid w:val="00F02F7C"/>
    <w:rsid w:val="00F03034"/>
    <w:rsid w:val="00F04BAF"/>
    <w:rsid w:val="00F04FC3"/>
    <w:rsid w:val="00F0541F"/>
    <w:rsid w:val="00F0599A"/>
    <w:rsid w:val="00F07E3C"/>
    <w:rsid w:val="00F1025B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0E66"/>
    <w:rsid w:val="00F22580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75"/>
    <w:rsid w:val="00F456FC"/>
    <w:rsid w:val="00F4619D"/>
    <w:rsid w:val="00F4676D"/>
    <w:rsid w:val="00F46A91"/>
    <w:rsid w:val="00F46D32"/>
    <w:rsid w:val="00F47233"/>
    <w:rsid w:val="00F475DA"/>
    <w:rsid w:val="00F5014F"/>
    <w:rsid w:val="00F51266"/>
    <w:rsid w:val="00F5481E"/>
    <w:rsid w:val="00F54A19"/>
    <w:rsid w:val="00F551DB"/>
    <w:rsid w:val="00F57177"/>
    <w:rsid w:val="00F5798E"/>
    <w:rsid w:val="00F60EE5"/>
    <w:rsid w:val="00F61216"/>
    <w:rsid w:val="00F614B4"/>
    <w:rsid w:val="00F626FD"/>
    <w:rsid w:val="00F62D7A"/>
    <w:rsid w:val="00F6340B"/>
    <w:rsid w:val="00F63698"/>
    <w:rsid w:val="00F63760"/>
    <w:rsid w:val="00F63DB8"/>
    <w:rsid w:val="00F65B9B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A0"/>
    <w:rsid w:val="00F76BC4"/>
    <w:rsid w:val="00F800EA"/>
    <w:rsid w:val="00F81447"/>
    <w:rsid w:val="00F8174D"/>
    <w:rsid w:val="00F82412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6F6D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B6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B7B2D"/>
    <w:rsid w:val="00FC3916"/>
    <w:rsid w:val="00FC3CF1"/>
    <w:rsid w:val="00FC406C"/>
    <w:rsid w:val="00FC7F2E"/>
    <w:rsid w:val="00FC7F3B"/>
    <w:rsid w:val="00FD0540"/>
    <w:rsid w:val="00FD096A"/>
    <w:rsid w:val="00FD1C37"/>
    <w:rsid w:val="00FD2DB3"/>
    <w:rsid w:val="00FD460D"/>
    <w:rsid w:val="00FD5049"/>
    <w:rsid w:val="00FD53A6"/>
    <w:rsid w:val="00FD574B"/>
    <w:rsid w:val="00FD697B"/>
    <w:rsid w:val="00FD71BC"/>
    <w:rsid w:val="00FD797C"/>
    <w:rsid w:val="00FD7E20"/>
    <w:rsid w:val="00FE0065"/>
    <w:rsid w:val="00FE08F1"/>
    <w:rsid w:val="00FE184C"/>
    <w:rsid w:val="00FE1977"/>
    <w:rsid w:val="00FE2786"/>
    <w:rsid w:val="00FE310F"/>
    <w:rsid w:val="00FE41B6"/>
    <w:rsid w:val="00FE41F2"/>
    <w:rsid w:val="00FE44AA"/>
    <w:rsid w:val="00FE50AF"/>
    <w:rsid w:val="00FE5AD5"/>
    <w:rsid w:val="00FE5FC2"/>
    <w:rsid w:val="00FE6D89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3617"/>
    <w:rsid w:val="00FF460C"/>
    <w:rsid w:val="00FF518F"/>
    <w:rsid w:val="00FF5E16"/>
    <w:rsid w:val="00FF610B"/>
    <w:rsid w:val="00FF6F5C"/>
    <w:rsid w:val="3B271E5B"/>
    <w:rsid w:val="3BA55E7F"/>
    <w:rsid w:val="3F732734"/>
    <w:rsid w:val="782100B8"/>
    <w:rsid w:val="7BD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C377E5-4C92-4070-BE5D-56566220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4DEC28-720C-42B1-A352-C0A8CA8EC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386</TotalTime>
  <Pages>5</Pages>
  <Words>137</Words>
  <Characters>785</Characters>
  <Application>Microsoft Office Word</Application>
  <DocSecurity>0</DocSecurity>
  <Lines>6</Lines>
  <Paragraphs>1</Paragraphs>
  <ScaleCrop>false</ScaleCrop>
  <Company>Huawei Technologies Co., Ltd.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ShadowCreator Technologies Co</dc:title>
  <dc:creator>王超群</dc:creator>
  <cp:lastModifiedBy>林国森</cp:lastModifiedBy>
  <cp:revision>338</cp:revision>
  <cp:lastPrinted>2019-06-18T09:08:00Z</cp:lastPrinted>
  <dcterms:created xsi:type="dcterms:W3CDTF">2020-05-07T06:37:00Z</dcterms:created>
  <dcterms:modified xsi:type="dcterms:W3CDTF">2020-05-26T08:17:00Z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2052-11.1.0.9584</vt:lpwstr>
  </property>
</Properties>
</file>