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624654" w:displacedByCustomXml="next"/>
    <w:bookmarkEnd w:id="0" w:displacedByCustomXml="next"/>
    <w:sdt>
      <w:sdtPr>
        <w:rPr>
          <w:rFonts w:ascii="Arial" w:hAnsi="Arial" w:cs="Arial"/>
        </w:rPr>
        <w:id w:val="-1598397254"/>
        <w:docPartObj>
          <w:docPartGallery w:val="Cover Pages"/>
          <w:docPartUnique/>
        </w:docPartObj>
      </w:sdtPr>
      <w:sdtContent>
        <w:p w14:paraId="4D987946" w14:textId="22F5F250" w:rsidR="003800B8" w:rsidRPr="003800B8" w:rsidRDefault="003800B8">
          <w:pPr>
            <w:rPr>
              <w:rFonts w:ascii="Arial" w:hAnsi="Arial" w:cs="Arial"/>
            </w:rPr>
          </w:pPr>
          <w:r w:rsidRPr="003800B8">
            <w:rPr>
              <w:rFonts w:ascii="Arial" w:hAnsi="Arial" w:cs="Arial"/>
              <w:noProof/>
            </w:rPr>
            <mc:AlternateContent>
              <mc:Choice Requires="wpg">
                <w:drawing>
                  <wp:anchor distT="0" distB="0" distL="114300" distR="114300" simplePos="0" relativeHeight="251687936" behindDoc="0" locked="0" layoutInCell="1" allowOverlap="1" wp14:anchorId="6D714A78" wp14:editId="2E42C7D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F1DFAB" id="Group 149" o:spid="_x0000_s1026" style="position:absolute;margin-left:0;margin-top:0;width:8in;height:95.7pt;z-index:2516879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3800B8">
            <w:rPr>
              <w:rFonts w:ascii="Arial" w:hAnsi="Arial" w:cs="Arial"/>
              <w:noProof/>
            </w:rPr>
            <mc:AlternateContent>
              <mc:Choice Requires="wps">
                <w:drawing>
                  <wp:anchor distT="0" distB="0" distL="114300" distR="114300" simplePos="0" relativeHeight="251685888" behindDoc="0" locked="0" layoutInCell="1" allowOverlap="1" wp14:anchorId="52F972D3" wp14:editId="46B6DBD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4D4470" w14:textId="103278A5" w:rsidR="003800B8" w:rsidRDefault="003800B8">
                                    <w:pPr>
                                      <w:pStyle w:val="NoSpacing"/>
                                      <w:jc w:val="right"/>
                                      <w:rPr>
                                        <w:color w:val="595959" w:themeColor="text1" w:themeTint="A6"/>
                                        <w:sz w:val="28"/>
                                        <w:szCs w:val="28"/>
                                      </w:rPr>
                                    </w:pPr>
                                    <w:r>
                                      <w:rPr>
                                        <w:color w:val="595959" w:themeColor="text1" w:themeTint="A6"/>
                                        <w:sz w:val="28"/>
                                        <w:szCs w:val="28"/>
                                      </w:rPr>
                                      <w:t xml:space="preserve"> </w:t>
                                    </w:r>
                                    <w:r w:rsidR="00D411E2">
                                      <w:rPr>
                                        <w:color w:val="595959" w:themeColor="text1" w:themeTint="A6"/>
                                        <w:sz w:val="28"/>
                                        <w:szCs w:val="28"/>
                                      </w:rPr>
                                      <w:t>Qi Haodi</w:t>
                                    </w:r>
                                  </w:p>
                                </w:sdtContent>
                              </w:sdt>
                              <w:p w14:paraId="34476583" w14:textId="3C1884D0" w:rsidR="003800B8" w:rsidRDefault="003800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Haodi.qi@gmail.com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F972D3" id="_x0000_t202" coordsize="21600,21600" o:spt="202" path="m,l,21600r21600,l21600,xe">
                    <v:stroke joinstyle="miter"/>
                    <v:path gradientshapeok="t" o:connecttype="rect"/>
                  </v:shapetype>
                  <v:shape id="Text Box 152" o:spid="_x0000_s1026" type="#_x0000_t202" style="position:absolute;margin-left:0;margin-top:0;width:8in;height:1in;z-index:2516858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4D4470" w14:textId="103278A5" w:rsidR="003800B8" w:rsidRDefault="003800B8">
                              <w:pPr>
                                <w:pStyle w:val="NoSpacing"/>
                                <w:jc w:val="right"/>
                                <w:rPr>
                                  <w:color w:val="595959" w:themeColor="text1" w:themeTint="A6"/>
                                  <w:sz w:val="28"/>
                                  <w:szCs w:val="28"/>
                                </w:rPr>
                              </w:pPr>
                              <w:r>
                                <w:rPr>
                                  <w:color w:val="595959" w:themeColor="text1" w:themeTint="A6"/>
                                  <w:sz w:val="28"/>
                                  <w:szCs w:val="28"/>
                                </w:rPr>
                                <w:t xml:space="preserve"> </w:t>
                              </w:r>
                              <w:r w:rsidR="00D411E2">
                                <w:rPr>
                                  <w:color w:val="595959" w:themeColor="text1" w:themeTint="A6"/>
                                  <w:sz w:val="28"/>
                                  <w:szCs w:val="28"/>
                                </w:rPr>
                                <w:t>Qi Haodi</w:t>
                              </w:r>
                            </w:p>
                          </w:sdtContent>
                        </w:sdt>
                        <w:p w14:paraId="34476583" w14:textId="3C1884D0" w:rsidR="003800B8" w:rsidRDefault="003800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Haodi.qi@gmail.com</w:t>
                              </w:r>
                            </w:sdtContent>
                          </w:sdt>
                        </w:p>
                      </w:txbxContent>
                    </v:textbox>
                    <w10:wrap type="square" anchorx="page" anchory="page"/>
                  </v:shape>
                </w:pict>
              </mc:Fallback>
            </mc:AlternateContent>
          </w:r>
          <w:r w:rsidRPr="003800B8">
            <w:rPr>
              <w:rFonts w:ascii="Arial" w:hAnsi="Arial" w:cs="Arial"/>
              <w:noProof/>
            </w:rPr>
            <mc:AlternateContent>
              <mc:Choice Requires="wps">
                <w:drawing>
                  <wp:anchor distT="0" distB="0" distL="114300" distR="114300" simplePos="0" relativeHeight="251686912" behindDoc="0" locked="0" layoutInCell="1" allowOverlap="1" wp14:anchorId="701BF8F4" wp14:editId="463D24B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4160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4160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E30DA" w14:textId="77777777" w:rsidR="003800B8" w:rsidRPr="00D411E2" w:rsidRDefault="003800B8">
                                <w:pPr>
                                  <w:pStyle w:val="NoSpacing"/>
                                  <w:jc w:val="right"/>
                                  <w:rPr>
                                    <w:rFonts w:ascii="Arial" w:hAnsi="Arial" w:cs="Arial"/>
                                    <w:color w:val="4472C4" w:themeColor="accent1"/>
                                    <w:sz w:val="28"/>
                                    <w:szCs w:val="28"/>
                                  </w:rPr>
                                </w:pPr>
                                <w:r w:rsidRPr="00D411E2">
                                  <w:rPr>
                                    <w:rFonts w:ascii="Arial" w:hAnsi="Arial" w:cs="Arial"/>
                                    <w:color w:val="4472C4" w:themeColor="accent1"/>
                                    <w:sz w:val="28"/>
                                    <w:szCs w:val="28"/>
                                  </w:rPr>
                                  <w:t>Abstract</w:t>
                                </w:r>
                              </w:p>
                              <w:sdt>
                                <w:sdtPr>
                                  <w:rPr>
                                    <w:rFonts w:ascii="Arial" w:hAnsi="Arial" w:cs="Arial"/>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574E200" w14:textId="1E6D489F" w:rsidR="003800B8" w:rsidRPr="00D411E2" w:rsidRDefault="003800B8" w:rsidP="003800B8">
                                    <w:pPr>
                                      <w:pStyle w:val="NoSpacing"/>
                                      <w:jc w:val="right"/>
                                      <w:rPr>
                                        <w:rFonts w:ascii="Arial" w:hAnsi="Arial" w:cs="Arial"/>
                                        <w:color w:val="595959" w:themeColor="text1" w:themeTint="A6"/>
                                        <w:sz w:val="20"/>
                                        <w:szCs w:val="20"/>
                                      </w:rPr>
                                    </w:pPr>
                                    <w:r w:rsidRPr="00D411E2">
                                      <w:rPr>
                                        <w:rFonts w:ascii="Arial" w:hAnsi="Arial" w:cs="Arial"/>
                                        <w:color w:val="595959" w:themeColor="text1" w:themeTint="A6"/>
                                        <w:sz w:val="20"/>
                                        <w:szCs w:val="20"/>
                                      </w:rPr>
                                      <w:t>The analysis consists of three main parts:</w:t>
                                    </w:r>
                                    <w:r w:rsidRPr="00D411E2">
                                      <w:rPr>
                                        <w:rFonts w:ascii="Arial" w:hAnsi="Arial" w:cs="Arial"/>
                                        <w:color w:val="595959" w:themeColor="text1" w:themeTint="A6"/>
                                        <w:sz w:val="20"/>
                                        <w:szCs w:val="20"/>
                                      </w:rPr>
                                      <w:br/>
                                    </w:r>
                                    <w:r w:rsidRPr="00D411E2">
                                      <w:rPr>
                                        <w:rFonts w:ascii="Arial" w:hAnsi="Arial" w:cs="Arial"/>
                                        <w:color w:val="595959" w:themeColor="text1" w:themeTint="A6"/>
                                        <w:sz w:val="20"/>
                                        <w:szCs w:val="20"/>
                                      </w:rPr>
                                      <w:t>Exploratory Data Analysis on Salary and Firm Data (Section 2-3)</w:t>
                                    </w:r>
                                    <w:r w:rsidRPr="00D411E2">
                                      <w:rPr>
                                        <w:rFonts w:ascii="Arial" w:hAnsi="Arial" w:cs="Arial"/>
                                        <w:color w:val="595959" w:themeColor="text1" w:themeTint="A6"/>
                                        <w:sz w:val="20"/>
                                        <w:szCs w:val="20"/>
                                      </w:rPr>
                                      <w:br/>
                                    </w:r>
                                    <w:r w:rsidRPr="00D411E2">
                                      <w:rPr>
                                        <w:rFonts w:ascii="Arial" w:hAnsi="Arial" w:cs="Arial"/>
                                        <w:color w:val="595959" w:themeColor="text1" w:themeTint="A6"/>
                                        <w:sz w:val="20"/>
                                        <w:szCs w:val="20"/>
                                      </w:rPr>
                                      <w:t xml:space="preserve">Correlation Matrix and </w:t>
                                    </w:r>
                                    <w:r w:rsidRPr="00D411E2">
                                      <w:rPr>
                                        <w:rFonts w:ascii="Arial" w:hAnsi="Arial" w:cs="Arial"/>
                                        <w:color w:val="595959" w:themeColor="text1" w:themeTint="A6"/>
                                        <w:sz w:val="20"/>
                                        <w:szCs w:val="20"/>
                                      </w:rPr>
                                      <w:t>Decision Tree Regression</w:t>
                                    </w:r>
                                    <w:r w:rsidRPr="00D411E2">
                                      <w:rPr>
                                        <w:rFonts w:ascii="Arial" w:hAnsi="Arial" w:cs="Arial"/>
                                        <w:color w:val="595959" w:themeColor="text1" w:themeTint="A6"/>
                                        <w:sz w:val="20"/>
                                        <w:szCs w:val="20"/>
                                      </w:rPr>
                                      <w:t xml:space="preserve"> Model (Section 4-6)</w:t>
                                    </w:r>
                                    <w:r w:rsidRPr="00D411E2">
                                      <w:rPr>
                                        <w:rFonts w:ascii="Arial" w:hAnsi="Arial" w:cs="Arial"/>
                                        <w:color w:val="595959" w:themeColor="text1" w:themeTint="A6"/>
                                        <w:sz w:val="20"/>
                                        <w:szCs w:val="20"/>
                                      </w:rPr>
                                      <w:br/>
                                    </w:r>
                                    <w:r w:rsidRPr="00D411E2">
                                      <w:rPr>
                                        <w:rFonts w:ascii="Arial" w:hAnsi="Arial" w:cs="Arial"/>
                                        <w:color w:val="595959" w:themeColor="text1" w:themeTint="A6"/>
                                        <w:sz w:val="20"/>
                                        <w:szCs w:val="20"/>
                                      </w:rPr>
                                      <w:t xml:space="preserve">Distribution of </w:t>
                                    </w:r>
                                    <w:r w:rsidRPr="00D411E2">
                                      <w:rPr>
                                        <w:rFonts w:ascii="Arial" w:hAnsi="Arial" w:cs="Arial"/>
                                        <w:color w:val="595959" w:themeColor="text1" w:themeTint="A6"/>
                                        <w:sz w:val="20"/>
                                        <w:szCs w:val="20"/>
                                      </w:rPr>
                                      <w:t>S</w:t>
                                    </w:r>
                                    <w:r w:rsidRPr="00D411E2">
                                      <w:rPr>
                                        <w:rFonts w:ascii="Arial" w:hAnsi="Arial" w:cs="Arial"/>
                                        <w:color w:val="595959" w:themeColor="text1" w:themeTint="A6"/>
                                        <w:sz w:val="20"/>
                                        <w:szCs w:val="20"/>
                                      </w:rPr>
                                      <w:t xml:space="preserve">alary, </w:t>
                                    </w:r>
                                    <w:r w:rsidRPr="00D411E2">
                                      <w:rPr>
                                        <w:rFonts w:ascii="Arial" w:hAnsi="Arial" w:cs="Arial"/>
                                        <w:color w:val="595959" w:themeColor="text1" w:themeTint="A6"/>
                                        <w:sz w:val="20"/>
                                        <w:szCs w:val="20"/>
                                      </w:rPr>
                                      <w:t>M</w:t>
                                    </w:r>
                                    <w:r w:rsidRPr="00D411E2">
                                      <w:rPr>
                                        <w:rFonts w:ascii="Arial" w:hAnsi="Arial" w:cs="Arial"/>
                                        <w:color w:val="595959" w:themeColor="text1" w:themeTint="A6"/>
                                        <w:sz w:val="20"/>
                                        <w:szCs w:val="20"/>
                                      </w:rPr>
                                      <w:t>ale-</w:t>
                                    </w:r>
                                    <w:r w:rsidRPr="00D411E2">
                                      <w:rPr>
                                        <w:rFonts w:ascii="Arial" w:hAnsi="Arial" w:cs="Arial"/>
                                        <w:color w:val="595959" w:themeColor="text1" w:themeTint="A6"/>
                                        <w:sz w:val="20"/>
                                        <w:szCs w:val="20"/>
                                      </w:rPr>
                                      <w:t>F</w:t>
                                    </w:r>
                                    <w:r w:rsidRPr="00D411E2">
                                      <w:rPr>
                                        <w:rFonts w:ascii="Arial" w:hAnsi="Arial" w:cs="Arial"/>
                                        <w:color w:val="595959" w:themeColor="text1" w:themeTint="A6"/>
                                        <w:sz w:val="20"/>
                                        <w:szCs w:val="20"/>
                                      </w:rPr>
                                      <w:t xml:space="preserve">emale </w:t>
                                    </w:r>
                                    <w:r w:rsidRPr="00D411E2">
                                      <w:rPr>
                                        <w:rFonts w:ascii="Arial" w:hAnsi="Arial" w:cs="Arial"/>
                                        <w:color w:val="595959" w:themeColor="text1" w:themeTint="A6"/>
                                        <w:sz w:val="20"/>
                                        <w:szCs w:val="20"/>
                                      </w:rPr>
                                      <w:t>R</w:t>
                                    </w:r>
                                    <w:r w:rsidRPr="00D411E2">
                                      <w:rPr>
                                        <w:rFonts w:ascii="Arial" w:hAnsi="Arial" w:cs="Arial"/>
                                        <w:color w:val="595959" w:themeColor="text1" w:themeTint="A6"/>
                                        <w:sz w:val="20"/>
                                        <w:szCs w:val="20"/>
                                      </w:rPr>
                                      <w:t xml:space="preserve">atio and </w:t>
                                    </w:r>
                                    <w:r w:rsidRPr="00D411E2">
                                      <w:rPr>
                                        <w:rFonts w:ascii="Arial" w:hAnsi="Arial" w:cs="Arial"/>
                                        <w:color w:val="595959" w:themeColor="text1" w:themeTint="A6"/>
                                        <w:sz w:val="20"/>
                                        <w:szCs w:val="20"/>
                                      </w:rPr>
                                      <w:t>P</w:t>
                                    </w:r>
                                    <w:r w:rsidRPr="00D411E2">
                                      <w:rPr>
                                        <w:rFonts w:ascii="Arial" w:hAnsi="Arial" w:cs="Arial"/>
                                        <w:color w:val="595959" w:themeColor="text1" w:themeTint="A6"/>
                                        <w:sz w:val="20"/>
                                        <w:szCs w:val="20"/>
                                      </w:rPr>
                                      <w:t xml:space="preserve">opulation across </w:t>
                                    </w:r>
                                    <w:r w:rsidRPr="00D411E2">
                                      <w:rPr>
                                        <w:rFonts w:ascii="Arial" w:hAnsi="Arial" w:cs="Arial"/>
                                        <w:color w:val="595959" w:themeColor="text1" w:themeTint="A6"/>
                                        <w:sz w:val="20"/>
                                        <w:szCs w:val="20"/>
                                      </w:rPr>
                                      <w:t>D</w:t>
                                    </w:r>
                                    <w:r w:rsidRPr="00D411E2">
                                      <w:rPr>
                                        <w:rFonts w:ascii="Arial" w:hAnsi="Arial" w:cs="Arial"/>
                                        <w:color w:val="595959" w:themeColor="text1" w:themeTint="A6"/>
                                        <w:sz w:val="20"/>
                                        <w:szCs w:val="20"/>
                                      </w:rPr>
                                      <w:t>epartments (section 7-9)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01BF8F4" id="Text Box 153" o:spid="_x0000_s1027" type="#_x0000_t202" style="position:absolute;margin-left:0;margin-top:0;width:583.95pt;height:79.5pt;z-index:251686912;visibility:visible;mso-wrap-style:square;mso-width-percent:0;mso-height-percent:100;mso-top-percent:700;mso-wrap-distance-left:9pt;mso-wrap-distance-top:0;mso-wrap-distance-right:9pt;mso-wrap-distance-bottom:0;mso-position-horizontal:center;mso-position-horizontal-relative:page;mso-position-vertical-relative:page;mso-width-percent:0;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" filled="f" stroked="f" strokeweight=".5pt">
                    <v:textbox style="mso-fit-shape-to-text:t" inset="126pt,0,54pt,0">
                      <w:txbxContent>
                        <w:p w14:paraId="320E30DA" w14:textId="77777777" w:rsidR="003800B8" w:rsidRPr="00D411E2" w:rsidRDefault="003800B8">
                          <w:pPr>
                            <w:pStyle w:val="NoSpacing"/>
                            <w:jc w:val="right"/>
                            <w:rPr>
                              <w:rFonts w:ascii="Arial" w:hAnsi="Arial" w:cs="Arial"/>
                              <w:color w:val="4472C4" w:themeColor="accent1"/>
                              <w:sz w:val="28"/>
                              <w:szCs w:val="28"/>
                            </w:rPr>
                          </w:pPr>
                          <w:r w:rsidRPr="00D411E2">
                            <w:rPr>
                              <w:rFonts w:ascii="Arial" w:hAnsi="Arial" w:cs="Arial"/>
                              <w:color w:val="4472C4" w:themeColor="accent1"/>
                              <w:sz w:val="28"/>
                              <w:szCs w:val="28"/>
                            </w:rPr>
                            <w:t>Abstract</w:t>
                          </w:r>
                        </w:p>
                        <w:sdt>
                          <w:sdtPr>
                            <w:rPr>
                              <w:rFonts w:ascii="Arial" w:hAnsi="Arial" w:cs="Arial"/>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574E200" w14:textId="1E6D489F" w:rsidR="003800B8" w:rsidRPr="00D411E2" w:rsidRDefault="003800B8" w:rsidP="003800B8">
                              <w:pPr>
                                <w:pStyle w:val="NoSpacing"/>
                                <w:jc w:val="right"/>
                                <w:rPr>
                                  <w:rFonts w:ascii="Arial" w:hAnsi="Arial" w:cs="Arial"/>
                                  <w:color w:val="595959" w:themeColor="text1" w:themeTint="A6"/>
                                  <w:sz w:val="20"/>
                                  <w:szCs w:val="20"/>
                                </w:rPr>
                              </w:pPr>
                              <w:r w:rsidRPr="00D411E2">
                                <w:rPr>
                                  <w:rFonts w:ascii="Arial" w:hAnsi="Arial" w:cs="Arial"/>
                                  <w:color w:val="595959" w:themeColor="text1" w:themeTint="A6"/>
                                  <w:sz w:val="20"/>
                                  <w:szCs w:val="20"/>
                                </w:rPr>
                                <w:t>The analysis consists of three main parts:</w:t>
                              </w:r>
                              <w:r w:rsidRPr="00D411E2">
                                <w:rPr>
                                  <w:rFonts w:ascii="Arial" w:hAnsi="Arial" w:cs="Arial"/>
                                  <w:color w:val="595959" w:themeColor="text1" w:themeTint="A6"/>
                                  <w:sz w:val="20"/>
                                  <w:szCs w:val="20"/>
                                </w:rPr>
                                <w:br/>
                              </w:r>
                              <w:r w:rsidRPr="00D411E2">
                                <w:rPr>
                                  <w:rFonts w:ascii="Arial" w:hAnsi="Arial" w:cs="Arial"/>
                                  <w:color w:val="595959" w:themeColor="text1" w:themeTint="A6"/>
                                  <w:sz w:val="20"/>
                                  <w:szCs w:val="20"/>
                                </w:rPr>
                                <w:t>Exploratory Data Analysis on Salary and Firm Data (Section 2-3)</w:t>
                              </w:r>
                              <w:r w:rsidRPr="00D411E2">
                                <w:rPr>
                                  <w:rFonts w:ascii="Arial" w:hAnsi="Arial" w:cs="Arial"/>
                                  <w:color w:val="595959" w:themeColor="text1" w:themeTint="A6"/>
                                  <w:sz w:val="20"/>
                                  <w:szCs w:val="20"/>
                                </w:rPr>
                                <w:br/>
                              </w:r>
                              <w:r w:rsidRPr="00D411E2">
                                <w:rPr>
                                  <w:rFonts w:ascii="Arial" w:hAnsi="Arial" w:cs="Arial"/>
                                  <w:color w:val="595959" w:themeColor="text1" w:themeTint="A6"/>
                                  <w:sz w:val="20"/>
                                  <w:szCs w:val="20"/>
                                </w:rPr>
                                <w:t xml:space="preserve">Correlation Matrix and </w:t>
                              </w:r>
                              <w:r w:rsidRPr="00D411E2">
                                <w:rPr>
                                  <w:rFonts w:ascii="Arial" w:hAnsi="Arial" w:cs="Arial"/>
                                  <w:color w:val="595959" w:themeColor="text1" w:themeTint="A6"/>
                                  <w:sz w:val="20"/>
                                  <w:szCs w:val="20"/>
                                </w:rPr>
                                <w:t>Decision Tree Regression</w:t>
                              </w:r>
                              <w:r w:rsidRPr="00D411E2">
                                <w:rPr>
                                  <w:rFonts w:ascii="Arial" w:hAnsi="Arial" w:cs="Arial"/>
                                  <w:color w:val="595959" w:themeColor="text1" w:themeTint="A6"/>
                                  <w:sz w:val="20"/>
                                  <w:szCs w:val="20"/>
                                </w:rPr>
                                <w:t xml:space="preserve"> Model (Section 4-6)</w:t>
                              </w:r>
                              <w:r w:rsidRPr="00D411E2">
                                <w:rPr>
                                  <w:rFonts w:ascii="Arial" w:hAnsi="Arial" w:cs="Arial"/>
                                  <w:color w:val="595959" w:themeColor="text1" w:themeTint="A6"/>
                                  <w:sz w:val="20"/>
                                  <w:szCs w:val="20"/>
                                </w:rPr>
                                <w:br/>
                              </w:r>
                              <w:r w:rsidRPr="00D411E2">
                                <w:rPr>
                                  <w:rFonts w:ascii="Arial" w:hAnsi="Arial" w:cs="Arial"/>
                                  <w:color w:val="595959" w:themeColor="text1" w:themeTint="A6"/>
                                  <w:sz w:val="20"/>
                                  <w:szCs w:val="20"/>
                                </w:rPr>
                                <w:t xml:space="preserve">Distribution of </w:t>
                              </w:r>
                              <w:r w:rsidRPr="00D411E2">
                                <w:rPr>
                                  <w:rFonts w:ascii="Arial" w:hAnsi="Arial" w:cs="Arial"/>
                                  <w:color w:val="595959" w:themeColor="text1" w:themeTint="A6"/>
                                  <w:sz w:val="20"/>
                                  <w:szCs w:val="20"/>
                                </w:rPr>
                                <w:t>S</w:t>
                              </w:r>
                              <w:r w:rsidRPr="00D411E2">
                                <w:rPr>
                                  <w:rFonts w:ascii="Arial" w:hAnsi="Arial" w:cs="Arial"/>
                                  <w:color w:val="595959" w:themeColor="text1" w:themeTint="A6"/>
                                  <w:sz w:val="20"/>
                                  <w:szCs w:val="20"/>
                                </w:rPr>
                                <w:t xml:space="preserve">alary, </w:t>
                              </w:r>
                              <w:r w:rsidRPr="00D411E2">
                                <w:rPr>
                                  <w:rFonts w:ascii="Arial" w:hAnsi="Arial" w:cs="Arial"/>
                                  <w:color w:val="595959" w:themeColor="text1" w:themeTint="A6"/>
                                  <w:sz w:val="20"/>
                                  <w:szCs w:val="20"/>
                                </w:rPr>
                                <w:t>M</w:t>
                              </w:r>
                              <w:r w:rsidRPr="00D411E2">
                                <w:rPr>
                                  <w:rFonts w:ascii="Arial" w:hAnsi="Arial" w:cs="Arial"/>
                                  <w:color w:val="595959" w:themeColor="text1" w:themeTint="A6"/>
                                  <w:sz w:val="20"/>
                                  <w:szCs w:val="20"/>
                                </w:rPr>
                                <w:t>ale-</w:t>
                              </w:r>
                              <w:r w:rsidRPr="00D411E2">
                                <w:rPr>
                                  <w:rFonts w:ascii="Arial" w:hAnsi="Arial" w:cs="Arial"/>
                                  <w:color w:val="595959" w:themeColor="text1" w:themeTint="A6"/>
                                  <w:sz w:val="20"/>
                                  <w:szCs w:val="20"/>
                                </w:rPr>
                                <w:t>F</w:t>
                              </w:r>
                              <w:r w:rsidRPr="00D411E2">
                                <w:rPr>
                                  <w:rFonts w:ascii="Arial" w:hAnsi="Arial" w:cs="Arial"/>
                                  <w:color w:val="595959" w:themeColor="text1" w:themeTint="A6"/>
                                  <w:sz w:val="20"/>
                                  <w:szCs w:val="20"/>
                                </w:rPr>
                                <w:t xml:space="preserve">emale </w:t>
                              </w:r>
                              <w:r w:rsidRPr="00D411E2">
                                <w:rPr>
                                  <w:rFonts w:ascii="Arial" w:hAnsi="Arial" w:cs="Arial"/>
                                  <w:color w:val="595959" w:themeColor="text1" w:themeTint="A6"/>
                                  <w:sz w:val="20"/>
                                  <w:szCs w:val="20"/>
                                </w:rPr>
                                <w:t>R</w:t>
                              </w:r>
                              <w:r w:rsidRPr="00D411E2">
                                <w:rPr>
                                  <w:rFonts w:ascii="Arial" w:hAnsi="Arial" w:cs="Arial"/>
                                  <w:color w:val="595959" w:themeColor="text1" w:themeTint="A6"/>
                                  <w:sz w:val="20"/>
                                  <w:szCs w:val="20"/>
                                </w:rPr>
                                <w:t xml:space="preserve">atio and </w:t>
                              </w:r>
                              <w:r w:rsidRPr="00D411E2">
                                <w:rPr>
                                  <w:rFonts w:ascii="Arial" w:hAnsi="Arial" w:cs="Arial"/>
                                  <w:color w:val="595959" w:themeColor="text1" w:themeTint="A6"/>
                                  <w:sz w:val="20"/>
                                  <w:szCs w:val="20"/>
                                </w:rPr>
                                <w:t>P</w:t>
                              </w:r>
                              <w:r w:rsidRPr="00D411E2">
                                <w:rPr>
                                  <w:rFonts w:ascii="Arial" w:hAnsi="Arial" w:cs="Arial"/>
                                  <w:color w:val="595959" w:themeColor="text1" w:themeTint="A6"/>
                                  <w:sz w:val="20"/>
                                  <w:szCs w:val="20"/>
                                </w:rPr>
                                <w:t xml:space="preserve">opulation across </w:t>
                              </w:r>
                              <w:r w:rsidRPr="00D411E2">
                                <w:rPr>
                                  <w:rFonts w:ascii="Arial" w:hAnsi="Arial" w:cs="Arial"/>
                                  <w:color w:val="595959" w:themeColor="text1" w:themeTint="A6"/>
                                  <w:sz w:val="20"/>
                                  <w:szCs w:val="20"/>
                                </w:rPr>
                                <w:t>D</w:t>
                              </w:r>
                              <w:r w:rsidRPr="00D411E2">
                                <w:rPr>
                                  <w:rFonts w:ascii="Arial" w:hAnsi="Arial" w:cs="Arial"/>
                                  <w:color w:val="595959" w:themeColor="text1" w:themeTint="A6"/>
                                  <w:sz w:val="20"/>
                                  <w:szCs w:val="20"/>
                                </w:rPr>
                                <w:t>epartments (section 7-9)</w:t>
                              </w:r>
                            </w:p>
                          </w:sdtContent>
                        </w:sdt>
                      </w:txbxContent>
                    </v:textbox>
                    <w10:wrap type="square" anchorx="page" anchory="page"/>
                  </v:shape>
                </w:pict>
              </mc:Fallback>
            </mc:AlternateContent>
          </w:r>
          <w:r w:rsidRPr="003800B8">
            <w:rPr>
              <w:rFonts w:ascii="Arial" w:hAnsi="Arial" w:cs="Arial"/>
              <w:noProof/>
            </w:rPr>
            <mc:AlternateContent>
              <mc:Choice Requires="wps">
                <w:drawing>
                  <wp:anchor distT="0" distB="0" distL="114300" distR="114300" simplePos="0" relativeHeight="251684864" behindDoc="0" locked="0" layoutInCell="1" allowOverlap="1" wp14:anchorId="09043605" wp14:editId="2421B1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8480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8480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F0CCA" w14:textId="5C66436A" w:rsidR="003800B8" w:rsidRDefault="003800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dATASET ANALYSIS:</w:t>
                                    </w:r>
                                    <w:r>
                                      <w:rPr>
                                        <w:caps/>
                                        <w:color w:val="4472C4" w:themeColor="accent1"/>
                                        <w:sz w:val="64"/>
                                        <w:szCs w:val="64"/>
                                      </w:rPr>
                                      <w:br/>
                                    </w:r>
                                    <w:r>
                                      <w:rPr>
                                        <w:color w:val="4472C4" w:themeColor="accent1"/>
                                        <w:sz w:val="64"/>
                                        <w:szCs w:val="64"/>
                                      </w:rPr>
                                      <w:t>FRENCH EMPLOYMENT BY TOWN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C6A85B6" w14:textId="5A28AD96" w:rsidR="003800B8" w:rsidRDefault="00D411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9043605" id="Text Box 154" o:spid="_x0000_s1028" type="#_x0000_t202" style="position:absolute;margin-left:0;margin-top:0;width:617.95pt;height:286.5pt;z-index:2516848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" filled="f" stroked="f" strokeweight=".5pt">
                    <v:textbox inset="126pt,0,54pt,0">
                      <w:txbxContent>
                        <w:p w14:paraId="500F0CCA" w14:textId="5C66436A" w:rsidR="003800B8" w:rsidRDefault="003800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dATASET ANALYSIS:</w:t>
                              </w:r>
                              <w:r>
                                <w:rPr>
                                  <w:caps/>
                                  <w:color w:val="4472C4" w:themeColor="accent1"/>
                                  <w:sz w:val="64"/>
                                  <w:szCs w:val="64"/>
                                </w:rPr>
                                <w:br/>
                              </w:r>
                              <w:r>
                                <w:rPr>
                                  <w:color w:val="4472C4" w:themeColor="accent1"/>
                                  <w:sz w:val="64"/>
                                  <w:szCs w:val="64"/>
                                </w:rPr>
                                <w:t>FRENCH EMPLOYMENT BY TOWN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C6A85B6" w14:textId="5A28AD96" w:rsidR="003800B8" w:rsidRDefault="00D411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CC4E9E2" w14:textId="6719C8D9" w:rsidR="003800B8" w:rsidRPr="003800B8" w:rsidRDefault="003800B8">
          <w:pPr>
            <w:rPr>
              <w:rFonts w:ascii="Arial" w:hAnsi="Arial" w:cs="Arial"/>
            </w:rPr>
          </w:pPr>
          <w:r w:rsidRPr="003800B8">
            <w:rPr>
              <w:rFonts w:ascii="Arial" w:hAnsi="Arial" w:cs="Arial"/>
            </w:rPr>
            <w:br w:type="page"/>
          </w:r>
        </w:p>
      </w:sdtContent>
    </w:sdt>
    <w:sdt>
      <w:sdtPr>
        <w:rPr>
          <w:rFonts w:ascii="Arial" w:hAnsi="Arial" w:cs="Arial"/>
        </w:rPr>
        <w:id w:val="-1309937112"/>
        <w:docPartObj>
          <w:docPartGallery w:val="Table of Contents"/>
          <w:docPartUnique/>
        </w:docPartObj>
      </w:sdtPr>
      <w:sdtEndPr>
        <w:rPr>
          <w:rFonts w:eastAsiaTheme="minorEastAsia"/>
          <w:b/>
          <w:bCs/>
          <w:noProof/>
          <w:color w:val="auto"/>
          <w:sz w:val="22"/>
          <w:szCs w:val="22"/>
          <w:lang w:val="en-SG" w:eastAsia="zh-CN"/>
        </w:rPr>
      </w:sdtEndPr>
      <w:sdtContent>
        <w:p w14:paraId="6E22DA72" w14:textId="23E9BCA1" w:rsidR="003800B8" w:rsidRPr="003800B8" w:rsidRDefault="003800B8" w:rsidP="003800B8">
          <w:pPr>
            <w:pStyle w:val="TOCHeading"/>
            <w:spacing w:after="240"/>
            <w:rPr>
              <w:rFonts w:ascii="Arial" w:hAnsi="Arial" w:cs="Arial"/>
            </w:rPr>
          </w:pPr>
          <w:r w:rsidRPr="003800B8">
            <w:rPr>
              <w:rFonts w:ascii="Arial" w:hAnsi="Arial" w:cs="Arial"/>
            </w:rPr>
            <w:t>Contents</w:t>
          </w:r>
        </w:p>
        <w:p w14:paraId="1C3B0B03" w14:textId="06A0922C" w:rsidR="003800B8" w:rsidRPr="003800B8" w:rsidRDefault="003800B8" w:rsidP="003800B8">
          <w:pPr>
            <w:pStyle w:val="TOC2"/>
            <w:tabs>
              <w:tab w:val="right" w:leader="dot" w:pos="8296"/>
            </w:tabs>
            <w:spacing w:after="240"/>
            <w:rPr>
              <w:rFonts w:ascii="Arial" w:hAnsi="Arial" w:cs="Arial"/>
              <w:noProof/>
            </w:rPr>
          </w:pPr>
          <w:r w:rsidRPr="003800B8">
            <w:rPr>
              <w:rFonts w:ascii="Arial" w:hAnsi="Arial" w:cs="Arial"/>
              <w:b/>
              <w:bCs/>
              <w:noProof/>
            </w:rPr>
            <w:fldChar w:fldCharType="begin"/>
          </w:r>
          <w:r w:rsidRPr="003800B8">
            <w:rPr>
              <w:rFonts w:ascii="Arial" w:hAnsi="Arial" w:cs="Arial"/>
              <w:b/>
              <w:bCs/>
              <w:noProof/>
            </w:rPr>
            <w:instrText xml:space="preserve"> TOC \o "1-3" \h \z \u </w:instrText>
          </w:r>
          <w:r w:rsidRPr="003800B8">
            <w:rPr>
              <w:rFonts w:ascii="Arial" w:hAnsi="Arial" w:cs="Arial"/>
              <w:b/>
              <w:bCs/>
              <w:noProof/>
            </w:rPr>
            <w:fldChar w:fldCharType="separate"/>
          </w:r>
          <w:hyperlink w:anchor="_Toc4626564" w:history="1">
            <w:r w:rsidRPr="003800B8">
              <w:rPr>
                <w:rStyle w:val="Hyperlink"/>
                <w:rFonts w:ascii="Arial" w:hAnsi="Arial" w:cs="Arial"/>
                <w:noProof/>
              </w:rPr>
              <w:t>Section 2: Exploratory Data Analysis on Salary Data</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_Toc4626564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2</w:t>
            </w:r>
            <w:r w:rsidRPr="003800B8">
              <w:rPr>
                <w:rFonts w:ascii="Arial" w:hAnsi="Arial" w:cs="Arial"/>
                <w:noProof/>
                <w:webHidden/>
              </w:rPr>
              <w:fldChar w:fldCharType="end"/>
            </w:r>
          </w:hyperlink>
        </w:p>
        <w:p w14:paraId="202241E4" w14:textId="7690971A" w:rsidR="003800B8" w:rsidRPr="003800B8" w:rsidRDefault="003800B8" w:rsidP="003800B8">
          <w:pPr>
            <w:pStyle w:val="TOC2"/>
            <w:tabs>
              <w:tab w:val="right" w:leader="dot" w:pos="8296"/>
            </w:tabs>
            <w:spacing w:after="240"/>
            <w:rPr>
              <w:rFonts w:ascii="Arial" w:hAnsi="Arial" w:cs="Arial"/>
              <w:noProof/>
            </w:rPr>
          </w:pPr>
          <w:hyperlink w:anchor="_Toc4626565" w:history="1">
            <w:r w:rsidRPr="003800B8">
              <w:rPr>
                <w:rStyle w:val="Hyperlink"/>
                <w:rFonts w:ascii="Arial" w:hAnsi="Arial" w:cs="Arial"/>
                <w:noProof/>
              </w:rPr>
              <w:t>Section 3: Exploratory Data Analysis on Firm Data</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_Toc4626565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3</w:t>
            </w:r>
            <w:r w:rsidRPr="003800B8">
              <w:rPr>
                <w:rFonts w:ascii="Arial" w:hAnsi="Arial" w:cs="Arial"/>
                <w:noProof/>
                <w:webHidden/>
              </w:rPr>
              <w:fldChar w:fldCharType="end"/>
            </w:r>
          </w:hyperlink>
        </w:p>
        <w:p w14:paraId="5D468C76" w14:textId="733CC6FB" w:rsidR="003800B8" w:rsidRPr="003800B8" w:rsidRDefault="003800B8" w:rsidP="003800B8">
          <w:pPr>
            <w:pStyle w:val="TOC2"/>
            <w:tabs>
              <w:tab w:val="right" w:leader="dot" w:pos="8296"/>
            </w:tabs>
            <w:spacing w:after="240"/>
            <w:rPr>
              <w:rFonts w:ascii="Arial" w:hAnsi="Arial" w:cs="Arial"/>
              <w:noProof/>
            </w:rPr>
          </w:pPr>
          <w:hyperlink w:anchor="_Toc4626566" w:history="1">
            <w:r w:rsidRPr="003800B8">
              <w:rPr>
                <w:rStyle w:val="Hyperlink"/>
                <w:rFonts w:ascii="Arial" w:hAnsi="Arial" w:cs="Arial"/>
                <w:noProof/>
              </w:rPr>
              <w:t>Section 4: Correlation Matrix and Model: Gender, Position vs Salary</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_Toc4626566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4</w:t>
            </w:r>
            <w:r w:rsidRPr="003800B8">
              <w:rPr>
                <w:rFonts w:ascii="Arial" w:hAnsi="Arial" w:cs="Arial"/>
                <w:noProof/>
                <w:webHidden/>
              </w:rPr>
              <w:fldChar w:fldCharType="end"/>
            </w:r>
          </w:hyperlink>
        </w:p>
        <w:p w14:paraId="76877364" w14:textId="11E0503B" w:rsidR="003800B8" w:rsidRPr="003800B8" w:rsidRDefault="003800B8" w:rsidP="003800B8">
          <w:pPr>
            <w:pStyle w:val="TOC2"/>
            <w:tabs>
              <w:tab w:val="right" w:leader="dot" w:pos="8296"/>
            </w:tabs>
            <w:spacing w:after="240"/>
            <w:rPr>
              <w:rFonts w:ascii="Arial" w:hAnsi="Arial" w:cs="Arial"/>
              <w:noProof/>
            </w:rPr>
          </w:pPr>
          <w:hyperlink w:anchor="_Toc4626567" w:history="1">
            <w:r w:rsidRPr="003800B8">
              <w:rPr>
                <w:rStyle w:val="Hyperlink"/>
                <w:rFonts w:ascii="Arial" w:hAnsi="Arial" w:cs="Arial"/>
                <w:noProof/>
              </w:rPr>
              <w:t>Section 5: Correlation Matrix and Model: Gender, Age vs Salary</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_Toc4626567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4</w:t>
            </w:r>
            <w:r w:rsidRPr="003800B8">
              <w:rPr>
                <w:rFonts w:ascii="Arial" w:hAnsi="Arial" w:cs="Arial"/>
                <w:noProof/>
                <w:webHidden/>
              </w:rPr>
              <w:fldChar w:fldCharType="end"/>
            </w:r>
          </w:hyperlink>
        </w:p>
        <w:p w14:paraId="4562AC14" w14:textId="79CD2161" w:rsidR="003800B8" w:rsidRPr="003800B8" w:rsidRDefault="003800B8" w:rsidP="003800B8">
          <w:pPr>
            <w:pStyle w:val="TOC2"/>
            <w:tabs>
              <w:tab w:val="right" w:leader="dot" w:pos="8296"/>
            </w:tabs>
            <w:spacing w:after="240"/>
            <w:rPr>
              <w:rFonts w:ascii="Arial" w:hAnsi="Arial" w:cs="Arial"/>
              <w:noProof/>
            </w:rPr>
          </w:pPr>
          <w:hyperlink w:anchor="_Toc4626568" w:history="1">
            <w:r w:rsidRPr="003800B8">
              <w:rPr>
                <w:rStyle w:val="Hyperlink"/>
                <w:rFonts w:ascii="Arial" w:hAnsi="Arial" w:cs="Arial"/>
                <w:noProof/>
              </w:rPr>
              <w:t>Section 6: Random Forest Regressor</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_Toc4626568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5</w:t>
            </w:r>
            <w:r w:rsidRPr="003800B8">
              <w:rPr>
                <w:rFonts w:ascii="Arial" w:hAnsi="Arial" w:cs="Arial"/>
                <w:noProof/>
                <w:webHidden/>
              </w:rPr>
              <w:fldChar w:fldCharType="end"/>
            </w:r>
          </w:hyperlink>
        </w:p>
        <w:p w14:paraId="757052B4" w14:textId="3E4A9E81" w:rsidR="003800B8" w:rsidRPr="003800B8" w:rsidRDefault="003800B8" w:rsidP="003800B8">
          <w:pPr>
            <w:pStyle w:val="TOC2"/>
            <w:tabs>
              <w:tab w:val="right" w:leader="dot" w:pos="8296"/>
            </w:tabs>
            <w:spacing w:after="240"/>
            <w:rPr>
              <w:rFonts w:ascii="Arial" w:hAnsi="Arial" w:cs="Arial"/>
              <w:noProof/>
            </w:rPr>
          </w:pPr>
          <w:hyperlink w:anchor="_Toc4626569" w:history="1">
            <w:r w:rsidRPr="003800B8">
              <w:rPr>
                <w:rStyle w:val="Hyperlink"/>
                <w:rFonts w:ascii="Arial" w:hAnsi="Arial" w:cs="Arial"/>
                <w:noProof/>
              </w:rPr>
              <w:t>Section 7: Salary distribution in different departments</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_Toc4626569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5</w:t>
            </w:r>
            <w:r w:rsidRPr="003800B8">
              <w:rPr>
                <w:rFonts w:ascii="Arial" w:hAnsi="Arial" w:cs="Arial"/>
                <w:noProof/>
                <w:webHidden/>
              </w:rPr>
              <w:fldChar w:fldCharType="end"/>
            </w:r>
          </w:hyperlink>
        </w:p>
        <w:p w14:paraId="7121C29E" w14:textId="1BCF0740" w:rsidR="003800B8" w:rsidRPr="003800B8" w:rsidRDefault="003800B8" w:rsidP="003800B8">
          <w:pPr>
            <w:pStyle w:val="TOC2"/>
            <w:tabs>
              <w:tab w:val="right" w:leader="dot" w:pos="8296"/>
            </w:tabs>
            <w:spacing w:after="240"/>
            <w:rPr>
              <w:rFonts w:ascii="Arial" w:hAnsi="Arial" w:cs="Arial"/>
              <w:noProof/>
            </w:rPr>
          </w:pPr>
          <w:hyperlink w:anchor="_Toc4626570" w:history="1">
            <w:r w:rsidRPr="003800B8">
              <w:rPr>
                <w:rStyle w:val="Hyperlink"/>
                <w:rFonts w:ascii="Arial" w:hAnsi="Arial" w:cs="Arial"/>
                <w:noProof/>
              </w:rPr>
              <w:t>Section 8: Male-Female distribution in different departments</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_Toc4626570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6</w:t>
            </w:r>
            <w:r w:rsidRPr="003800B8">
              <w:rPr>
                <w:rFonts w:ascii="Arial" w:hAnsi="Arial" w:cs="Arial"/>
                <w:noProof/>
                <w:webHidden/>
              </w:rPr>
              <w:fldChar w:fldCharType="end"/>
            </w:r>
          </w:hyperlink>
        </w:p>
        <w:p w14:paraId="373411B9" w14:textId="28652D33" w:rsidR="003800B8" w:rsidRPr="003800B8" w:rsidRDefault="003800B8" w:rsidP="003800B8">
          <w:pPr>
            <w:pStyle w:val="TOC2"/>
            <w:tabs>
              <w:tab w:val="right" w:leader="dot" w:pos="8296"/>
            </w:tabs>
            <w:spacing w:after="240"/>
            <w:rPr>
              <w:rFonts w:ascii="Arial" w:hAnsi="Arial" w:cs="Arial"/>
              <w:noProof/>
            </w:rPr>
          </w:pPr>
          <w:hyperlink w:anchor="_Toc4626571" w:history="1">
            <w:r w:rsidRPr="003800B8">
              <w:rPr>
                <w:rStyle w:val="Hyperlink"/>
                <w:rFonts w:ascii="Arial" w:hAnsi="Arial" w:cs="Arial"/>
                <w:noProof/>
              </w:rPr>
              <w:t>Section 9: Population across ages in different departments</w:t>
            </w:r>
            <w:r w:rsidRPr="003800B8">
              <w:rPr>
                <w:rFonts w:ascii="Arial" w:hAnsi="Arial" w:cs="Arial"/>
                <w:noProof/>
                <w:webHidden/>
              </w:rPr>
              <w:tab/>
            </w:r>
            <w:r w:rsidRPr="003800B8">
              <w:rPr>
                <w:rFonts w:ascii="Arial" w:hAnsi="Arial" w:cs="Arial"/>
                <w:noProof/>
                <w:webHidden/>
              </w:rPr>
              <w:fldChar w:fldCharType="begin"/>
            </w:r>
            <w:r w:rsidRPr="003800B8">
              <w:rPr>
                <w:rFonts w:ascii="Arial" w:hAnsi="Arial" w:cs="Arial"/>
                <w:noProof/>
                <w:webHidden/>
              </w:rPr>
              <w:instrText xml:space="preserve"> PAGEREF _Toc4626571 \h </w:instrText>
            </w:r>
            <w:r w:rsidRPr="003800B8">
              <w:rPr>
                <w:rFonts w:ascii="Arial" w:hAnsi="Arial" w:cs="Arial"/>
                <w:noProof/>
                <w:webHidden/>
              </w:rPr>
            </w:r>
            <w:r w:rsidRPr="003800B8">
              <w:rPr>
                <w:rFonts w:ascii="Arial" w:hAnsi="Arial" w:cs="Arial"/>
                <w:noProof/>
                <w:webHidden/>
              </w:rPr>
              <w:fldChar w:fldCharType="separate"/>
            </w:r>
            <w:r w:rsidR="00AB744F">
              <w:rPr>
                <w:rFonts w:ascii="Arial" w:hAnsi="Arial" w:cs="Arial"/>
                <w:noProof/>
                <w:webHidden/>
              </w:rPr>
              <w:t>7</w:t>
            </w:r>
            <w:r w:rsidRPr="003800B8">
              <w:rPr>
                <w:rFonts w:ascii="Arial" w:hAnsi="Arial" w:cs="Arial"/>
                <w:noProof/>
                <w:webHidden/>
              </w:rPr>
              <w:fldChar w:fldCharType="end"/>
            </w:r>
          </w:hyperlink>
        </w:p>
        <w:p w14:paraId="4A233A0E" w14:textId="0E3B83C6" w:rsidR="003800B8" w:rsidRPr="003800B8" w:rsidRDefault="003800B8" w:rsidP="003800B8">
          <w:pPr>
            <w:spacing w:after="240"/>
            <w:rPr>
              <w:rFonts w:ascii="Arial" w:hAnsi="Arial" w:cs="Arial"/>
            </w:rPr>
          </w:pPr>
          <w:r w:rsidRPr="003800B8">
            <w:rPr>
              <w:rFonts w:ascii="Arial" w:hAnsi="Arial" w:cs="Arial"/>
              <w:b/>
              <w:bCs/>
              <w:noProof/>
            </w:rPr>
            <w:fldChar w:fldCharType="end"/>
          </w:r>
        </w:p>
      </w:sdtContent>
    </w:sdt>
    <w:p w14:paraId="481E4F7E" w14:textId="77777777" w:rsidR="003800B8" w:rsidRPr="003800B8" w:rsidRDefault="003800B8">
      <w:pPr>
        <w:rPr>
          <w:rFonts w:ascii="Arial" w:eastAsiaTheme="majorEastAsia" w:hAnsi="Arial" w:cs="Arial" w:hint="eastAsia"/>
          <w:color w:val="2F5496" w:themeColor="accent1" w:themeShade="BF"/>
          <w:sz w:val="26"/>
          <w:szCs w:val="26"/>
        </w:rPr>
      </w:pPr>
      <w:r w:rsidRPr="003800B8">
        <w:rPr>
          <w:rFonts w:ascii="Arial" w:hAnsi="Arial" w:cs="Arial"/>
        </w:rPr>
        <w:br w:type="page"/>
      </w:r>
      <w:bookmarkStart w:id="1" w:name="_GoBack"/>
      <w:bookmarkEnd w:id="1"/>
    </w:p>
    <w:p w14:paraId="3BE11ED3" w14:textId="13ABFD3A" w:rsidR="00BE4BC0" w:rsidRPr="003800B8" w:rsidRDefault="007C0D41" w:rsidP="006034CD">
      <w:pPr>
        <w:pStyle w:val="Heading2"/>
        <w:rPr>
          <w:rFonts w:ascii="Arial" w:hAnsi="Arial" w:cs="Arial"/>
        </w:rPr>
      </w:pPr>
      <w:bookmarkStart w:id="2" w:name="_Toc4626564"/>
      <w:r w:rsidRPr="003800B8">
        <w:rPr>
          <w:rFonts w:ascii="Arial" w:hAnsi="Arial" w:cs="Arial"/>
        </w:rPr>
        <w:lastRenderedPageBreak/>
        <w:t xml:space="preserve">Section 2: </w:t>
      </w:r>
      <w:r w:rsidR="00526E90" w:rsidRPr="003800B8">
        <w:rPr>
          <w:rFonts w:ascii="Arial" w:hAnsi="Arial" w:cs="Arial"/>
        </w:rPr>
        <w:t>Exploratory Data Analysis on Salary Dat</w:t>
      </w:r>
      <w:r w:rsidRPr="003800B8">
        <w:rPr>
          <w:rFonts w:ascii="Arial" w:hAnsi="Arial" w:cs="Arial"/>
        </w:rPr>
        <w:t>a</w:t>
      </w:r>
      <w:bookmarkEnd w:id="2"/>
    </w:p>
    <w:p w14:paraId="33B1EB29" w14:textId="184507F6" w:rsidR="00526E90" w:rsidRPr="003800B8" w:rsidRDefault="007C4005" w:rsidP="00BE4BC0">
      <w:pPr>
        <w:rPr>
          <w:rFonts w:ascii="Arial" w:hAnsi="Arial" w:cs="Arial"/>
        </w:rPr>
      </w:pPr>
      <w:r w:rsidRPr="003800B8">
        <w:rPr>
          <w:rFonts w:ascii="Arial" w:hAnsi="Arial" w:cs="Arial"/>
          <w:noProof/>
        </w:rPr>
        <w:t>The salary data contains mean salary across, genders, ages and position levels. They are plotted in the two graphs below for trend identification.</w:t>
      </w:r>
      <w:r w:rsidR="00B67445" w:rsidRPr="003800B8">
        <w:rPr>
          <w:rFonts w:ascii="Arial" w:hAnsi="Arial" w:cs="Arial"/>
          <w:noProof/>
        </w:rPr>
        <w:t xml:space="preserve"> The third graph is salary distribution in the population.</w:t>
      </w:r>
    </w:p>
    <w:p w14:paraId="6F94509C" w14:textId="2B4F3937" w:rsidR="00526E90" w:rsidRPr="003800B8" w:rsidRDefault="003800B8" w:rsidP="00BE4BC0">
      <w:pPr>
        <w:rPr>
          <w:rFonts w:ascii="Arial" w:hAnsi="Arial" w:cs="Arial"/>
        </w:rPr>
      </w:pPr>
      <w:r w:rsidRPr="003800B8">
        <w:rPr>
          <w:rFonts w:ascii="Arial" w:hAnsi="Arial" w:cs="Arial"/>
          <w:noProof/>
        </w:rPr>
        <w:drawing>
          <wp:anchor distT="0" distB="0" distL="114300" distR="114300" simplePos="0" relativeHeight="251667456" behindDoc="0" locked="0" layoutInCell="1" allowOverlap="1" wp14:anchorId="6470278D" wp14:editId="1952CC73">
            <wp:simplePos x="0" y="0"/>
            <wp:positionH relativeFrom="margin">
              <wp:align>left</wp:align>
            </wp:positionH>
            <wp:positionV relativeFrom="paragraph">
              <wp:posOffset>10160</wp:posOffset>
            </wp:positionV>
            <wp:extent cx="2999105" cy="2400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9105" cy="2400300"/>
                    </a:xfrm>
                    <a:prstGeom prst="rect">
                      <a:avLst/>
                    </a:prstGeom>
                  </pic:spPr>
                </pic:pic>
              </a:graphicData>
            </a:graphic>
            <wp14:sizeRelH relativeFrom="margin">
              <wp14:pctWidth>0</wp14:pctWidth>
            </wp14:sizeRelH>
            <wp14:sizeRelV relativeFrom="margin">
              <wp14:pctHeight>0</wp14:pctHeight>
            </wp14:sizeRelV>
          </wp:anchor>
        </w:drawing>
      </w:r>
      <w:r w:rsidR="00526E90" w:rsidRPr="003800B8">
        <w:rPr>
          <w:rFonts w:ascii="Arial" w:hAnsi="Arial" w:cs="Arial"/>
        </w:rPr>
        <w:t>The following insights are generated from the graphs:</w:t>
      </w:r>
    </w:p>
    <w:p w14:paraId="33DC9C7B" w14:textId="72170A7F" w:rsidR="00526E90" w:rsidRPr="003800B8" w:rsidRDefault="00526E90" w:rsidP="00526E90">
      <w:pPr>
        <w:pStyle w:val="ListParagraph"/>
        <w:numPr>
          <w:ilvl w:val="0"/>
          <w:numId w:val="1"/>
        </w:numPr>
        <w:rPr>
          <w:rFonts w:ascii="Arial" w:hAnsi="Arial" w:cs="Arial"/>
        </w:rPr>
      </w:pPr>
      <w:r w:rsidRPr="003800B8">
        <w:rPr>
          <w:rFonts w:ascii="Arial" w:hAnsi="Arial" w:cs="Arial"/>
        </w:rPr>
        <w:t>Males are earning higher than women of the same age or position</w:t>
      </w:r>
      <w:r w:rsidR="007C4005" w:rsidRPr="003800B8">
        <w:rPr>
          <w:rFonts w:ascii="Arial" w:hAnsi="Arial" w:cs="Arial"/>
        </w:rPr>
        <w:t>.</w:t>
      </w:r>
    </w:p>
    <w:p w14:paraId="61806C0E" w14:textId="16037B1D" w:rsidR="00526E90" w:rsidRPr="003800B8" w:rsidRDefault="00526E90" w:rsidP="00526E90">
      <w:pPr>
        <w:pStyle w:val="ListParagraph"/>
        <w:numPr>
          <w:ilvl w:val="0"/>
          <w:numId w:val="1"/>
        </w:numPr>
        <w:rPr>
          <w:rFonts w:ascii="Arial" w:hAnsi="Arial" w:cs="Arial"/>
        </w:rPr>
      </w:pPr>
      <w:r w:rsidRPr="003800B8">
        <w:rPr>
          <w:rFonts w:ascii="Arial" w:hAnsi="Arial" w:cs="Arial"/>
        </w:rPr>
        <w:t>The wage differential increases with age</w:t>
      </w:r>
      <w:r w:rsidR="007C4005" w:rsidRPr="003800B8">
        <w:rPr>
          <w:rFonts w:ascii="Arial" w:hAnsi="Arial" w:cs="Arial"/>
        </w:rPr>
        <w:t>.</w:t>
      </w:r>
    </w:p>
    <w:p w14:paraId="770AA75D" w14:textId="505B50C7" w:rsidR="00526E90" w:rsidRPr="003800B8" w:rsidRDefault="006034CD" w:rsidP="00526E90">
      <w:pPr>
        <w:pStyle w:val="ListParagraph"/>
        <w:numPr>
          <w:ilvl w:val="0"/>
          <w:numId w:val="1"/>
        </w:numPr>
        <w:rPr>
          <w:rFonts w:ascii="Arial" w:hAnsi="Arial" w:cs="Arial"/>
        </w:rPr>
      </w:pPr>
      <w:r w:rsidRPr="003800B8">
        <w:rPr>
          <w:rFonts w:ascii="Arial" w:hAnsi="Arial" w:cs="Arial"/>
        </w:rPr>
        <w:t xml:space="preserve">The wage differential increases </w:t>
      </w:r>
      <w:r w:rsidR="007C4005" w:rsidRPr="003800B8">
        <w:rPr>
          <w:rFonts w:ascii="Arial" w:hAnsi="Arial" w:cs="Arial"/>
        </w:rPr>
        <w:t>at</w:t>
      </w:r>
      <w:r w:rsidRPr="003800B8">
        <w:rPr>
          <w:rFonts w:ascii="Arial" w:hAnsi="Arial" w:cs="Arial"/>
        </w:rPr>
        <w:t xml:space="preserve"> higher level of management positions, meaning that as females moves up the ladder, the increase in pay is much lower than that of males.</w:t>
      </w:r>
    </w:p>
    <w:p w14:paraId="570BBA5C" w14:textId="5D4D08F9" w:rsidR="007C4005" w:rsidRPr="003800B8" w:rsidRDefault="003800B8" w:rsidP="00526E90">
      <w:pPr>
        <w:pStyle w:val="ListParagraph"/>
        <w:numPr>
          <w:ilvl w:val="0"/>
          <w:numId w:val="1"/>
        </w:numPr>
        <w:rPr>
          <w:rFonts w:ascii="Arial" w:hAnsi="Arial" w:cs="Arial"/>
        </w:rPr>
      </w:pPr>
      <w:r w:rsidRPr="003800B8">
        <w:rPr>
          <w:rFonts w:ascii="Arial" w:hAnsi="Arial" w:cs="Arial"/>
          <w:noProof/>
        </w:rPr>
        <w:drawing>
          <wp:anchor distT="0" distB="0" distL="114300" distR="114300" simplePos="0" relativeHeight="251666432" behindDoc="0" locked="0" layoutInCell="1" allowOverlap="1" wp14:anchorId="6196B748" wp14:editId="138C3951">
            <wp:simplePos x="0" y="0"/>
            <wp:positionH relativeFrom="margin">
              <wp:align>left</wp:align>
            </wp:positionH>
            <wp:positionV relativeFrom="paragraph">
              <wp:posOffset>92075</wp:posOffset>
            </wp:positionV>
            <wp:extent cx="3028950" cy="23768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8399"/>
                    <a:stretch/>
                  </pic:blipFill>
                  <pic:spPr bwMode="auto">
                    <a:xfrm>
                      <a:off x="0" y="0"/>
                      <a:ext cx="3028950" cy="2376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4005" w:rsidRPr="003800B8">
        <w:rPr>
          <w:rFonts w:ascii="Arial" w:hAnsi="Arial" w:cs="Arial"/>
        </w:rPr>
        <w:t>The overall mean salary of workers does not follow the trend and is higher than that of employee.</w:t>
      </w:r>
    </w:p>
    <w:p w14:paraId="571D0739" w14:textId="5EEDA12C" w:rsidR="00B67445" w:rsidRPr="003800B8" w:rsidRDefault="00B67445" w:rsidP="00526E90">
      <w:pPr>
        <w:pStyle w:val="ListParagraph"/>
        <w:numPr>
          <w:ilvl w:val="0"/>
          <w:numId w:val="1"/>
        </w:numPr>
        <w:rPr>
          <w:rFonts w:ascii="Arial" w:hAnsi="Arial" w:cs="Arial"/>
        </w:rPr>
      </w:pPr>
      <w:r w:rsidRPr="003800B8">
        <w:rPr>
          <w:rFonts w:ascii="Arial" w:hAnsi="Arial" w:cs="Arial"/>
        </w:rPr>
        <w:t xml:space="preserve">Most females are earning at the wage rate at which very few males are earning. </w:t>
      </w:r>
    </w:p>
    <w:p w14:paraId="6CA5BB48" w14:textId="5E6401CA" w:rsidR="006034CD" w:rsidRPr="003800B8" w:rsidRDefault="006034CD" w:rsidP="006034CD">
      <w:pPr>
        <w:rPr>
          <w:rFonts w:ascii="Arial" w:hAnsi="Arial" w:cs="Arial"/>
        </w:rPr>
      </w:pPr>
      <w:r w:rsidRPr="003800B8">
        <w:rPr>
          <w:rFonts w:ascii="Arial" w:hAnsi="Arial" w:cs="Arial"/>
        </w:rPr>
        <w:t xml:space="preserve">As such, a clear gender inequality </w:t>
      </w:r>
      <w:r w:rsidR="007C4005" w:rsidRPr="003800B8">
        <w:rPr>
          <w:rFonts w:ascii="Arial" w:hAnsi="Arial" w:cs="Arial"/>
        </w:rPr>
        <w:t xml:space="preserve">can be identified </w:t>
      </w:r>
      <w:r w:rsidRPr="003800B8">
        <w:rPr>
          <w:rFonts w:ascii="Arial" w:hAnsi="Arial" w:cs="Arial"/>
        </w:rPr>
        <w:t>in terms of wage. The inequality worsens as one grows older or reaches a higher management position.</w:t>
      </w:r>
    </w:p>
    <w:p w14:paraId="581493E7" w14:textId="11257A17" w:rsidR="00B67445" w:rsidRPr="003800B8" w:rsidRDefault="00B67445" w:rsidP="003800B8"/>
    <w:p w14:paraId="0F5E4C05" w14:textId="49A5F0F2" w:rsidR="00B67445" w:rsidRPr="003800B8" w:rsidRDefault="00B67445">
      <w:pPr>
        <w:rPr>
          <w:rFonts w:ascii="Arial" w:eastAsiaTheme="majorEastAsia" w:hAnsi="Arial" w:cs="Arial"/>
          <w:color w:val="2F5496" w:themeColor="accent1" w:themeShade="BF"/>
          <w:sz w:val="26"/>
          <w:szCs w:val="26"/>
        </w:rPr>
      </w:pPr>
      <w:r w:rsidRPr="003800B8">
        <w:rPr>
          <w:rFonts w:ascii="Arial" w:hAnsi="Arial" w:cs="Arial"/>
          <w:noProof/>
        </w:rPr>
        <w:drawing>
          <wp:anchor distT="0" distB="0" distL="114300" distR="114300" simplePos="0" relativeHeight="251674624" behindDoc="0" locked="0" layoutInCell="1" allowOverlap="1" wp14:anchorId="42327FE8" wp14:editId="35FFA86F">
            <wp:simplePos x="0" y="0"/>
            <wp:positionH relativeFrom="margin">
              <wp:align>left</wp:align>
            </wp:positionH>
            <wp:positionV relativeFrom="paragraph">
              <wp:posOffset>12065</wp:posOffset>
            </wp:positionV>
            <wp:extent cx="3586480" cy="2362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6480" cy="2362200"/>
                    </a:xfrm>
                    <a:prstGeom prst="rect">
                      <a:avLst/>
                    </a:prstGeom>
                  </pic:spPr>
                </pic:pic>
              </a:graphicData>
            </a:graphic>
            <wp14:sizeRelH relativeFrom="margin">
              <wp14:pctWidth>0</wp14:pctWidth>
            </wp14:sizeRelH>
            <wp14:sizeRelV relativeFrom="margin">
              <wp14:pctHeight>0</wp14:pctHeight>
            </wp14:sizeRelV>
          </wp:anchor>
        </w:drawing>
      </w:r>
      <w:r w:rsidRPr="003800B8">
        <w:rPr>
          <w:rFonts w:ascii="Arial" w:hAnsi="Arial" w:cs="Arial"/>
        </w:rPr>
        <w:br w:type="page"/>
      </w:r>
    </w:p>
    <w:p w14:paraId="133F3319" w14:textId="2D902309" w:rsidR="006034CD" w:rsidRPr="003800B8" w:rsidRDefault="007C0D41" w:rsidP="006034CD">
      <w:pPr>
        <w:pStyle w:val="Heading2"/>
        <w:rPr>
          <w:rFonts w:ascii="Arial" w:hAnsi="Arial" w:cs="Arial"/>
        </w:rPr>
      </w:pPr>
      <w:bookmarkStart w:id="3" w:name="_Toc4626565"/>
      <w:r w:rsidRPr="003800B8">
        <w:rPr>
          <w:rFonts w:ascii="Arial" w:hAnsi="Arial" w:cs="Arial"/>
        </w:rPr>
        <w:lastRenderedPageBreak/>
        <w:t xml:space="preserve">Section </w:t>
      </w:r>
      <w:r w:rsidRPr="003800B8">
        <w:rPr>
          <w:rFonts w:ascii="Arial" w:hAnsi="Arial" w:cs="Arial"/>
        </w:rPr>
        <w:t xml:space="preserve">3: </w:t>
      </w:r>
      <w:r w:rsidR="006034CD" w:rsidRPr="003800B8">
        <w:rPr>
          <w:rFonts w:ascii="Arial" w:hAnsi="Arial" w:cs="Arial"/>
        </w:rPr>
        <w:t>Exploratory Data Analysis on Firm Data</w:t>
      </w:r>
      <w:bookmarkEnd w:id="3"/>
    </w:p>
    <w:p w14:paraId="5A9DDE31" w14:textId="413DC2EB" w:rsidR="007C4005" w:rsidRDefault="00D12F2C" w:rsidP="007C4005">
      <w:pPr>
        <w:rPr>
          <w:rFonts w:ascii="Arial" w:hAnsi="Arial" w:cs="Arial"/>
        </w:rPr>
      </w:pPr>
      <w:r w:rsidRPr="003800B8">
        <w:rPr>
          <w:rFonts w:ascii="Arial" w:hAnsi="Arial" w:cs="Arial"/>
          <w:noProof/>
        </w:rPr>
        <w:t xml:space="preserve"> </w:t>
      </w:r>
      <w:r w:rsidR="007C4005" w:rsidRPr="003800B8">
        <w:rPr>
          <w:rFonts w:ascii="Arial" w:hAnsi="Arial" w:cs="Arial"/>
        </w:rPr>
        <w:t xml:space="preserve">Hypothesis: Towns with larger firms should be more developed and thus offer more job opportunities with a higher salary. </w:t>
      </w:r>
    </w:p>
    <w:p w14:paraId="1BF06EE2" w14:textId="796B81EA" w:rsidR="003800B8" w:rsidRPr="003800B8" w:rsidRDefault="003800B8" w:rsidP="007C4005">
      <w:pPr>
        <w:rPr>
          <w:rFonts w:ascii="Arial" w:hAnsi="Arial" w:cs="Arial"/>
        </w:rPr>
      </w:pPr>
      <w:r w:rsidRPr="003800B8">
        <w:rPr>
          <w:rFonts w:ascii="Arial" w:hAnsi="Arial" w:cs="Arial"/>
          <w:noProof/>
        </w:rPr>
        <mc:AlternateContent>
          <mc:Choice Requires="wps">
            <w:drawing>
              <wp:anchor distT="45720" distB="45720" distL="114300" distR="114300" simplePos="0" relativeHeight="251681792" behindDoc="0" locked="0" layoutInCell="1" allowOverlap="1" wp14:anchorId="03F7E67C" wp14:editId="29259079">
                <wp:simplePos x="0" y="0"/>
                <wp:positionH relativeFrom="margin">
                  <wp:posOffset>380365</wp:posOffset>
                </wp:positionH>
                <wp:positionV relativeFrom="paragraph">
                  <wp:posOffset>160020</wp:posOffset>
                </wp:positionV>
                <wp:extent cx="451294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945" cy="1404620"/>
                        </a:xfrm>
                        <a:prstGeom prst="rect">
                          <a:avLst/>
                        </a:prstGeom>
                        <a:noFill/>
                        <a:ln w="9525">
                          <a:noFill/>
                          <a:miter lim="800000"/>
                          <a:headEnd/>
                          <a:tailEnd/>
                        </a:ln>
                      </wps:spPr>
                      <wps:txbx>
                        <w:txbxContent>
                          <w:p w14:paraId="1347E32B" w14:textId="0DEDEFE2" w:rsidR="00D12F2C" w:rsidRPr="003800B8" w:rsidRDefault="00D12F2C">
                            <w:pPr>
                              <w:rPr>
                                <w:rFonts w:ascii="Arial" w:hAnsi="Arial" w:cs="Arial"/>
                                <w:sz w:val="18"/>
                              </w:rPr>
                            </w:pPr>
                            <w:r w:rsidRPr="003800B8">
                              <w:rPr>
                                <w:rFonts w:ascii="Arial" w:hAnsi="Arial" w:cs="Arial"/>
                                <w:sz w:val="18"/>
                              </w:rPr>
                              <w:t>Correlation Matrix between Salary and 1) Genders; 2) Positions 3) 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7E67C" id="Text Box 2" o:spid="_x0000_s1029" type="#_x0000_t202" style="position:absolute;margin-left:29.95pt;margin-top:12.6pt;width:355.3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5XEQ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" filled="f" stroked="f">
                <v:textbox style="mso-fit-shape-to-text:t">
                  <w:txbxContent>
                    <w:p w14:paraId="1347E32B" w14:textId="0DEDEFE2" w:rsidR="00D12F2C" w:rsidRPr="003800B8" w:rsidRDefault="00D12F2C">
                      <w:pPr>
                        <w:rPr>
                          <w:rFonts w:ascii="Arial" w:hAnsi="Arial" w:cs="Arial"/>
                          <w:sz w:val="18"/>
                        </w:rPr>
                      </w:pPr>
                      <w:r w:rsidRPr="003800B8">
                        <w:rPr>
                          <w:rFonts w:ascii="Arial" w:hAnsi="Arial" w:cs="Arial"/>
                          <w:sz w:val="18"/>
                        </w:rPr>
                        <w:t>Correlation Matrix between Salary and 1) Genders; 2) Positions 3) Ages</w:t>
                      </w:r>
                    </w:p>
                  </w:txbxContent>
                </v:textbox>
                <w10:wrap anchorx="margin"/>
              </v:shape>
            </w:pict>
          </mc:Fallback>
        </mc:AlternateContent>
      </w:r>
    </w:p>
    <w:p w14:paraId="48E363CF" w14:textId="73899E7B" w:rsidR="00D12F2C" w:rsidRPr="003800B8" w:rsidRDefault="003800B8">
      <w:pPr>
        <w:rPr>
          <w:rFonts w:ascii="Arial" w:hAnsi="Arial" w:cs="Arial"/>
          <w:noProof/>
        </w:rPr>
      </w:pPr>
      <w:r w:rsidRPr="003800B8">
        <w:rPr>
          <w:rFonts w:ascii="Arial" w:hAnsi="Arial" w:cs="Arial"/>
          <w:noProof/>
        </w:rPr>
        <w:drawing>
          <wp:anchor distT="0" distB="0" distL="114300" distR="114300" simplePos="0" relativeHeight="251675648" behindDoc="0" locked="0" layoutInCell="1" allowOverlap="1" wp14:anchorId="7382220B" wp14:editId="21686EAF">
            <wp:simplePos x="0" y="0"/>
            <wp:positionH relativeFrom="margin">
              <wp:posOffset>3562350</wp:posOffset>
            </wp:positionH>
            <wp:positionV relativeFrom="paragraph">
              <wp:posOffset>108585</wp:posOffset>
            </wp:positionV>
            <wp:extent cx="1285875" cy="2493010"/>
            <wp:effectExtent l="0" t="0" r="9525"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5673" r="2119"/>
                    <a:stretch/>
                  </pic:blipFill>
                  <pic:spPr bwMode="auto">
                    <a:xfrm>
                      <a:off x="0" y="0"/>
                      <a:ext cx="1285875" cy="2493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800B8">
        <w:rPr>
          <w:rFonts w:ascii="Arial" w:hAnsi="Arial" w:cs="Arial"/>
        </w:rPr>
        <w:drawing>
          <wp:anchor distT="0" distB="0" distL="114300" distR="114300" simplePos="0" relativeHeight="251677696" behindDoc="0" locked="0" layoutInCell="1" allowOverlap="1" wp14:anchorId="7D755A45" wp14:editId="0ACAB2AA">
            <wp:simplePos x="0" y="0"/>
            <wp:positionH relativeFrom="margin">
              <wp:align>center</wp:align>
            </wp:positionH>
            <wp:positionV relativeFrom="paragraph">
              <wp:posOffset>118745</wp:posOffset>
            </wp:positionV>
            <wp:extent cx="1769745" cy="2486025"/>
            <wp:effectExtent l="0" t="0" r="190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152"/>
                    <a:stretch/>
                  </pic:blipFill>
                  <pic:spPr bwMode="auto">
                    <a:xfrm>
                      <a:off x="0" y="0"/>
                      <a:ext cx="1769745" cy="248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800B8">
        <w:rPr>
          <w:rFonts w:ascii="Arial" w:hAnsi="Arial" w:cs="Arial"/>
          <w:noProof/>
        </w:rPr>
        <w:drawing>
          <wp:anchor distT="0" distB="0" distL="114300" distR="114300" simplePos="0" relativeHeight="251679744" behindDoc="0" locked="0" layoutInCell="1" allowOverlap="1" wp14:anchorId="05EEA9C1" wp14:editId="6CFCA081">
            <wp:simplePos x="0" y="0"/>
            <wp:positionH relativeFrom="margin">
              <wp:posOffset>0</wp:posOffset>
            </wp:positionH>
            <wp:positionV relativeFrom="paragraph">
              <wp:posOffset>116840</wp:posOffset>
            </wp:positionV>
            <wp:extent cx="1708150" cy="2486660"/>
            <wp:effectExtent l="0" t="0" r="635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08150" cy="2486660"/>
                    </a:xfrm>
                    <a:prstGeom prst="rect">
                      <a:avLst/>
                    </a:prstGeom>
                  </pic:spPr>
                </pic:pic>
              </a:graphicData>
            </a:graphic>
            <wp14:sizeRelH relativeFrom="margin">
              <wp14:pctWidth>0</wp14:pctWidth>
            </wp14:sizeRelH>
            <wp14:sizeRelV relativeFrom="margin">
              <wp14:pctHeight>0</wp14:pctHeight>
            </wp14:sizeRelV>
          </wp:anchor>
        </w:drawing>
      </w:r>
    </w:p>
    <w:p w14:paraId="76CBD760" w14:textId="75966D0E" w:rsidR="00D12F2C" w:rsidRPr="003800B8" w:rsidRDefault="00D12F2C">
      <w:pPr>
        <w:rPr>
          <w:rFonts w:ascii="Arial" w:hAnsi="Arial" w:cs="Arial"/>
          <w:noProof/>
        </w:rPr>
      </w:pPr>
    </w:p>
    <w:p w14:paraId="32252F75" w14:textId="6413AEAA" w:rsidR="00D12F2C" w:rsidRPr="003800B8" w:rsidRDefault="00D12F2C">
      <w:pPr>
        <w:rPr>
          <w:rFonts w:ascii="Arial" w:hAnsi="Arial" w:cs="Arial"/>
          <w:noProof/>
        </w:rPr>
      </w:pPr>
    </w:p>
    <w:p w14:paraId="1E7279F4" w14:textId="44CE1FF5" w:rsidR="00D12F2C" w:rsidRPr="003800B8" w:rsidRDefault="007C4005">
      <w:pPr>
        <w:rPr>
          <w:rFonts w:ascii="Arial" w:hAnsi="Arial" w:cs="Arial"/>
          <w:noProof/>
        </w:rPr>
      </w:pPr>
      <w:r w:rsidRPr="003800B8">
        <w:rPr>
          <w:rFonts w:ascii="Arial" w:hAnsi="Arial" w:cs="Arial"/>
          <w:noProof/>
        </w:rPr>
        <w:t xml:space="preserve"> </w:t>
      </w:r>
    </w:p>
    <w:p w14:paraId="006CECBE" w14:textId="6AA51ACB" w:rsidR="00D12F2C" w:rsidRPr="003800B8" w:rsidRDefault="00D12F2C">
      <w:pPr>
        <w:rPr>
          <w:rFonts w:ascii="Arial" w:hAnsi="Arial" w:cs="Arial"/>
          <w:noProof/>
        </w:rPr>
      </w:pPr>
    </w:p>
    <w:p w14:paraId="6B74F01E" w14:textId="77777777" w:rsidR="00D12F2C" w:rsidRPr="003800B8" w:rsidRDefault="00D12F2C">
      <w:pPr>
        <w:rPr>
          <w:rFonts w:ascii="Arial" w:hAnsi="Arial" w:cs="Arial"/>
          <w:noProof/>
        </w:rPr>
      </w:pPr>
    </w:p>
    <w:p w14:paraId="494CB7F9" w14:textId="77777777" w:rsidR="00D12F2C" w:rsidRPr="003800B8" w:rsidRDefault="00D12F2C">
      <w:pPr>
        <w:rPr>
          <w:rFonts w:ascii="Arial" w:hAnsi="Arial" w:cs="Arial"/>
          <w:noProof/>
        </w:rPr>
      </w:pPr>
    </w:p>
    <w:p w14:paraId="2906879B" w14:textId="77777777" w:rsidR="00D12F2C" w:rsidRPr="003800B8" w:rsidRDefault="00D12F2C">
      <w:pPr>
        <w:rPr>
          <w:rFonts w:ascii="Arial" w:hAnsi="Arial" w:cs="Arial"/>
          <w:noProof/>
        </w:rPr>
      </w:pPr>
    </w:p>
    <w:p w14:paraId="5A53B906" w14:textId="77777777" w:rsidR="003800B8" w:rsidRDefault="003800B8">
      <w:pPr>
        <w:rPr>
          <w:rFonts w:ascii="Arial" w:hAnsi="Arial" w:cs="Arial"/>
          <w:noProof/>
        </w:rPr>
      </w:pPr>
    </w:p>
    <w:p w14:paraId="4EF204A1" w14:textId="77777777" w:rsidR="003800B8" w:rsidRDefault="003800B8">
      <w:pPr>
        <w:rPr>
          <w:rFonts w:ascii="Arial" w:hAnsi="Arial" w:cs="Arial"/>
          <w:noProof/>
        </w:rPr>
      </w:pPr>
    </w:p>
    <w:p w14:paraId="265107A3" w14:textId="0191BC50" w:rsidR="002F7399" w:rsidRPr="003800B8" w:rsidRDefault="002F7399">
      <w:pPr>
        <w:rPr>
          <w:rFonts w:ascii="Arial" w:hAnsi="Arial" w:cs="Arial"/>
          <w:noProof/>
        </w:rPr>
      </w:pPr>
      <w:r w:rsidRPr="003800B8">
        <w:rPr>
          <w:rFonts w:ascii="Arial" w:hAnsi="Arial" w:cs="Arial"/>
          <w:noProof/>
        </w:rPr>
        <w:t>Based on the three graphs:</w:t>
      </w:r>
    </w:p>
    <w:p w14:paraId="5A84F9B6" w14:textId="47286532" w:rsidR="002F7399" w:rsidRPr="003800B8" w:rsidRDefault="002F7399" w:rsidP="00D12F2C">
      <w:pPr>
        <w:pStyle w:val="ListParagraph"/>
        <w:numPr>
          <w:ilvl w:val="0"/>
          <w:numId w:val="5"/>
        </w:numPr>
        <w:rPr>
          <w:rFonts w:ascii="Arial" w:hAnsi="Arial" w:cs="Arial"/>
        </w:rPr>
      </w:pPr>
      <w:r w:rsidRPr="003800B8">
        <w:rPr>
          <w:rFonts w:ascii="Arial" w:hAnsi="Arial" w:cs="Arial"/>
        </w:rPr>
        <w:t>Larger firms will indeed lead to higher mean salaries, regardless of gender, age and positions.</w:t>
      </w:r>
    </w:p>
    <w:p w14:paraId="5F27877F" w14:textId="0779DC7B" w:rsidR="002F7399" w:rsidRPr="003800B8" w:rsidRDefault="002F7399" w:rsidP="00D12F2C">
      <w:pPr>
        <w:pStyle w:val="ListParagraph"/>
        <w:numPr>
          <w:ilvl w:val="0"/>
          <w:numId w:val="5"/>
        </w:numPr>
        <w:rPr>
          <w:rFonts w:ascii="Arial" w:hAnsi="Arial" w:cs="Arial"/>
        </w:rPr>
      </w:pPr>
      <w:proofErr w:type="gramStart"/>
      <w:r w:rsidRPr="003800B8">
        <w:rPr>
          <w:rFonts w:ascii="Arial" w:hAnsi="Arial" w:cs="Arial"/>
        </w:rPr>
        <w:t xml:space="preserve">It is interesting to see </w:t>
      </w:r>
      <w:r w:rsidR="00C5337A" w:rsidRPr="003800B8">
        <w:rPr>
          <w:rFonts w:ascii="Arial" w:hAnsi="Arial" w:cs="Arial"/>
        </w:rPr>
        <w:t>that firm</w:t>
      </w:r>
      <w:proofErr w:type="gramEnd"/>
      <w:r w:rsidR="00C5337A" w:rsidRPr="003800B8">
        <w:rPr>
          <w:rFonts w:ascii="Arial" w:hAnsi="Arial" w:cs="Arial"/>
        </w:rPr>
        <w:t xml:space="preserve"> sizes are more positively correlated with female mean salary than male, suggesting that females in less developed towns may not get employed or receive very low wage.</w:t>
      </w:r>
    </w:p>
    <w:p w14:paraId="3556F1AC" w14:textId="07F27F7C" w:rsidR="00BE0FD6" w:rsidRPr="003800B8" w:rsidRDefault="00BE0FD6" w:rsidP="00D12F2C">
      <w:pPr>
        <w:pStyle w:val="ListParagraph"/>
        <w:numPr>
          <w:ilvl w:val="0"/>
          <w:numId w:val="5"/>
        </w:numPr>
        <w:rPr>
          <w:rFonts w:ascii="Arial" w:hAnsi="Arial" w:cs="Arial"/>
        </w:rPr>
      </w:pPr>
      <w:proofErr w:type="gramStart"/>
      <w:r w:rsidRPr="003800B8">
        <w:rPr>
          <w:rFonts w:ascii="Arial" w:hAnsi="Arial" w:cs="Arial"/>
        </w:rPr>
        <w:t>It is interesting to see that firm</w:t>
      </w:r>
      <w:proofErr w:type="gramEnd"/>
      <w:r w:rsidRPr="003800B8">
        <w:rPr>
          <w:rFonts w:ascii="Arial" w:hAnsi="Arial" w:cs="Arial"/>
        </w:rPr>
        <w:t xml:space="preserve"> sizes are more positively correlated with </w:t>
      </w:r>
      <w:r w:rsidRPr="003800B8">
        <w:rPr>
          <w:rFonts w:ascii="Arial" w:hAnsi="Arial" w:cs="Arial"/>
        </w:rPr>
        <w:t xml:space="preserve">employee </w:t>
      </w:r>
      <w:r w:rsidRPr="003800B8">
        <w:rPr>
          <w:rFonts w:ascii="Arial" w:hAnsi="Arial" w:cs="Arial"/>
        </w:rPr>
        <w:t xml:space="preserve">mean salary than </w:t>
      </w:r>
      <w:r w:rsidRPr="003800B8">
        <w:rPr>
          <w:rFonts w:ascii="Arial" w:hAnsi="Arial" w:cs="Arial"/>
        </w:rPr>
        <w:t>middle manager.</w:t>
      </w:r>
    </w:p>
    <w:p w14:paraId="17A481E6" w14:textId="27DA0B69" w:rsidR="00F60504" w:rsidRPr="003800B8" w:rsidRDefault="00D12F2C" w:rsidP="00F60504">
      <w:pPr>
        <w:pStyle w:val="ListParagraph"/>
        <w:numPr>
          <w:ilvl w:val="0"/>
          <w:numId w:val="5"/>
        </w:numPr>
        <w:rPr>
          <w:rFonts w:ascii="Arial" w:hAnsi="Arial" w:cs="Arial"/>
        </w:rPr>
      </w:pPr>
      <w:r w:rsidRPr="003800B8">
        <w:rPr>
          <w:rFonts w:ascii="Arial" w:hAnsi="Arial" w:cs="Arial"/>
        </w:rPr>
        <w:t xml:space="preserve"> </w:t>
      </w:r>
      <w:r w:rsidR="00B67445" w:rsidRPr="003800B8">
        <w:rPr>
          <w:rFonts w:ascii="Arial" w:hAnsi="Arial" w:cs="Arial"/>
        </w:rPr>
        <w:t xml:space="preserve"> </w:t>
      </w:r>
      <w:r w:rsidR="00BE0FD6" w:rsidRPr="003800B8">
        <w:rPr>
          <w:rFonts w:ascii="Arial" w:hAnsi="Arial" w:cs="Arial"/>
        </w:rPr>
        <w:t>The correlations with mean salary of age 26 to 50 and that of above 50 are the same. It may suggest that firms now do not focus on seniority rather than performances. However, the reason why they are still higher than that of 18 – 25 may be that the older one is, the more working experience he has and thus the better job performance he achieves.</w:t>
      </w:r>
    </w:p>
    <w:p w14:paraId="6D2EF430" w14:textId="6887450F" w:rsidR="002040E8" w:rsidRPr="003800B8" w:rsidRDefault="00F60504" w:rsidP="00F60504">
      <w:pPr>
        <w:rPr>
          <w:rFonts w:ascii="Arial" w:hAnsi="Arial" w:cs="Arial"/>
        </w:rPr>
      </w:pPr>
      <w:r w:rsidRPr="003800B8">
        <w:rPr>
          <w:rFonts w:ascii="Arial" w:hAnsi="Arial" w:cs="Arial"/>
        </w:rPr>
        <w:t>As such, there may be wage inequalities across towns due to the presence of firms of varying sizes. Despite the positive correlation, the values are very small, suggesting minimal impact of firm sizes on salary. Therefore, the hypothesis is proven wrong.</w:t>
      </w:r>
      <w:r w:rsidR="002040E8" w:rsidRPr="003800B8">
        <w:rPr>
          <w:rFonts w:ascii="Arial" w:hAnsi="Arial" w:cs="Arial"/>
        </w:rPr>
        <w:br w:type="page"/>
      </w:r>
    </w:p>
    <w:p w14:paraId="0251B0A3" w14:textId="3764D3B9" w:rsidR="004665EB" w:rsidRPr="003800B8" w:rsidRDefault="007C0D41" w:rsidP="002040E8">
      <w:pPr>
        <w:pStyle w:val="Heading2"/>
        <w:rPr>
          <w:rFonts w:ascii="Arial" w:hAnsi="Arial" w:cs="Arial"/>
        </w:rPr>
      </w:pPr>
      <w:bookmarkStart w:id="4" w:name="_Toc4626566"/>
      <w:r w:rsidRPr="003800B8">
        <w:rPr>
          <w:rFonts w:ascii="Arial" w:hAnsi="Arial" w:cs="Arial"/>
        </w:rPr>
        <w:lastRenderedPageBreak/>
        <w:t xml:space="preserve">Section </w:t>
      </w:r>
      <w:r w:rsidRPr="003800B8">
        <w:rPr>
          <w:rFonts w:ascii="Arial" w:hAnsi="Arial" w:cs="Arial"/>
        </w:rPr>
        <w:t xml:space="preserve">4: </w:t>
      </w:r>
      <w:r w:rsidR="002040E8" w:rsidRPr="003800B8">
        <w:rPr>
          <w:rFonts w:ascii="Arial" w:hAnsi="Arial" w:cs="Arial"/>
        </w:rPr>
        <w:t>Correlation Matrix</w:t>
      </w:r>
      <w:r w:rsidR="00E15A50" w:rsidRPr="003800B8">
        <w:rPr>
          <w:rFonts w:ascii="Arial" w:hAnsi="Arial" w:cs="Arial"/>
        </w:rPr>
        <w:t xml:space="preserve"> and Model: Gender, Position </w:t>
      </w:r>
      <w:r w:rsidR="00F60504" w:rsidRPr="003800B8">
        <w:rPr>
          <w:rFonts w:ascii="Arial" w:hAnsi="Arial" w:cs="Arial"/>
        </w:rPr>
        <w:t>vs</w:t>
      </w:r>
      <w:r w:rsidR="00E15A50" w:rsidRPr="003800B8">
        <w:rPr>
          <w:rFonts w:ascii="Arial" w:hAnsi="Arial" w:cs="Arial"/>
        </w:rPr>
        <w:t xml:space="preserve"> Salary</w:t>
      </w:r>
      <w:bookmarkEnd w:id="4"/>
    </w:p>
    <w:p w14:paraId="1B15B30F" w14:textId="03A5DDDE" w:rsidR="00E15A50" w:rsidRPr="003800B8" w:rsidRDefault="00E15A50" w:rsidP="00E15A50">
      <w:pPr>
        <w:rPr>
          <w:rFonts w:ascii="Arial" w:hAnsi="Arial" w:cs="Arial"/>
        </w:rPr>
      </w:pPr>
      <w:r w:rsidRPr="003800B8">
        <w:rPr>
          <w:rFonts w:ascii="Arial" w:hAnsi="Arial" w:cs="Arial"/>
        </w:rPr>
        <w:t>Correlation matrix is used to further examine the</w:t>
      </w:r>
      <w:r w:rsidR="00F60504" w:rsidRPr="003800B8">
        <w:rPr>
          <w:rFonts w:ascii="Arial" w:hAnsi="Arial" w:cs="Arial"/>
        </w:rPr>
        <w:t xml:space="preserve"> strengths of</w:t>
      </w:r>
      <w:r w:rsidRPr="003800B8">
        <w:rPr>
          <w:rFonts w:ascii="Arial" w:hAnsi="Arial" w:cs="Arial"/>
        </w:rPr>
        <w:t xml:space="preserve"> relationships among gender, position and salary.  </w:t>
      </w:r>
    </w:p>
    <w:p w14:paraId="0D3D4121" w14:textId="39024EA4" w:rsidR="00F60504" w:rsidRPr="003800B8" w:rsidRDefault="00F60504" w:rsidP="00E15A50">
      <w:pPr>
        <w:rPr>
          <w:rFonts w:ascii="Arial" w:hAnsi="Arial" w:cs="Arial"/>
        </w:rPr>
      </w:pPr>
      <w:r w:rsidRPr="003800B8">
        <w:rPr>
          <w:rFonts w:ascii="Arial" w:hAnsi="Arial" w:cs="Arial"/>
        </w:rPr>
        <w:t xml:space="preserve">Based on the matrix, position is strongly positively correlated with salary while gender is negatively correlated with salary. </w:t>
      </w:r>
      <w:r w:rsidR="000E2FFD" w:rsidRPr="003800B8">
        <w:rPr>
          <w:rFonts w:ascii="Arial" w:hAnsi="Arial" w:cs="Arial"/>
        </w:rPr>
        <w:t>The positive</w:t>
      </w:r>
      <w:r w:rsidR="000E2FFD" w:rsidRPr="003800B8">
        <w:rPr>
          <w:rFonts w:ascii="Arial" w:hAnsi="Arial" w:cs="Arial"/>
        </w:rPr>
        <w:t xml:space="preserve"> correlation between position and salary suggests the higher the position one has, the more wages he will earn, as values increase with the level of positions. </w:t>
      </w:r>
      <w:r w:rsidRPr="003800B8">
        <w:rPr>
          <w:rFonts w:ascii="Arial" w:hAnsi="Arial" w:cs="Arial"/>
        </w:rPr>
        <w:t xml:space="preserve">The negative correlation </w:t>
      </w:r>
      <w:r w:rsidR="000E2FFD" w:rsidRPr="003800B8">
        <w:rPr>
          <w:rFonts w:ascii="Arial" w:hAnsi="Arial" w:cs="Arial"/>
        </w:rPr>
        <w:t xml:space="preserve">between position and gender </w:t>
      </w:r>
      <w:r w:rsidRPr="003800B8">
        <w:rPr>
          <w:rFonts w:ascii="Arial" w:hAnsi="Arial" w:cs="Arial"/>
        </w:rPr>
        <w:t xml:space="preserve">suggests males are earning a higher salary than females, as females </w:t>
      </w:r>
      <w:r w:rsidR="000E2FFD" w:rsidRPr="003800B8">
        <w:rPr>
          <w:rFonts w:ascii="Arial" w:hAnsi="Arial" w:cs="Arial"/>
        </w:rPr>
        <w:t xml:space="preserve">are denoted with 2 and males are denoted as 1. </w:t>
      </w:r>
    </w:p>
    <w:p w14:paraId="72B7284F" w14:textId="225B4282" w:rsidR="000E2FFD" w:rsidRPr="003800B8" w:rsidRDefault="00F60504" w:rsidP="00020312">
      <w:pPr>
        <w:rPr>
          <w:rFonts w:ascii="Arial" w:hAnsi="Arial" w:cs="Arial"/>
        </w:rPr>
      </w:pPr>
      <w:r w:rsidRPr="003800B8">
        <w:rPr>
          <w:rFonts w:ascii="Arial" w:hAnsi="Arial" w:cs="Arial"/>
          <w:noProof/>
        </w:rPr>
        <w:drawing>
          <wp:anchor distT="0" distB="0" distL="114300" distR="114300" simplePos="0" relativeHeight="251671552" behindDoc="0" locked="0" layoutInCell="1" allowOverlap="1" wp14:anchorId="318C8FB9" wp14:editId="531D3CE7">
            <wp:simplePos x="0" y="0"/>
            <wp:positionH relativeFrom="margin">
              <wp:align>left</wp:align>
            </wp:positionH>
            <wp:positionV relativeFrom="paragraph">
              <wp:posOffset>7123</wp:posOffset>
            </wp:positionV>
            <wp:extent cx="2298700" cy="227647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975" t="1313"/>
                    <a:stretch/>
                  </pic:blipFill>
                  <pic:spPr bwMode="auto">
                    <a:xfrm>
                      <a:off x="0" y="0"/>
                      <a:ext cx="2317092" cy="22945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0312" w:rsidRPr="003800B8">
        <w:rPr>
          <w:rFonts w:ascii="Arial" w:hAnsi="Arial" w:cs="Arial"/>
        </w:rPr>
        <w:t xml:space="preserve">Given mainly categorical attributes, decision tree regressor is used to predict salaries. </w:t>
      </w:r>
    </w:p>
    <w:p w14:paraId="22134BD9" w14:textId="69540591" w:rsidR="00020312" w:rsidRPr="003800B8" w:rsidRDefault="00020312" w:rsidP="00020312">
      <w:pPr>
        <w:rPr>
          <w:rFonts w:ascii="Arial" w:hAnsi="Arial" w:cs="Arial"/>
          <w:noProof/>
        </w:rPr>
      </w:pPr>
      <w:r w:rsidRPr="003800B8">
        <w:rPr>
          <w:rFonts w:ascii="Arial" w:hAnsi="Arial" w:cs="Arial"/>
          <w:noProof/>
        </w:rPr>
        <w:t>The R square value is 0.88</w:t>
      </w:r>
      <w:r w:rsidR="00B67445" w:rsidRPr="003800B8">
        <w:rPr>
          <w:rFonts w:ascii="Arial" w:hAnsi="Arial" w:cs="Arial"/>
          <w:noProof/>
        </w:rPr>
        <w:t>1</w:t>
      </w:r>
      <w:r w:rsidRPr="003800B8">
        <w:rPr>
          <w:rFonts w:ascii="Arial" w:hAnsi="Arial" w:cs="Arial"/>
          <w:noProof/>
        </w:rPr>
        <w:t xml:space="preserve"> and the mean standard error (MSE) is 3.44</w:t>
      </w:r>
    </w:p>
    <w:p w14:paraId="5572CC6F" w14:textId="73B4DFB6" w:rsidR="000E2FFD" w:rsidRPr="003800B8" w:rsidRDefault="000E2FFD" w:rsidP="002040E8">
      <w:pPr>
        <w:rPr>
          <w:rFonts w:ascii="Arial" w:hAnsi="Arial" w:cs="Arial"/>
          <w:noProof/>
        </w:rPr>
      </w:pPr>
      <w:r w:rsidRPr="003800B8">
        <w:rPr>
          <w:rFonts w:ascii="Arial" w:hAnsi="Arial" w:cs="Arial"/>
          <w:noProof/>
        </w:rPr>
        <w:t>The R square value shows the model is useful</w:t>
      </w:r>
      <w:r w:rsidR="00020312" w:rsidRPr="003800B8">
        <w:rPr>
          <w:rFonts w:ascii="Arial" w:hAnsi="Arial" w:cs="Arial"/>
          <w:noProof/>
        </w:rPr>
        <w:t>.</w:t>
      </w:r>
    </w:p>
    <w:p w14:paraId="700B3139" w14:textId="786C42DA" w:rsidR="000E2FFD" w:rsidRPr="003800B8" w:rsidRDefault="000E2FFD" w:rsidP="002040E8">
      <w:pPr>
        <w:rPr>
          <w:rFonts w:ascii="Arial" w:hAnsi="Arial" w:cs="Arial"/>
          <w:noProof/>
        </w:rPr>
      </w:pPr>
    </w:p>
    <w:p w14:paraId="6C4D9BCE" w14:textId="785F1C5A" w:rsidR="000E2FFD" w:rsidRPr="003800B8" w:rsidRDefault="000E2FFD" w:rsidP="002040E8">
      <w:pPr>
        <w:rPr>
          <w:rFonts w:ascii="Arial" w:hAnsi="Arial" w:cs="Arial"/>
          <w:noProof/>
        </w:rPr>
      </w:pPr>
    </w:p>
    <w:p w14:paraId="0A1D1546" w14:textId="7E760FF0" w:rsidR="000E2FFD" w:rsidRPr="003800B8" w:rsidRDefault="000E2FFD" w:rsidP="002040E8">
      <w:pPr>
        <w:rPr>
          <w:rFonts w:ascii="Arial" w:hAnsi="Arial" w:cs="Arial"/>
          <w:noProof/>
        </w:rPr>
      </w:pPr>
    </w:p>
    <w:p w14:paraId="25A7F4BE" w14:textId="77777777" w:rsidR="003800B8" w:rsidRDefault="003800B8" w:rsidP="008E3BAC">
      <w:pPr>
        <w:pStyle w:val="Heading2"/>
        <w:rPr>
          <w:rFonts w:ascii="Arial" w:hAnsi="Arial" w:cs="Arial"/>
        </w:rPr>
      </w:pPr>
    </w:p>
    <w:p w14:paraId="00BCB250" w14:textId="321B2A9D" w:rsidR="008E3BAC" w:rsidRPr="003800B8" w:rsidRDefault="007C0D41" w:rsidP="008E3BAC">
      <w:pPr>
        <w:pStyle w:val="Heading2"/>
        <w:rPr>
          <w:rFonts w:ascii="Arial" w:hAnsi="Arial" w:cs="Arial"/>
        </w:rPr>
      </w:pPr>
      <w:bookmarkStart w:id="5" w:name="_Toc4626567"/>
      <w:r w:rsidRPr="003800B8">
        <w:rPr>
          <w:rFonts w:ascii="Arial" w:hAnsi="Arial" w:cs="Arial"/>
        </w:rPr>
        <w:t xml:space="preserve">Section </w:t>
      </w:r>
      <w:r w:rsidRPr="003800B8">
        <w:rPr>
          <w:rFonts w:ascii="Arial" w:hAnsi="Arial" w:cs="Arial"/>
        </w:rPr>
        <w:t xml:space="preserve">5: </w:t>
      </w:r>
      <w:r w:rsidR="008E3BAC" w:rsidRPr="003800B8">
        <w:rPr>
          <w:rFonts w:ascii="Arial" w:hAnsi="Arial" w:cs="Arial"/>
        </w:rPr>
        <w:t xml:space="preserve">Correlation Matrix and Model: Gender, </w:t>
      </w:r>
      <w:r w:rsidR="008E3BAC" w:rsidRPr="003800B8">
        <w:rPr>
          <w:rFonts w:ascii="Arial" w:hAnsi="Arial" w:cs="Arial"/>
        </w:rPr>
        <w:t>Age</w:t>
      </w:r>
      <w:r w:rsidR="008E3BAC" w:rsidRPr="003800B8">
        <w:rPr>
          <w:rFonts w:ascii="Arial" w:hAnsi="Arial" w:cs="Arial"/>
        </w:rPr>
        <w:t xml:space="preserve"> vs Salary</w:t>
      </w:r>
      <w:bookmarkEnd w:id="5"/>
    </w:p>
    <w:p w14:paraId="0C447F34" w14:textId="514D2419" w:rsidR="008E3BAC" w:rsidRPr="003800B8" w:rsidRDefault="008E3BAC" w:rsidP="008E3BAC">
      <w:pPr>
        <w:rPr>
          <w:rFonts w:ascii="Arial" w:hAnsi="Arial" w:cs="Arial"/>
        </w:rPr>
      </w:pPr>
      <w:r w:rsidRPr="003800B8">
        <w:rPr>
          <w:rFonts w:ascii="Arial" w:hAnsi="Arial" w:cs="Arial"/>
        </w:rPr>
        <w:t>T</w:t>
      </w:r>
      <w:r w:rsidRPr="003800B8">
        <w:rPr>
          <w:rFonts w:ascii="Arial" w:hAnsi="Arial" w:cs="Arial"/>
        </w:rPr>
        <w:t xml:space="preserve">he strengths of relationships among gender, </w:t>
      </w:r>
      <w:r w:rsidRPr="003800B8">
        <w:rPr>
          <w:rFonts w:ascii="Arial" w:hAnsi="Arial" w:cs="Arial"/>
        </w:rPr>
        <w:t>age</w:t>
      </w:r>
      <w:r w:rsidRPr="003800B8">
        <w:rPr>
          <w:rFonts w:ascii="Arial" w:hAnsi="Arial" w:cs="Arial"/>
        </w:rPr>
        <w:t xml:space="preserve"> and salary</w:t>
      </w:r>
      <w:r w:rsidRPr="003800B8">
        <w:rPr>
          <w:rFonts w:ascii="Arial" w:hAnsi="Arial" w:cs="Arial"/>
        </w:rPr>
        <w:t xml:space="preserve"> are also examined using correlation matrix</w:t>
      </w:r>
    </w:p>
    <w:p w14:paraId="3AD0AE1B" w14:textId="4CC5507F" w:rsidR="008E3BAC" w:rsidRPr="003800B8" w:rsidRDefault="008E3BAC" w:rsidP="008E3BAC">
      <w:pPr>
        <w:rPr>
          <w:rFonts w:ascii="Arial" w:hAnsi="Arial" w:cs="Arial"/>
        </w:rPr>
      </w:pPr>
      <w:r w:rsidRPr="003800B8">
        <w:rPr>
          <w:rFonts w:ascii="Arial" w:hAnsi="Arial" w:cs="Arial"/>
        </w:rPr>
        <w:t xml:space="preserve">Based on the matrix, </w:t>
      </w:r>
      <w:r w:rsidRPr="003800B8">
        <w:rPr>
          <w:rFonts w:ascii="Arial" w:hAnsi="Arial" w:cs="Arial"/>
        </w:rPr>
        <w:t>age</w:t>
      </w:r>
      <w:r w:rsidRPr="003800B8">
        <w:rPr>
          <w:rFonts w:ascii="Arial" w:hAnsi="Arial" w:cs="Arial"/>
        </w:rPr>
        <w:t xml:space="preserve"> is strongly positively correlated with</w:t>
      </w:r>
      <w:r w:rsidRPr="003800B8">
        <w:rPr>
          <w:rFonts w:ascii="Arial" w:hAnsi="Arial" w:cs="Arial"/>
        </w:rPr>
        <w:t xml:space="preserve"> salary</w:t>
      </w:r>
      <w:r w:rsidRPr="003800B8">
        <w:rPr>
          <w:rFonts w:ascii="Arial" w:hAnsi="Arial" w:cs="Arial"/>
        </w:rPr>
        <w:t xml:space="preserve">. The positive correlation between </w:t>
      </w:r>
      <w:r w:rsidRPr="003800B8">
        <w:rPr>
          <w:rFonts w:ascii="Arial" w:hAnsi="Arial" w:cs="Arial"/>
        </w:rPr>
        <w:t>age</w:t>
      </w:r>
      <w:r w:rsidRPr="003800B8">
        <w:rPr>
          <w:rFonts w:ascii="Arial" w:hAnsi="Arial" w:cs="Arial"/>
        </w:rPr>
        <w:t xml:space="preserve"> and salary suggests the higher the one</w:t>
      </w:r>
      <w:r w:rsidRPr="003800B8">
        <w:rPr>
          <w:rFonts w:ascii="Arial" w:hAnsi="Arial" w:cs="Arial"/>
        </w:rPr>
        <w:t>’s age i</w:t>
      </w:r>
      <w:r w:rsidRPr="003800B8">
        <w:rPr>
          <w:rFonts w:ascii="Arial" w:hAnsi="Arial" w:cs="Arial"/>
        </w:rPr>
        <w:t>s, the more wages he will earn, as value</w:t>
      </w:r>
      <w:r w:rsidRPr="003800B8">
        <w:rPr>
          <w:rFonts w:ascii="Arial" w:hAnsi="Arial" w:cs="Arial"/>
        </w:rPr>
        <w:t>s of age group</w:t>
      </w:r>
      <w:r w:rsidRPr="003800B8">
        <w:rPr>
          <w:rFonts w:ascii="Arial" w:hAnsi="Arial" w:cs="Arial"/>
        </w:rPr>
        <w:t xml:space="preserve"> increase with </w:t>
      </w:r>
      <w:r w:rsidRPr="003800B8">
        <w:rPr>
          <w:rFonts w:ascii="Arial" w:hAnsi="Arial" w:cs="Arial"/>
        </w:rPr>
        <w:t>age</w:t>
      </w:r>
      <w:r w:rsidRPr="003800B8">
        <w:rPr>
          <w:rFonts w:ascii="Arial" w:hAnsi="Arial" w:cs="Arial"/>
        </w:rPr>
        <w:t xml:space="preserve">. </w:t>
      </w:r>
    </w:p>
    <w:p w14:paraId="403F0301" w14:textId="2C452900" w:rsidR="008E3BAC" w:rsidRPr="003800B8" w:rsidRDefault="008E3BAC" w:rsidP="008E3BAC">
      <w:pPr>
        <w:rPr>
          <w:rFonts w:ascii="Arial" w:hAnsi="Arial" w:cs="Arial"/>
        </w:rPr>
      </w:pPr>
      <w:r w:rsidRPr="003800B8">
        <w:rPr>
          <w:rFonts w:ascii="Arial" w:hAnsi="Arial" w:cs="Arial"/>
          <w:noProof/>
        </w:rPr>
        <w:drawing>
          <wp:anchor distT="0" distB="0" distL="114300" distR="114300" simplePos="0" relativeHeight="251672576" behindDoc="0" locked="0" layoutInCell="1" allowOverlap="1" wp14:anchorId="43B2F765" wp14:editId="155557C1">
            <wp:simplePos x="0" y="0"/>
            <wp:positionH relativeFrom="margin">
              <wp:align>left</wp:align>
            </wp:positionH>
            <wp:positionV relativeFrom="paragraph">
              <wp:posOffset>7824</wp:posOffset>
            </wp:positionV>
            <wp:extent cx="2276475" cy="21031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2084"/>
                    <a:stretch/>
                  </pic:blipFill>
                  <pic:spPr bwMode="auto">
                    <a:xfrm>
                      <a:off x="0" y="0"/>
                      <a:ext cx="2301958" cy="21272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3800B8">
        <w:rPr>
          <w:rFonts w:ascii="Arial" w:hAnsi="Arial" w:cs="Arial"/>
        </w:rPr>
        <w:t>Similar to</w:t>
      </w:r>
      <w:proofErr w:type="gramEnd"/>
      <w:r w:rsidRPr="003800B8">
        <w:rPr>
          <w:rFonts w:ascii="Arial" w:hAnsi="Arial" w:cs="Arial"/>
        </w:rPr>
        <w:t xml:space="preserve"> the previous section, decision tree regressor is used.</w:t>
      </w:r>
      <w:r w:rsidRPr="003800B8">
        <w:rPr>
          <w:rFonts w:ascii="Arial" w:hAnsi="Arial" w:cs="Arial"/>
        </w:rPr>
        <w:t xml:space="preserve"> </w:t>
      </w:r>
    </w:p>
    <w:p w14:paraId="4C631853" w14:textId="6FEC9938" w:rsidR="008E3BAC" w:rsidRPr="003800B8" w:rsidRDefault="008E3BAC" w:rsidP="008E3BAC">
      <w:pPr>
        <w:rPr>
          <w:rFonts w:ascii="Arial" w:hAnsi="Arial" w:cs="Arial"/>
          <w:noProof/>
        </w:rPr>
      </w:pPr>
      <w:r w:rsidRPr="003800B8">
        <w:rPr>
          <w:rFonts w:ascii="Arial" w:hAnsi="Arial" w:cs="Arial"/>
          <w:noProof/>
        </w:rPr>
        <w:t>The R square value is 0.</w:t>
      </w:r>
      <w:r w:rsidRPr="003800B8">
        <w:rPr>
          <w:rFonts w:ascii="Arial" w:hAnsi="Arial" w:cs="Arial"/>
          <w:noProof/>
        </w:rPr>
        <w:t>478</w:t>
      </w:r>
      <w:r w:rsidRPr="003800B8">
        <w:rPr>
          <w:rFonts w:ascii="Arial" w:hAnsi="Arial" w:cs="Arial"/>
          <w:noProof/>
        </w:rPr>
        <w:t xml:space="preserve"> and the mean standard error (MSE) is </w:t>
      </w:r>
      <w:r w:rsidRPr="003800B8">
        <w:rPr>
          <w:rFonts w:ascii="Arial" w:hAnsi="Arial" w:cs="Arial"/>
          <w:noProof/>
        </w:rPr>
        <w:t>7.53</w:t>
      </w:r>
    </w:p>
    <w:p w14:paraId="10A915A0" w14:textId="09041496" w:rsidR="008E3BAC" w:rsidRPr="003800B8" w:rsidRDefault="008E3BAC" w:rsidP="008E3BAC">
      <w:pPr>
        <w:rPr>
          <w:rFonts w:ascii="Arial" w:hAnsi="Arial" w:cs="Arial"/>
          <w:noProof/>
        </w:rPr>
      </w:pPr>
      <w:r w:rsidRPr="003800B8">
        <w:rPr>
          <w:rFonts w:ascii="Arial" w:hAnsi="Arial" w:cs="Arial"/>
          <w:noProof/>
        </w:rPr>
        <w:t>The R square value shows the model is</w:t>
      </w:r>
      <w:r w:rsidRPr="003800B8">
        <w:rPr>
          <w:rFonts w:ascii="Arial" w:hAnsi="Arial" w:cs="Arial"/>
          <w:noProof/>
        </w:rPr>
        <w:t xml:space="preserve"> not</w:t>
      </w:r>
      <w:r w:rsidRPr="003800B8">
        <w:rPr>
          <w:rFonts w:ascii="Arial" w:hAnsi="Arial" w:cs="Arial"/>
          <w:noProof/>
        </w:rPr>
        <w:t xml:space="preserve"> useful.</w:t>
      </w:r>
      <w:r w:rsidRPr="003800B8">
        <w:rPr>
          <w:rFonts w:ascii="Arial" w:hAnsi="Arial" w:cs="Arial"/>
          <w:noProof/>
        </w:rPr>
        <w:t xml:space="preserve"> Gender and age are not good predictor of salary.</w:t>
      </w:r>
    </w:p>
    <w:p w14:paraId="40B11AFD" w14:textId="77777777" w:rsidR="008E3BAC" w:rsidRPr="003800B8" w:rsidRDefault="008E3BAC" w:rsidP="008E3BAC">
      <w:pPr>
        <w:rPr>
          <w:rFonts w:ascii="Arial" w:hAnsi="Arial" w:cs="Arial"/>
          <w:noProof/>
        </w:rPr>
      </w:pPr>
    </w:p>
    <w:p w14:paraId="7844677A" w14:textId="77777777" w:rsidR="008E3BAC" w:rsidRPr="003800B8" w:rsidRDefault="008E3BAC" w:rsidP="008E3BAC">
      <w:pPr>
        <w:rPr>
          <w:rFonts w:ascii="Arial" w:hAnsi="Arial" w:cs="Arial"/>
          <w:noProof/>
        </w:rPr>
      </w:pPr>
    </w:p>
    <w:p w14:paraId="54B05B24" w14:textId="77777777" w:rsidR="003800B8" w:rsidRDefault="003800B8" w:rsidP="008E3BAC">
      <w:pPr>
        <w:rPr>
          <w:rFonts w:ascii="Arial" w:hAnsi="Arial" w:cs="Arial"/>
          <w:noProof/>
        </w:rPr>
      </w:pPr>
    </w:p>
    <w:p w14:paraId="2DC09AD8" w14:textId="06145292" w:rsidR="008E3BAC" w:rsidRPr="003800B8" w:rsidRDefault="008E3BAC" w:rsidP="008E3BAC">
      <w:pPr>
        <w:rPr>
          <w:rFonts w:ascii="Arial" w:hAnsi="Arial" w:cs="Arial"/>
          <w:noProof/>
        </w:rPr>
      </w:pPr>
      <w:r w:rsidRPr="003800B8">
        <w:rPr>
          <w:rFonts w:ascii="Arial" w:hAnsi="Arial" w:cs="Arial"/>
          <w:noProof/>
        </w:rPr>
        <w:t>It is worth noted that the correlation between gender and salary becomes more negative, suggesting possible interaction effect between gender and age, and gender and position. However, due to time constraint, this is not examined in the analysis.</w:t>
      </w:r>
    </w:p>
    <w:p w14:paraId="4F69CCAD" w14:textId="28B8911C" w:rsidR="002040E8" w:rsidRPr="003800B8" w:rsidRDefault="007C0D41" w:rsidP="005E2505">
      <w:pPr>
        <w:pStyle w:val="Heading2"/>
        <w:rPr>
          <w:rFonts w:ascii="Arial" w:hAnsi="Arial" w:cs="Arial"/>
        </w:rPr>
      </w:pPr>
      <w:bookmarkStart w:id="6" w:name="_Toc4626568"/>
      <w:r w:rsidRPr="003800B8">
        <w:rPr>
          <w:rFonts w:ascii="Arial" w:hAnsi="Arial" w:cs="Arial"/>
        </w:rPr>
        <w:lastRenderedPageBreak/>
        <w:t xml:space="preserve">Section </w:t>
      </w:r>
      <w:r w:rsidRPr="003800B8">
        <w:rPr>
          <w:rFonts w:ascii="Arial" w:hAnsi="Arial" w:cs="Arial"/>
        </w:rPr>
        <w:t xml:space="preserve">6: </w:t>
      </w:r>
      <w:r w:rsidR="005E2505" w:rsidRPr="003800B8">
        <w:rPr>
          <w:rFonts w:ascii="Arial" w:hAnsi="Arial" w:cs="Arial"/>
        </w:rPr>
        <w:t>Random Forest Regressor</w:t>
      </w:r>
      <w:bookmarkEnd w:id="6"/>
      <w:r w:rsidR="005E2505" w:rsidRPr="003800B8">
        <w:rPr>
          <w:rFonts w:ascii="Arial" w:hAnsi="Arial" w:cs="Arial"/>
        </w:rPr>
        <w:t xml:space="preserve"> </w:t>
      </w:r>
    </w:p>
    <w:p w14:paraId="0801C8A7" w14:textId="0AEC9725" w:rsidR="005E2505" w:rsidRPr="003800B8" w:rsidRDefault="00B67445" w:rsidP="005E2505">
      <w:pPr>
        <w:rPr>
          <w:rFonts w:ascii="Arial" w:hAnsi="Arial" w:cs="Arial"/>
        </w:rPr>
      </w:pPr>
      <w:r w:rsidRPr="003800B8">
        <w:rPr>
          <w:rFonts w:ascii="Arial" w:hAnsi="Arial" w:cs="Arial"/>
        </w:rPr>
        <w:t>To build a more accurate model, random forest regressor is used. The R square value is 0.885, which is slightly better than the first model (section 5). Considering the complexity of two models, the first model is good enough.</w:t>
      </w:r>
    </w:p>
    <w:p w14:paraId="54E54855" w14:textId="06000713" w:rsidR="00B67445" w:rsidRPr="003800B8" w:rsidRDefault="007C0D41" w:rsidP="007C0D41">
      <w:pPr>
        <w:pStyle w:val="Heading2"/>
        <w:rPr>
          <w:rFonts w:ascii="Arial" w:hAnsi="Arial" w:cs="Arial"/>
        </w:rPr>
      </w:pPr>
      <w:bookmarkStart w:id="7" w:name="_Hlk4622831"/>
      <w:bookmarkStart w:id="8" w:name="_Toc4626569"/>
      <w:r w:rsidRPr="003800B8">
        <w:rPr>
          <w:rFonts w:ascii="Arial" w:hAnsi="Arial" w:cs="Arial"/>
        </w:rPr>
        <w:t xml:space="preserve">Section </w:t>
      </w:r>
      <w:r w:rsidRPr="003800B8">
        <w:rPr>
          <w:rFonts w:ascii="Arial" w:hAnsi="Arial" w:cs="Arial"/>
        </w:rPr>
        <w:t xml:space="preserve">7: </w:t>
      </w:r>
      <w:r w:rsidR="00D12F2C" w:rsidRPr="003800B8">
        <w:rPr>
          <w:rFonts w:ascii="Arial" w:hAnsi="Arial" w:cs="Arial"/>
        </w:rPr>
        <w:t>Salary distribution in different departments</w:t>
      </w:r>
      <w:bookmarkEnd w:id="7"/>
      <w:bookmarkEnd w:id="8"/>
    </w:p>
    <w:p w14:paraId="7B263B64" w14:textId="0E49970D" w:rsidR="00D12F2C" w:rsidRPr="003800B8" w:rsidRDefault="00D12F2C" w:rsidP="00D12F2C">
      <w:pPr>
        <w:rPr>
          <w:rFonts w:ascii="Arial" w:hAnsi="Arial" w:cs="Arial"/>
        </w:rPr>
      </w:pPr>
      <w:r w:rsidRPr="003800B8">
        <w:rPr>
          <w:rFonts w:ascii="Arial" w:hAnsi="Arial" w:cs="Arial"/>
          <w:noProof/>
        </w:rPr>
        <w:drawing>
          <wp:anchor distT="0" distB="0" distL="114300" distR="114300" simplePos="0" relativeHeight="251682816" behindDoc="0" locked="0" layoutInCell="1" allowOverlap="1" wp14:anchorId="1998AF8B" wp14:editId="38349355">
            <wp:simplePos x="0" y="0"/>
            <wp:positionH relativeFrom="margin">
              <wp:align>right</wp:align>
            </wp:positionH>
            <wp:positionV relativeFrom="paragraph">
              <wp:posOffset>412268</wp:posOffset>
            </wp:positionV>
            <wp:extent cx="5274310" cy="2175510"/>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2175510"/>
                    </a:xfrm>
                    <a:prstGeom prst="rect">
                      <a:avLst/>
                    </a:prstGeom>
                  </pic:spPr>
                </pic:pic>
              </a:graphicData>
            </a:graphic>
          </wp:anchor>
        </w:drawing>
      </w:r>
      <w:r w:rsidRPr="003800B8">
        <w:rPr>
          <w:rFonts w:ascii="Arial" w:hAnsi="Arial" w:cs="Arial"/>
        </w:rPr>
        <w:t>To have to bigger picture, starting from this section, the analysis will be more on the department level.</w:t>
      </w:r>
    </w:p>
    <w:p w14:paraId="00DC8DF6" w14:textId="7287892B" w:rsidR="00D12F2C" w:rsidRPr="003800B8" w:rsidRDefault="00D12F2C" w:rsidP="00D12F2C">
      <w:pPr>
        <w:rPr>
          <w:rFonts w:ascii="Arial" w:hAnsi="Arial" w:cs="Arial"/>
        </w:rPr>
      </w:pPr>
      <w:r w:rsidRPr="003800B8">
        <w:rPr>
          <w:rFonts w:ascii="Arial" w:hAnsi="Arial" w:cs="Arial"/>
        </w:rPr>
        <w:t>The overall mean salary across departments plot above shows two distinct groups: 1) the top three departments with significantly higher salary than the rest; 2) the rest of departments with varying salaries</w:t>
      </w:r>
      <w:r w:rsidR="006A6269" w:rsidRPr="003800B8">
        <w:rPr>
          <w:rFonts w:ascii="Arial" w:hAnsi="Arial" w:cs="Arial"/>
        </w:rPr>
        <w:t xml:space="preserve"> but the salaries are not far from one another</w:t>
      </w:r>
      <w:r w:rsidRPr="003800B8">
        <w:rPr>
          <w:rFonts w:ascii="Arial" w:hAnsi="Arial" w:cs="Arial"/>
        </w:rPr>
        <w:t>.</w:t>
      </w:r>
    </w:p>
    <w:p w14:paraId="3BA360AB" w14:textId="4EF38CDE" w:rsidR="00D12F2C" w:rsidRPr="003800B8" w:rsidRDefault="00D12F2C" w:rsidP="00D12F2C">
      <w:pPr>
        <w:rPr>
          <w:rFonts w:ascii="Arial" w:hAnsi="Arial" w:cs="Arial"/>
        </w:rPr>
      </w:pPr>
      <w:r w:rsidRPr="003800B8">
        <w:rPr>
          <w:rFonts w:ascii="Arial" w:hAnsi="Arial" w:cs="Arial"/>
        </w:rPr>
        <w:t xml:space="preserve">The top three departments are Paris, Yvelines and </w:t>
      </w:r>
      <w:proofErr w:type="spellStart"/>
      <w:r w:rsidRPr="003800B8">
        <w:rPr>
          <w:rFonts w:ascii="Arial" w:hAnsi="Arial" w:cs="Arial"/>
        </w:rPr>
        <w:t>Hauts</w:t>
      </w:r>
      <w:proofErr w:type="spellEnd"/>
      <w:r w:rsidRPr="003800B8">
        <w:rPr>
          <w:rFonts w:ascii="Arial" w:hAnsi="Arial" w:cs="Arial"/>
        </w:rPr>
        <w:t xml:space="preserve">-de-Seine, which are found to be at the top </w:t>
      </w:r>
      <w:r w:rsidR="006A6269" w:rsidRPr="003800B8">
        <w:rPr>
          <w:rFonts w:ascii="Arial" w:hAnsi="Arial" w:cs="Arial"/>
        </w:rPr>
        <w:t xml:space="preserve">departments in GDP per capita. </w:t>
      </w:r>
    </w:p>
    <w:p w14:paraId="706FF218" w14:textId="1261872B" w:rsidR="006A6269" w:rsidRPr="003800B8" w:rsidRDefault="006A6269" w:rsidP="00D12F2C">
      <w:pPr>
        <w:rPr>
          <w:rFonts w:ascii="Arial" w:hAnsi="Arial" w:cs="Arial"/>
        </w:rPr>
      </w:pPr>
      <w:r w:rsidRPr="003800B8">
        <w:rPr>
          <w:rFonts w:ascii="Arial" w:hAnsi="Arial" w:cs="Arial"/>
        </w:rPr>
        <w:t>The distribution is also plotted on the map.</w:t>
      </w:r>
      <w:r w:rsidR="00577B9F" w:rsidRPr="003800B8">
        <w:rPr>
          <w:rFonts w:ascii="Arial" w:hAnsi="Arial" w:cs="Arial"/>
        </w:rPr>
        <w:t xml:space="preserve"> The north and the south east regions are more developed than other regions, shown by a higher mean salary.</w:t>
      </w:r>
    </w:p>
    <w:p w14:paraId="7AA9E694" w14:textId="415E17A1" w:rsidR="006A6269" w:rsidRPr="003800B8" w:rsidRDefault="00201A10">
      <w:pPr>
        <w:rPr>
          <w:rFonts w:ascii="Arial" w:hAnsi="Arial" w:cs="Arial"/>
        </w:rPr>
      </w:pPr>
      <w:r w:rsidRPr="003800B8">
        <w:rPr>
          <w:rFonts w:ascii="Arial" w:hAnsi="Arial" w:cs="Arial"/>
          <w:noProof/>
        </w:rPr>
        <w:drawing>
          <wp:inline distT="0" distB="0" distL="0" distR="0" wp14:anchorId="4F781856" wp14:editId="7DC7D9AC">
            <wp:extent cx="5274310" cy="35623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461"/>
                    <a:stretch/>
                  </pic:blipFill>
                  <pic:spPr bwMode="auto">
                    <a:xfrm>
                      <a:off x="0" y="0"/>
                      <a:ext cx="5274310" cy="3562350"/>
                    </a:xfrm>
                    <a:prstGeom prst="rect">
                      <a:avLst/>
                    </a:prstGeom>
                    <a:ln>
                      <a:noFill/>
                    </a:ln>
                    <a:extLst>
                      <a:ext uri="{53640926-AAD7-44D8-BBD7-CCE9431645EC}">
                        <a14:shadowObscured xmlns:a14="http://schemas.microsoft.com/office/drawing/2010/main"/>
                      </a:ext>
                    </a:extLst>
                  </pic:spPr>
                </pic:pic>
              </a:graphicData>
            </a:graphic>
          </wp:inline>
        </w:drawing>
      </w:r>
      <w:r w:rsidR="006A6269" w:rsidRPr="003800B8">
        <w:rPr>
          <w:rFonts w:ascii="Arial" w:hAnsi="Arial" w:cs="Arial"/>
        </w:rPr>
        <w:br w:type="page"/>
      </w:r>
    </w:p>
    <w:p w14:paraId="559691F9" w14:textId="01CE0903" w:rsidR="006A6269" w:rsidRPr="003800B8" w:rsidRDefault="007C0D41" w:rsidP="007C0D41">
      <w:pPr>
        <w:pStyle w:val="Heading2"/>
        <w:rPr>
          <w:rFonts w:ascii="Arial" w:hAnsi="Arial" w:cs="Arial"/>
        </w:rPr>
      </w:pPr>
      <w:bookmarkStart w:id="9" w:name="_Toc4626570"/>
      <w:r w:rsidRPr="003800B8">
        <w:rPr>
          <w:rFonts w:ascii="Arial" w:hAnsi="Arial" w:cs="Arial"/>
        </w:rPr>
        <w:lastRenderedPageBreak/>
        <w:t xml:space="preserve">Section 8: </w:t>
      </w:r>
      <w:r w:rsidR="006A6269" w:rsidRPr="003800B8">
        <w:rPr>
          <w:rFonts w:ascii="Arial" w:hAnsi="Arial" w:cs="Arial"/>
        </w:rPr>
        <w:t>Male-Female distribution in different departments</w:t>
      </w:r>
      <w:bookmarkEnd w:id="9"/>
    </w:p>
    <w:p w14:paraId="0E19D3C8" w14:textId="3C4492A5" w:rsidR="006A6269" w:rsidRPr="003800B8" w:rsidRDefault="006A6269" w:rsidP="006A6269">
      <w:pPr>
        <w:rPr>
          <w:rFonts w:ascii="Arial" w:hAnsi="Arial" w:cs="Arial"/>
        </w:rPr>
      </w:pPr>
      <w:r w:rsidRPr="003800B8">
        <w:rPr>
          <w:rFonts w:ascii="Arial" w:hAnsi="Arial" w:cs="Arial"/>
        </w:rPr>
        <w:t>Since males are earning a higher salary, towns with more males than females should have a higher overall mean salary.</w:t>
      </w:r>
    </w:p>
    <w:p w14:paraId="4A7F5690" w14:textId="4A710319" w:rsidR="006A6269" w:rsidRPr="003800B8" w:rsidRDefault="006A6269" w:rsidP="006A6269">
      <w:pPr>
        <w:rPr>
          <w:rFonts w:ascii="Arial" w:hAnsi="Arial" w:cs="Arial"/>
        </w:rPr>
      </w:pPr>
      <w:r w:rsidRPr="003800B8">
        <w:rPr>
          <w:rFonts w:ascii="Arial" w:hAnsi="Arial" w:cs="Arial"/>
          <w:noProof/>
        </w:rPr>
        <w:drawing>
          <wp:inline distT="0" distB="0" distL="0" distR="0" wp14:anchorId="6C90AEF2" wp14:editId="24D75C77">
            <wp:extent cx="5274310" cy="22047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04720"/>
                    </a:xfrm>
                    <a:prstGeom prst="rect">
                      <a:avLst/>
                    </a:prstGeom>
                  </pic:spPr>
                </pic:pic>
              </a:graphicData>
            </a:graphic>
          </wp:inline>
        </w:drawing>
      </w:r>
    </w:p>
    <w:p w14:paraId="12F579CF" w14:textId="162BA74F" w:rsidR="00D12F2C" w:rsidRPr="003800B8" w:rsidRDefault="006A6269" w:rsidP="00D12F2C">
      <w:pPr>
        <w:rPr>
          <w:rFonts w:ascii="Arial" w:hAnsi="Arial" w:cs="Arial"/>
        </w:rPr>
      </w:pPr>
      <w:r w:rsidRPr="003800B8">
        <w:rPr>
          <w:rFonts w:ascii="Arial" w:hAnsi="Arial" w:cs="Arial"/>
        </w:rPr>
        <w:t xml:space="preserve">Based on the graph of Male-Female Ratio (mf-ratio) across departments is plotted above shows that more than two third of towns have more males than females, with a mf-ratio more than 1. Overall the balance in terms of gender of the population is rather balanced. </w:t>
      </w:r>
    </w:p>
    <w:p w14:paraId="2D299B4F" w14:textId="3037E038" w:rsidR="006A6269" w:rsidRPr="003800B8" w:rsidRDefault="006A6269" w:rsidP="00D12F2C">
      <w:pPr>
        <w:rPr>
          <w:rFonts w:ascii="Arial" w:hAnsi="Arial" w:cs="Arial"/>
        </w:rPr>
      </w:pPr>
    </w:p>
    <w:p w14:paraId="6AA198DC" w14:textId="1FE7CF4A" w:rsidR="006A6269" w:rsidRPr="003800B8" w:rsidRDefault="006A6269" w:rsidP="00D12F2C">
      <w:pPr>
        <w:rPr>
          <w:rFonts w:ascii="Arial" w:hAnsi="Arial" w:cs="Arial"/>
        </w:rPr>
      </w:pPr>
      <w:r w:rsidRPr="003800B8">
        <w:rPr>
          <w:rFonts w:ascii="Arial" w:hAnsi="Arial" w:cs="Arial"/>
        </w:rPr>
        <w:t xml:space="preserve">The map below shows that the departments at the east side tends to have a higher mf-ratio while those at the west side tend to have </w:t>
      </w:r>
      <w:r w:rsidR="00201A10" w:rsidRPr="003800B8">
        <w:rPr>
          <w:rFonts w:ascii="Arial" w:hAnsi="Arial" w:cs="Arial"/>
        </w:rPr>
        <w:t>lower</w:t>
      </w:r>
      <w:r w:rsidRPr="003800B8">
        <w:rPr>
          <w:rFonts w:ascii="Arial" w:hAnsi="Arial" w:cs="Arial"/>
        </w:rPr>
        <w:t>.</w:t>
      </w:r>
    </w:p>
    <w:p w14:paraId="5B91F787" w14:textId="230F3662" w:rsidR="006A6269" w:rsidRPr="003800B8" w:rsidRDefault="00201A10" w:rsidP="00D12F2C">
      <w:pPr>
        <w:rPr>
          <w:rFonts w:ascii="Arial" w:hAnsi="Arial" w:cs="Arial"/>
        </w:rPr>
      </w:pPr>
      <w:r w:rsidRPr="003800B8">
        <w:rPr>
          <w:rFonts w:ascii="Arial" w:hAnsi="Arial" w:cs="Arial"/>
          <w:noProof/>
        </w:rPr>
        <w:drawing>
          <wp:inline distT="0" distB="0" distL="0" distR="0" wp14:anchorId="19A60F2B" wp14:editId="45E86566">
            <wp:extent cx="5274310" cy="350139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501390"/>
                    </a:xfrm>
                    <a:prstGeom prst="rect">
                      <a:avLst/>
                    </a:prstGeom>
                  </pic:spPr>
                </pic:pic>
              </a:graphicData>
            </a:graphic>
          </wp:inline>
        </w:drawing>
      </w:r>
    </w:p>
    <w:p w14:paraId="53250DF5" w14:textId="6C87E184" w:rsidR="00B67445" w:rsidRPr="003800B8" w:rsidRDefault="006A6269" w:rsidP="005E2505">
      <w:pPr>
        <w:rPr>
          <w:rFonts w:ascii="Arial" w:hAnsi="Arial" w:cs="Arial"/>
        </w:rPr>
      </w:pPr>
      <w:r w:rsidRPr="003800B8">
        <w:rPr>
          <w:rFonts w:ascii="Arial" w:hAnsi="Arial" w:cs="Arial"/>
        </w:rPr>
        <w:t xml:space="preserve">The correlation matrix between mf-ratio and salaries across positions and ages are mostly positive but the values are too small to render them useful. </w:t>
      </w:r>
    </w:p>
    <w:p w14:paraId="33E38202" w14:textId="39FF66B6" w:rsidR="006A6269" w:rsidRPr="003800B8" w:rsidRDefault="006A6269">
      <w:pPr>
        <w:rPr>
          <w:rFonts w:ascii="Arial" w:hAnsi="Arial" w:cs="Arial"/>
        </w:rPr>
      </w:pPr>
      <w:r w:rsidRPr="003800B8">
        <w:rPr>
          <w:rFonts w:ascii="Arial" w:hAnsi="Arial" w:cs="Arial"/>
        </w:rPr>
        <w:br w:type="page"/>
      </w:r>
    </w:p>
    <w:p w14:paraId="161421BF" w14:textId="51BD4BD0" w:rsidR="006A6269" w:rsidRPr="003800B8" w:rsidRDefault="007C0D41" w:rsidP="007C0D41">
      <w:pPr>
        <w:pStyle w:val="Heading2"/>
        <w:rPr>
          <w:rFonts w:ascii="Arial" w:hAnsi="Arial" w:cs="Arial"/>
        </w:rPr>
      </w:pPr>
      <w:bookmarkStart w:id="10" w:name="_Toc4626571"/>
      <w:r w:rsidRPr="003800B8">
        <w:rPr>
          <w:rFonts w:ascii="Arial" w:hAnsi="Arial" w:cs="Arial"/>
        </w:rPr>
        <w:lastRenderedPageBreak/>
        <w:t xml:space="preserve">Section </w:t>
      </w:r>
      <w:r w:rsidR="006A6269" w:rsidRPr="003800B8">
        <w:rPr>
          <w:rFonts w:ascii="Arial" w:hAnsi="Arial" w:cs="Arial"/>
        </w:rPr>
        <w:t>9</w:t>
      </w:r>
      <w:r w:rsidR="003800B8">
        <w:rPr>
          <w:rFonts w:ascii="Arial" w:hAnsi="Arial" w:cs="Arial"/>
        </w:rPr>
        <w:t>:</w:t>
      </w:r>
      <w:r w:rsidR="006A6269" w:rsidRPr="003800B8">
        <w:rPr>
          <w:rFonts w:ascii="Arial" w:hAnsi="Arial" w:cs="Arial"/>
        </w:rPr>
        <w:t xml:space="preserve"> Population across ages in different departments</w:t>
      </w:r>
      <w:bookmarkEnd w:id="10"/>
    </w:p>
    <w:p w14:paraId="643907B6" w14:textId="77777777" w:rsidR="003800B8" w:rsidRDefault="004E2E9A" w:rsidP="006A6269">
      <w:pPr>
        <w:rPr>
          <w:rFonts w:ascii="Arial" w:hAnsi="Arial" w:cs="Arial"/>
          <w:noProof/>
        </w:rPr>
      </w:pPr>
      <w:r w:rsidRPr="003800B8">
        <w:rPr>
          <w:rFonts w:ascii="Arial" w:hAnsi="Arial" w:cs="Arial"/>
        </w:rPr>
        <w:t>The population distribution across towns are plotted below.</w:t>
      </w:r>
      <w:r w:rsidRPr="003800B8">
        <w:rPr>
          <w:rFonts w:ascii="Arial" w:hAnsi="Arial" w:cs="Arial"/>
          <w:noProof/>
        </w:rPr>
        <w:t xml:space="preserve"> </w:t>
      </w:r>
      <w:r w:rsidRPr="003800B8">
        <w:rPr>
          <w:rFonts w:ascii="Arial" w:hAnsi="Arial" w:cs="Arial"/>
          <w:noProof/>
        </w:rPr>
        <w:drawing>
          <wp:inline distT="0" distB="0" distL="0" distR="0" wp14:anchorId="304A137C" wp14:editId="24DA43C1">
            <wp:extent cx="5105400" cy="3409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400" cy="3409950"/>
                    </a:xfrm>
                    <a:prstGeom prst="rect">
                      <a:avLst/>
                    </a:prstGeom>
                  </pic:spPr>
                </pic:pic>
              </a:graphicData>
            </a:graphic>
          </wp:inline>
        </w:drawing>
      </w:r>
    </w:p>
    <w:p w14:paraId="42CD540A" w14:textId="6612399C" w:rsidR="006A6269" w:rsidRPr="003800B8" w:rsidRDefault="004E2E9A" w:rsidP="006A6269">
      <w:pPr>
        <w:rPr>
          <w:rFonts w:ascii="Arial" w:hAnsi="Arial" w:cs="Arial"/>
          <w:noProof/>
        </w:rPr>
      </w:pPr>
      <w:r w:rsidRPr="003800B8">
        <w:rPr>
          <w:rFonts w:ascii="Arial" w:hAnsi="Arial" w:cs="Arial"/>
          <w:noProof/>
        </w:rPr>
        <w:t>The graph clearly suggests two categories of town</w:t>
      </w:r>
      <w:r w:rsidR="00E05D8E" w:rsidRPr="003800B8">
        <w:rPr>
          <w:rFonts w:ascii="Arial" w:hAnsi="Arial" w:cs="Arial"/>
          <w:noProof/>
        </w:rPr>
        <w:t xml:space="preserve"> in terms of population size. It is interesting to note that for the group of towns with smaller population (left side of graph), more departments tend to have more population of &lt;=25 years old, followed by 26-60 and then &gt; 60 years old. However, the other group tends to have more people with age of 26-60, followed by &lt;=25 and &gt; 60.</w:t>
      </w:r>
    </w:p>
    <w:p w14:paraId="5FA7CD04" w14:textId="2764B54C" w:rsidR="00E05D8E" w:rsidRPr="003800B8" w:rsidRDefault="00E05D8E" w:rsidP="00E05D8E">
      <w:pPr>
        <w:rPr>
          <w:rFonts w:ascii="Arial" w:hAnsi="Arial" w:cs="Arial"/>
        </w:rPr>
      </w:pPr>
      <w:r w:rsidRPr="003800B8">
        <w:rPr>
          <w:rFonts w:ascii="Arial" w:hAnsi="Arial" w:cs="Arial"/>
        </w:rPr>
        <w:t xml:space="preserve">The map below shows that </w:t>
      </w:r>
      <w:r w:rsidR="00201A10" w:rsidRPr="003800B8">
        <w:rPr>
          <w:rFonts w:ascii="Arial" w:hAnsi="Arial" w:cs="Arial"/>
        </w:rPr>
        <w:t>except for the region around Paris, the departments at the border tend to have a higher population.</w:t>
      </w:r>
    </w:p>
    <w:p w14:paraId="4F551042" w14:textId="70083DDC" w:rsidR="00E05D8E" w:rsidRPr="003800B8" w:rsidRDefault="00201A10" w:rsidP="006A6269">
      <w:pPr>
        <w:rPr>
          <w:rFonts w:ascii="Arial" w:hAnsi="Arial" w:cs="Arial"/>
          <w:noProof/>
        </w:rPr>
      </w:pPr>
      <w:r w:rsidRPr="003800B8">
        <w:rPr>
          <w:rFonts w:ascii="Arial" w:hAnsi="Arial" w:cs="Arial"/>
          <w:noProof/>
        </w:rPr>
        <w:drawing>
          <wp:inline distT="0" distB="0" distL="0" distR="0" wp14:anchorId="073A02A2" wp14:editId="299B42B0">
            <wp:extent cx="5166384" cy="34956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6384" cy="3495675"/>
                    </a:xfrm>
                    <a:prstGeom prst="rect">
                      <a:avLst/>
                    </a:prstGeom>
                  </pic:spPr>
                </pic:pic>
              </a:graphicData>
            </a:graphic>
          </wp:inline>
        </w:drawing>
      </w:r>
    </w:p>
    <w:sectPr w:rsidR="00E05D8E" w:rsidRPr="003800B8" w:rsidSect="003800B8">
      <w:footerReference w:type="default" r:id="rId2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B9680" w14:textId="77777777" w:rsidR="004A5AFE" w:rsidRDefault="004A5AFE" w:rsidP="003800B8">
      <w:pPr>
        <w:spacing w:after="0" w:line="240" w:lineRule="auto"/>
      </w:pPr>
      <w:r>
        <w:separator/>
      </w:r>
    </w:p>
  </w:endnote>
  <w:endnote w:type="continuationSeparator" w:id="0">
    <w:p w14:paraId="12AD3C9B" w14:textId="77777777" w:rsidR="004A5AFE" w:rsidRDefault="004A5AFE" w:rsidP="0038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493285"/>
      <w:docPartObj>
        <w:docPartGallery w:val="Page Numbers (Bottom of Page)"/>
        <w:docPartUnique/>
      </w:docPartObj>
    </w:sdtPr>
    <w:sdtEndPr>
      <w:rPr>
        <w:color w:val="7F7F7F" w:themeColor="background1" w:themeShade="7F"/>
        <w:spacing w:val="60"/>
      </w:rPr>
    </w:sdtEndPr>
    <w:sdtContent>
      <w:p w14:paraId="2EEE41C5" w14:textId="0078412A" w:rsidR="003800B8" w:rsidRDefault="003800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1BE80A" w14:textId="77777777" w:rsidR="003800B8" w:rsidRDefault="00380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2F09E" w14:textId="77777777" w:rsidR="004A5AFE" w:rsidRDefault="004A5AFE" w:rsidP="003800B8">
      <w:pPr>
        <w:spacing w:after="0" w:line="240" w:lineRule="auto"/>
      </w:pPr>
      <w:r>
        <w:separator/>
      </w:r>
    </w:p>
  </w:footnote>
  <w:footnote w:type="continuationSeparator" w:id="0">
    <w:p w14:paraId="2655DA7A" w14:textId="77777777" w:rsidR="004A5AFE" w:rsidRDefault="004A5AFE" w:rsidP="00380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F6B"/>
    <w:multiLevelType w:val="hybridMultilevel"/>
    <w:tmpl w:val="1C647BF2"/>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 w15:restartNumberingAfterBreak="0">
    <w:nsid w:val="1AF97FDC"/>
    <w:multiLevelType w:val="hybridMultilevel"/>
    <w:tmpl w:val="C1BA8B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E84025"/>
    <w:multiLevelType w:val="hybridMultilevel"/>
    <w:tmpl w:val="005C15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8476CD"/>
    <w:multiLevelType w:val="hybridMultilevel"/>
    <w:tmpl w:val="F49EEE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9B9665B"/>
    <w:multiLevelType w:val="hybridMultilevel"/>
    <w:tmpl w:val="D99E1FF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17"/>
    <w:rsid w:val="00020312"/>
    <w:rsid w:val="000E2FFD"/>
    <w:rsid w:val="00201A10"/>
    <w:rsid w:val="002040E8"/>
    <w:rsid w:val="00283E4E"/>
    <w:rsid w:val="002F7399"/>
    <w:rsid w:val="003800B8"/>
    <w:rsid w:val="003851A7"/>
    <w:rsid w:val="003B4D82"/>
    <w:rsid w:val="004665EB"/>
    <w:rsid w:val="004A5AFE"/>
    <w:rsid w:val="004E2E9A"/>
    <w:rsid w:val="00522A99"/>
    <w:rsid w:val="00526E90"/>
    <w:rsid w:val="00557797"/>
    <w:rsid w:val="00577B9F"/>
    <w:rsid w:val="00591167"/>
    <w:rsid w:val="005E2505"/>
    <w:rsid w:val="006034CD"/>
    <w:rsid w:val="006A6269"/>
    <w:rsid w:val="007C0D41"/>
    <w:rsid w:val="007C4005"/>
    <w:rsid w:val="00804D27"/>
    <w:rsid w:val="008E3BAC"/>
    <w:rsid w:val="00AB744F"/>
    <w:rsid w:val="00B67445"/>
    <w:rsid w:val="00BE0FD6"/>
    <w:rsid w:val="00BE4BC0"/>
    <w:rsid w:val="00C5337A"/>
    <w:rsid w:val="00D12F2C"/>
    <w:rsid w:val="00D40817"/>
    <w:rsid w:val="00D411E2"/>
    <w:rsid w:val="00DD143E"/>
    <w:rsid w:val="00E05D8E"/>
    <w:rsid w:val="00E15A50"/>
    <w:rsid w:val="00F5749B"/>
    <w:rsid w:val="00F605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2C6D"/>
  <w15:chartTrackingRefBased/>
  <w15:docId w15:val="{1E276074-0402-47D0-94A5-5B04EC24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6E90"/>
    <w:pPr>
      <w:ind w:left="720"/>
      <w:contextualSpacing/>
    </w:pPr>
  </w:style>
  <w:style w:type="character" w:customStyle="1" w:styleId="Heading2Char">
    <w:name w:val="Heading 2 Char"/>
    <w:basedOn w:val="DefaultParagraphFont"/>
    <w:link w:val="Heading2"/>
    <w:uiPriority w:val="9"/>
    <w:rsid w:val="006034C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034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4CD"/>
    <w:rPr>
      <w:rFonts w:ascii="Segoe UI" w:hAnsi="Segoe UI" w:cs="Segoe UI"/>
      <w:sz w:val="18"/>
      <w:szCs w:val="18"/>
    </w:rPr>
  </w:style>
  <w:style w:type="paragraph" w:styleId="NoSpacing">
    <w:name w:val="No Spacing"/>
    <w:link w:val="NoSpacingChar"/>
    <w:uiPriority w:val="1"/>
    <w:qFormat/>
    <w:rsid w:val="007C0D41"/>
    <w:pPr>
      <w:spacing w:after="0" w:line="240" w:lineRule="auto"/>
    </w:pPr>
    <w:rPr>
      <w:lang w:val="en-US" w:eastAsia="en-US"/>
    </w:rPr>
  </w:style>
  <w:style w:type="character" w:customStyle="1" w:styleId="NoSpacingChar">
    <w:name w:val="No Spacing Char"/>
    <w:basedOn w:val="DefaultParagraphFont"/>
    <w:link w:val="NoSpacing"/>
    <w:uiPriority w:val="1"/>
    <w:rsid w:val="007C0D41"/>
    <w:rPr>
      <w:lang w:val="en-US" w:eastAsia="en-US"/>
    </w:rPr>
  </w:style>
  <w:style w:type="paragraph" w:styleId="TOCHeading">
    <w:name w:val="TOC Heading"/>
    <w:basedOn w:val="Heading1"/>
    <w:next w:val="Normal"/>
    <w:uiPriority w:val="39"/>
    <w:unhideWhenUsed/>
    <w:qFormat/>
    <w:rsid w:val="003800B8"/>
    <w:pPr>
      <w:outlineLvl w:val="9"/>
    </w:pPr>
    <w:rPr>
      <w:lang w:val="en-US" w:eastAsia="en-US"/>
    </w:rPr>
  </w:style>
  <w:style w:type="paragraph" w:styleId="TOC2">
    <w:name w:val="toc 2"/>
    <w:basedOn w:val="Normal"/>
    <w:next w:val="Normal"/>
    <w:autoRedefine/>
    <w:uiPriority w:val="39"/>
    <w:unhideWhenUsed/>
    <w:rsid w:val="003800B8"/>
    <w:pPr>
      <w:spacing w:after="100"/>
      <w:ind w:left="220"/>
    </w:pPr>
  </w:style>
  <w:style w:type="character" w:styleId="Hyperlink">
    <w:name w:val="Hyperlink"/>
    <w:basedOn w:val="DefaultParagraphFont"/>
    <w:uiPriority w:val="99"/>
    <w:unhideWhenUsed/>
    <w:rsid w:val="003800B8"/>
    <w:rPr>
      <w:color w:val="0563C1" w:themeColor="hyperlink"/>
      <w:u w:val="single"/>
    </w:rPr>
  </w:style>
  <w:style w:type="paragraph" w:styleId="Header">
    <w:name w:val="header"/>
    <w:basedOn w:val="Normal"/>
    <w:link w:val="HeaderChar"/>
    <w:uiPriority w:val="99"/>
    <w:unhideWhenUsed/>
    <w:rsid w:val="003800B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800B8"/>
  </w:style>
  <w:style w:type="paragraph" w:styleId="Footer">
    <w:name w:val="footer"/>
    <w:basedOn w:val="Normal"/>
    <w:link w:val="FooterChar"/>
    <w:uiPriority w:val="99"/>
    <w:unhideWhenUsed/>
    <w:rsid w:val="003800B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8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30211">
      <w:bodyDiv w:val="1"/>
      <w:marLeft w:val="0"/>
      <w:marRight w:val="0"/>
      <w:marTop w:val="0"/>
      <w:marBottom w:val="0"/>
      <w:divBdr>
        <w:top w:val="none" w:sz="0" w:space="0" w:color="auto"/>
        <w:left w:val="none" w:sz="0" w:space="0" w:color="auto"/>
        <w:bottom w:val="none" w:sz="0" w:space="0" w:color="auto"/>
        <w:right w:val="none" w:sz="0" w:space="0" w:color="auto"/>
      </w:divBdr>
    </w:div>
    <w:div w:id="16493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analysis consists of three main parts:
Exploratory Data Analysis on Salary and Firm Data (Section 2-3)
Correlation Matrix and Decision Tree Regression Model (Section 4-6)
Distribution of Salary, Male-Female Ratio and Population across Departments (section 7-9)</Abstract>
  <CompanyAddress/>
  <CompanyPhone/>
  <CompanyFax/>
  <CompanyEmail>Haodi.qi@gmail.com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0826A-CF89-455D-8760-332D12B3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ANALYSIS:
FRENCH EMPLOYMENT BY TOWN</dc:title>
  <dc:subject/>
  <dc:creator>Qi Haodi</dc:creator>
  <cp:keywords/>
  <dc:description/>
  <cp:lastModifiedBy> </cp:lastModifiedBy>
  <cp:revision>11</cp:revision>
  <cp:lastPrinted>2019-03-27T16:58:00Z</cp:lastPrinted>
  <dcterms:created xsi:type="dcterms:W3CDTF">2019-03-27T00:25:00Z</dcterms:created>
  <dcterms:modified xsi:type="dcterms:W3CDTF">2019-03-27T16:59:00Z</dcterms:modified>
</cp:coreProperties>
</file>