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447D" w14:textId="506496FB" w:rsidR="004B7727" w:rsidRDefault="72C8B6E7" w:rsidP="2D4A9D8B">
      <w:pPr>
        <w:pStyle w:val="Heading1"/>
      </w:pPr>
      <w:r w:rsidRPr="2D4A9D8B">
        <w:rPr>
          <w:rFonts w:ascii="Helvetica Neue" w:eastAsia="Helvetica Neue" w:hAnsi="Helvetica Neue" w:cs="Helvetica Neue"/>
          <w:color w:val="333333"/>
          <w:sz w:val="51"/>
          <w:szCs w:val="51"/>
        </w:rPr>
        <w:t>Data-Led Executive Briefing</w:t>
      </w:r>
    </w:p>
    <w:p w14:paraId="61062EB4" w14:textId="2A8674B9" w:rsidR="004B7727" w:rsidRDefault="72C8B6E7" w:rsidP="2D4A9D8B">
      <w:pPr>
        <w:pStyle w:val="Heading2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 w:rsidRPr="2D4A9D8B">
        <w:rPr>
          <w:rFonts w:ascii="Helvetica Neue" w:eastAsia="Helvetica Neue" w:hAnsi="Helvetica Neue" w:cs="Helvetica Neue"/>
          <w:color w:val="333333"/>
          <w:sz w:val="45"/>
          <w:szCs w:val="45"/>
        </w:rPr>
        <w:t>Project proposal</w:t>
      </w:r>
    </w:p>
    <w:p w14:paraId="0338B19E" w14:textId="77777777" w:rsidR="005B4982" w:rsidRPr="005B4982" w:rsidRDefault="005B4982" w:rsidP="005B4982"/>
    <w:p w14:paraId="7A764320" w14:textId="32EEB4EB" w:rsidR="005B4982" w:rsidRPr="005B4982" w:rsidRDefault="005B4982" w:rsidP="005B4982">
      <w:pPr>
        <w:rPr>
          <w:color w:val="000000" w:themeColor="text1"/>
        </w:rPr>
      </w:pPr>
      <w:proofErr w:type="spellStart"/>
      <w:r w:rsidRPr="005B4982">
        <w:rPr>
          <w:color w:val="000000" w:themeColor="text1"/>
        </w:rPr>
        <w:t>Haofu</w:t>
      </w:r>
      <w:proofErr w:type="spellEnd"/>
      <w:r w:rsidRPr="005B4982">
        <w:rPr>
          <w:color w:val="000000" w:themeColor="text1"/>
        </w:rPr>
        <w:t xml:space="preserve"> Wang</w:t>
      </w:r>
    </w:p>
    <w:p w14:paraId="4C13E8B3" w14:textId="437594F9" w:rsidR="004B7727" w:rsidRDefault="004B7727" w:rsidP="2D4A9D8B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0D7EB28D" w14:textId="6BBE6041" w:rsidR="004B7727" w:rsidRDefault="72C8B6E7" w:rsidP="2D4A9D8B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2D4A9D8B">
        <w:rPr>
          <w:rFonts w:ascii="Helvetica Neue" w:eastAsia="Helvetica Neue" w:hAnsi="Helvetica Neue" w:cs="Helvetica Neue"/>
          <w:color w:val="333333"/>
          <w:sz w:val="21"/>
          <w:szCs w:val="21"/>
        </w:rPr>
        <w:t>The project proposal is a simple one-page draft of your project ideas that should help you get started with Assessment #3</w:t>
      </w:r>
      <w:r w:rsidR="667D9425" w:rsidRPr="2D4A9D8B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Data-Led Executive Briefing.</w:t>
      </w:r>
    </w:p>
    <w:p w14:paraId="0534240C" w14:textId="0CEEE059" w:rsidR="004B7727" w:rsidRDefault="72C8B6E7" w:rsidP="7C822453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7C822453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The purpose of preparing this proposal is to get feedback from the lecturers about the ideas you have for </w:t>
      </w:r>
      <w:r w:rsidR="45D006BE" w:rsidRPr="7C822453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developing your project. </w:t>
      </w:r>
      <w:r w:rsidRPr="7C822453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This is not a mandatory activity and does not count towards your grade. But it is a requirement to </w:t>
      </w:r>
      <w:r w:rsidRPr="7C822453">
        <w:rPr>
          <w:rFonts w:ascii="Helvetica Neue" w:eastAsia="Helvetica Neue" w:hAnsi="Helvetica Neue" w:cs="Helvetica Neue"/>
          <w:b/>
          <w:bCs/>
          <w:color w:val="333333"/>
          <w:sz w:val="21"/>
          <w:szCs w:val="21"/>
        </w:rPr>
        <w:t>s</w:t>
      </w:r>
      <w:r w:rsidR="63432C66" w:rsidRPr="7C822453">
        <w:rPr>
          <w:rFonts w:ascii="Helvetica Neue" w:eastAsia="Helvetica Neue" w:hAnsi="Helvetica Neue" w:cs="Helvetica Neue"/>
          <w:b/>
          <w:bCs/>
          <w:color w:val="333333"/>
          <w:sz w:val="21"/>
          <w:szCs w:val="21"/>
        </w:rPr>
        <w:t xml:space="preserve">end </w:t>
      </w:r>
      <w:r w:rsidRPr="7C822453">
        <w:rPr>
          <w:rFonts w:ascii="Helvetica Neue" w:eastAsia="Helvetica Neue" w:hAnsi="Helvetica Neue" w:cs="Helvetica Neue"/>
          <w:b/>
          <w:bCs/>
          <w:color w:val="333333"/>
          <w:sz w:val="21"/>
          <w:szCs w:val="21"/>
        </w:rPr>
        <w:t>this document by Monday 6th December</w:t>
      </w:r>
      <w:r w:rsidR="044678E2" w:rsidRPr="7C822453">
        <w:rPr>
          <w:rFonts w:ascii="Helvetica Neue" w:eastAsia="Helvetica Neue" w:hAnsi="Helvetica Neue" w:cs="Helvetica Neue"/>
          <w:b/>
          <w:bCs/>
          <w:color w:val="333333"/>
          <w:sz w:val="21"/>
          <w:szCs w:val="21"/>
        </w:rPr>
        <w:t xml:space="preserve"> 11:59 (London time) </w:t>
      </w:r>
      <w:r w:rsidRPr="7C822453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to </w:t>
      </w:r>
      <w:r w:rsidR="2B4B7D0E" w:rsidRPr="7C822453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be able to </w:t>
      </w:r>
      <w:r w:rsidRPr="7C822453">
        <w:rPr>
          <w:rFonts w:ascii="Helvetica Neue" w:eastAsia="Helvetica Neue" w:hAnsi="Helvetica Neue" w:cs="Helvetica Neue"/>
          <w:color w:val="333333"/>
          <w:sz w:val="21"/>
          <w:szCs w:val="21"/>
        </w:rPr>
        <w:t>book a feedback meeting with one of the lecturers.</w:t>
      </w:r>
    </w:p>
    <w:p w14:paraId="5750CD82" w14:textId="2FE1CE84" w:rsidR="004B7727" w:rsidRDefault="72C8B6E7" w:rsidP="2D4A9D8B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2D4A9D8B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Your draft should be sent by email as </w:t>
      </w:r>
      <w:r w:rsidR="312DE150" w:rsidRPr="2D4A9D8B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a </w:t>
      </w:r>
      <w:r w:rsidRPr="2D4A9D8B">
        <w:rPr>
          <w:rFonts w:ascii="Helvetica Neue" w:eastAsia="Helvetica Neue" w:hAnsi="Helvetica Neue" w:cs="Helvetica Neue"/>
          <w:color w:val="333333"/>
          <w:sz w:val="21"/>
          <w:szCs w:val="21"/>
        </w:rPr>
        <w:t>PDF document to the lecturer you have booked a meeting with.</w:t>
      </w:r>
      <w:r w:rsidR="3EEEE29B" w:rsidRPr="2D4A9D8B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We won’t be meeting students that haven’t sent their draft proposals.</w:t>
      </w:r>
    </w:p>
    <w:p w14:paraId="15B042CB" w14:textId="0E8D35B3" w:rsidR="004B7727" w:rsidRDefault="72C8B6E7" w:rsidP="2D4A9D8B">
      <w:pPr>
        <w:pStyle w:val="Heading3"/>
      </w:pPr>
      <w:r w:rsidRPr="2D4A9D8B">
        <w:rPr>
          <w:rFonts w:ascii="Helvetica Neue" w:eastAsia="Helvetica Neue" w:hAnsi="Helvetica Neue" w:cs="Helvetica Neue"/>
          <w:color w:val="333333"/>
          <w:sz w:val="36"/>
          <w:szCs w:val="36"/>
        </w:rPr>
        <w:t>1) What is your topic?</w:t>
      </w:r>
    </w:p>
    <w:p w14:paraId="5C7445FA" w14:textId="2190DF8F" w:rsidR="004B7727" w:rsidRDefault="4CAE6469" w:rsidP="0100E011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W</w:t>
      </w:r>
      <w:r w:rsidR="72C8B6E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hat is the problem you want to address and what other data sets might be of interest</w:t>
      </w:r>
      <w:r w:rsidR="16EE5402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?</w:t>
      </w:r>
      <w:r w:rsidR="72C8B6E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</w:t>
      </w:r>
      <w:r w:rsidR="15165E2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Who are you speaking to? </w:t>
      </w:r>
      <w:r w:rsidR="75379D3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London’s Mayor, or an Investor? </w:t>
      </w:r>
      <w:r w:rsidR="72C8B6E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If you have it, include any background research and literature references you have checked</w:t>
      </w:r>
      <w:r w:rsidR="20586E8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(Add up to 5 bullet points).</w:t>
      </w:r>
    </w:p>
    <w:p w14:paraId="4DDD2E8A" w14:textId="31CF76B2" w:rsidR="005B4982" w:rsidRDefault="005B4982" w:rsidP="0100E011">
      <w:pPr>
        <w:rPr>
          <w:rFonts w:ascii="Helvetica Neue" w:eastAsia="Helvetica Neue" w:hAnsi="Helvetica Neue" w:cs="Helvetica Neue"/>
          <w:color w:val="1D1C1D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A:</w:t>
      </w:r>
    </w:p>
    <w:p w14:paraId="0745462D" w14:textId="5D0FB50B" w:rsidR="000019B8" w:rsidRDefault="000019B8" w:rsidP="000019B8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Topic: Impact of Airbnb on local area rental markets</w:t>
      </w:r>
    </w:p>
    <w:p w14:paraId="2B7E0BEB" w14:textId="77777777" w:rsidR="00B42CB5" w:rsidRDefault="00E76F99" w:rsidP="000019B8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This topic is for the Mayor of the Greater London. </w:t>
      </w:r>
    </w:p>
    <w:p w14:paraId="3EA152D1" w14:textId="0A8F034B" w:rsidR="000019B8" w:rsidRDefault="00A21FE0" w:rsidP="000019B8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M</w:t>
      </w:r>
      <w:r w:rsidR="00765AA6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ultiple methods </w:t>
      </w: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will be used </w:t>
      </w:r>
      <w:r w:rsidR="00765AA6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to find out </w:t>
      </w: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whether the short-term rentals of Airbnb have any relationship with the local traditional rental markets. Airbnb has </w:t>
      </w:r>
      <w:r w:rsidR="00C9471D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set </w:t>
      </w: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the 90-day-rule that the short-term rental hosts </w:t>
      </w:r>
      <w:r w:rsidR="00C9471D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are not allowed to take any bookings if the night limits have reached 90 days unless the host has the planning permission of the property. However, the rules don’t include </w:t>
      </w:r>
      <w:r w:rsidR="0023694E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the single-room-booking and the mid-term booking which according to the assumption, has a large impact of the traditional local rental markets. </w:t>
      </w:r>
    </w:p>
    <w:p w14:paraId="607309A8" w14:textId="4E1157A7" w:rsidR="0023694E" w:rsidRDefault="0023694E" w:rsidP="000019B8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Reference</w:t>
      </w:r>
    </w:p>
    <w:p w14:paraId="481DF21C" w14:textId="77777777" w:rsidR="00930DD6" w:rsidRPr="00930DD6" w:rsidRDefault="00930DD6" w:rsidP="00930DD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930D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Segú</w:t>
      </w:r>
      <w:proofErr w:type="spellEnd"/>
      <w:r w:rsidRPr="00930D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, M. (2018). Do short-term rent platforms affect rents? Evidence from Airbnb in Barcelona.</w:t>
      </w:r>
    </w:p>
    <w:p w14:paraId="6BF488C6" w14:textId="77777777" w:rsidR="00930DD6" w:rsidRPr="00930DD6" w:rsidRDefault="00930DD6" w:rsidP="009221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930D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van Holm, E. J. (2020). Evaluating the impact of short-term rental regulations on Airbnb in New Orleans. </w:t>
      </w:r>
      <w:r w:rsidRPr="00930DD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GB" w:eastAsia="zh-CN"/>
        </w:rPr>
        <w:t>Cities</w:t>
      </w:r>
      <w:r w:rsidRPr="00930D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, </w:t>
      </w:r>
      <w:r w:rsidRPr="00930DD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GB" w:eastAsia="zh-CN"/>
        </w:rPr>
        <w:t>104</w:t>
      </w:r>
      <w:r w:rsidRPr="00930D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, 102803.</w:t>
      </w:r>
    </w:p>
    <w:p w14:paraId="44F10463" w14:textId="77777777" w:rsidR="009221E1" w:rsidRPr="009221E1" w:rsidRDefault="009221E1" w:rsidP="009221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9221E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 xml:space="preserve">Li, H., Kim, Y., &amp; Srinivasan, K. (2019). Market shifts in the sharing economy: The impact of </w:t>
      </w:r>
      <w:proofErr w:type="spellStart"/>
      <w:r w:rsidRPr="009221E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airbnb</w:t>
      </w:r>
      <w:proofErr w:type="spellEnd"/>
      <w:r w:rsidRPr="009221E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 xml:space="preserve"> on housing rentals. </w:t>
      </w:r>
      <w:r w:rsidRPr="009221E1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GB" w:eastAsia="zh-CN"/>
        </w:rPr>
        <w:t>Available at SSRN 3435105</w:t>
      </w:r>
      <w:r w:rsidRPr="009221E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.</w:t>
      </w:r>
    </w:p>
    <w:p w14:paraId="0A5C90DD" w14:textId="2F4A824A" w:rsidR="0023694E" w:rsidRPr="009221E1" w:rsidRDefault="009221E1" w:rsidP="009221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9221E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Muschter</w:t>
      </w:r>
      <w:proofErr w:type="spellEnd"/>
      <w:r w:rsidRPr="009221E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, S., Caldicott, R. W., von der Heidt, T., &amp; Che, D. (2020). Third-party impacts of short-term rental accommodation: a community survey to inform government responses. </w:t>
      </w:r>
      <w:r w:rsidRPr="009221E1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GB" w:eastAsia="zh-CN"/>
        </w:rPr>
        <w:t>Journal of Sustainable Tourism</w:t>
      </w:r>
      <w:r w:rsidRPr="009221E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zh-CN"/>
        </w:rPr>
        <w:t>, 1-20.</w:t>
      </w:r>
    </w:p>
    <w:p w14:paraId="0841AE9C" w14:textId="414B3056" w:rsidR="000019B8" w:rsidRDefault="000019B8" w:rsidP="000019B8">
      <w:p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</w:p>
    <w:p w14:paraId="7C8A3CF6" w14:textId="5E51B4E2" w:rsidR="000019B8" w:rsidRDefault="000019B8" w:rsidP="000019B8">
      <w:p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</w:p>
    <w:p w14:paraId="7F952454" w14:textId="179FAFBE" w:rsidR="000019B8" w:rsidRDefault="000019B8" w:rsidP="000019B8">
      <w:p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</w:p>
    <w:p w14:paraId="6425BE00" w14:textId="16F6E5C3" w:rsidR="000019B8" w:rsidRDefault="000019B8" w:rsidP="000019B8">
      <w:p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</w:p>
    <w:p w14:paraId="18D92290" w14:textId="77777777" w:rsidR="000019B8" w:rsidRPr="000019B8" w:rsidRDefault="000019B8" w:rsidP="000019B8">
      <w:p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</w:p>
    <w:p w14:paraId="17B5E7F1" w14:textId="308A5E84" w:rsidR="004B7727" w:rsidRDefault="72C8B6E7" w:rsidP="2D4A9D8B">
      <w:pPr>
        <w:pStyle w:val="Heading3"/>
      </w:pPr>
      <w:r w:rsidRPr="23B4B84C">
        <w:rPr>
          <w:rFonts w:ascii="Helvetica Neue" w:eastAsia="Helvetica Neue" w:hAnsi="Helvetica Neue" w:cs="Helvetica Neue"/>
          <w:color w:val="333333"/>
          <w:sz w:val="36"/>
          <w:szCs w:val="36"/>
        </w:rPr>
        <w:t xml:space="preserve">2) What analysis do you plan to </w:t>
      </w:r>
      <w:r w:rsidR="45EE6ED0" w:rsidRPr="23B4B84C">
        <w:rPr>
          <w:rFonts w:ascii="Helvetica Neue" w:eastAsia="Helvetica Neue" w:hAnsi="Helvetica Neue" w:cs="Helvetica Neue"/>
          <w:color w:val="333333"/>
          <w:sz w:val="36"/>
          <w:szCs w:val="36"/>
        </w:rPr>
        <w:t>conduct</w:t>
      </w:r>
      <w:r w:rsidRPr="23B4B84C">
        <w:rPr>
          <w:rFonts w:ascii="Helvetica Neue" w:eastAsia="Helvetica Neue" w:hAnsi="Helvetica Neue" w:cs="Helvetica Neue"/>
          <w:color w:val="333333"/>
          <w:sz w:val="36"/>
          <w:szCs w:val="36"/>
        </w:rPr>
        <w:t>? and what are your expected results?</w:t>
      </w:r>
    </w:p>
    <w:p w14:paraId="128C8E4E" w14:textId="01208C00" w:rsidR="004B7727" w:rsidRDefault="72C8B6E7" w:rsidP="0100E011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Refer to the data analysis techniques you might be using and how would these help answer your problem. 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How do you plan to visualize</w:t>
      </w:r>
      <w:r w:rsidR="16E6EA4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(communicate your results) to your selected </w:t>
      </w:r>
      <w:r w:rsidR="71DC5183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audience?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What </w:t>
      </w:r>
      <w:r w:rsidR="3CF2215F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chart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s/</w:t>
      </w:r>
      <w:r w:rsidR="41857BEA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maps</w:t>
      </w:r>
      <w:r w:rsidR="2C6DA095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/tables</w:t>
      </w:r>
      <w:r w:rsidR="41857BEA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will you produce? </w:t>
      </w: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If possible, comment on the expected results</w:t>
      </w:r>
      <w:r w:rsidR="37CB0C8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(Add up to 5 bullet points)</w:t>
      </w: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.</w:t>
      </w:r>
    </w:p>
    <w:p w14:paraId="58A79937" w14:textId="141916EB" w:rsidR="005B4982" w:rsidRDefault="005B4982" w:rsidP="0100E011">
      <w:r>
        <w:rPr>
          <w:rFonts w:ascii="Helvetica Neue" w:eastAsia="Helvetica Neue" w:hAnsi="Helvetica Neue" w:cs="Helvetica Neue"/>
          <w:color w:val="333333"/>
          <w:sz w:val="21"/>
          <w:szCs w:val="21"/>
        </w:rPr>
        <w:t>A:</w:t>
      </w:r>
    </w:p>
    <w:p w14:paraId="29A6F244" w14:textId="32E36239" w:rsidR="00B42CB5" w:rsidRDefault="00572937" w:rsidP="00651BB0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The first method I would like to use is </w:t>
      </w:r>
      <w:r w:rsidR="008643E4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the mapping of the distribution of Airbnb listings and combine with the local rental </w:t>
      </w:r>
      <w:r w:rsidR="005B5EF6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houses. I will try to conduct a </w:t>
      </w:r>
      <w:r w:rsidR="005B5EF6">
        <w:rPr>
          <w:rFonts w:ascii="Helvetica Neue" w:eastAsia="Helvetica Neue" w:hAnsi="Helvetica Neue" w:cs="Helvetica Neue" w:hint="eastAsia"/>
          <w:color w:val="333333"/>
          <w:sz w:val="21"/>
          <w:szCs w:val="21"/>
          <w:lang w:eastAsia="zh-CN"/>
        </w:rPr>
        <w:t>heat</w:t>
      </w:r>
      <w:r w:rsidR="005B5EF6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 map to get known with the detailed location relationship between Airbnb and rentals. </w:t>
      </w:r>
    </w:p>
    <w:p w14:paraId="68B9139F" w14:textId="678B950D" w:rsidR="008643E4" w:rsidRDefault="008643E4" w:rsidP="00651BB0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The second method is the data analysis based on the </w:t>
      </w:r>
      <w:r w:rsidR="00D52612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listing </w:t>
      </w: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data</w:t>
      </w:r>
      <w:r w:rsidR="00D52612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. With the data of rentals, a regression model can be conducted, and the relationship can be detailed.</w:t>
      </w: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 </w:t>
      </w:r>
    </w:p>
    <w:p w14:paraId="70E1FD98" w14:textId="205040C9" w:rsidR="00D52612" w:rsidRDefault="00D52612" w:rsidP="00651BB0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The third method will be based on the reasons why the Airbnb would affect the local rentals. I will focus on the popularity of Airbnb by using NLP to analyze with the reviews and descriptions.</w:t>
      </w:r>
    </w:p>
    <w:p w14:paraId="41D21831" w14:textId="06A8E6F0" w:rsidR="00D52612" w:rsidRPr="00651BB0" w:rsidRDefault="00D52612" w:rsidP="00651BB0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About the fourth method, </w:t>
      </w:r>
      <w:r w:rsidR="00A62E72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some of the papers conducted a</w:t>
      </w:r>
      <w:r w:rsidR="005E60B1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>n</w:t>
      </w:r>
      <w:r w:rsidR="00A62E72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 analysis based on the gentrification distribution, which could be a future direction of the report.</w:t>
      </w:r>
      <w:r w:rsidR="007855BA">
        <w:rPr>
          <w:rFonts w:ascii="Helvetica Neue" w:eastAsia="Helvetica Neue" w:hAnsi="Helvetica Neue" w:cs="Helvetica Neue"/>
          <w:color w:val="333333"/>
          <w:sz w:val="21"/>
          <w:szCs w:val="21"/>
          <w:lang w:eastAsia="zh-CN"/>
        </w:rPr>
        <w:t xml:space="preserve"> </w:t>
      </w:r>
      <w:r w:rsidR="007855BA">
        <w:rPr>
          <w:rFonts w:ascii="SimSun" w:hAnsi="SimSun" w:cs="SimSun"/>
          <w:color w:val="333333"/>
          <w:sz w:val="21"/>
          <w:szCs w:val="21"/>
          <w:lang w:eastAsia="zh-CN"/>
        </w:rPr>
        <w:t>(</w:t>
      </w:r>
      <w:r w:rsidR="007855BA" w:rsidRPr="007855BA">
        <w:rPr>
          <w:rFonts w:ascii="SimSun" w:hAnsi="SimSun" w:cs="SimSun"/>
          <w:color w:val="333333"/>
          <w:sz w:val="21"/>
          <w:szCs w:val="21"/>
          <w:lang w:eastAsia="zh-CN"/>
        </w:rPr>
        <w:t>https://carto.com/blog/spatial-analysis-gentrification/</w:t>
      </w:r>
      <w:r w:rsidR="007855BA">
        <w:rPr>
          <w:rFonts w:ascii="SimSun" w:hAnsi="SimSun" w:cs="SimSun"/>
          <w:color w:val="333333"/>
          <w:sz w:val="21"/>
          <w:szCs w:val="21"/>
          <w:lang w:eastAsia="zh-CN"/>
        </w:rPr>
        <w:t>)</w:t>
      </w:r>
    </w:p>
    <w:p w14:paraId="7DE5CC30" w14:textId="58F6986D" w:rsidR="004B7727" w:rsidRDefault="72C8B6E7" w:rsidP="2D4A9D8B">
      <w:pPr>
        <w:pStyle w:val="Heading3"/>
      </w:pPr>
      <w:r w:rsidRPr="2D4A9D8B">
        <w:rPr>
          <w:rFonts w:ascii="Helvetica Neue" w:eastAsia="Helvetica Neue" w:hAnsi="Helvetica Neue" w:cs="Helvetica Neue"/>
          <w:color w:val="333333"/>
          <w:sz w:val="36"/>
          <w:szCs w:val="36"/>
        </w:rPr>
        <w:t>3) What is your work plan?</w:t>
      </w:r>
    </w:p>
    <w:p w14:paraId="2D0942DD" w14:textId="06EBDDC5" w:rsidR="004B7727" w:rsidRDefault="72C8B6E7" w:rsidP="0100E011">
      <w:pPr>
        <w:rPr>
          <w:rFonts w:ascii="Helvetica Neue" w:eastAsia="Helvetica Neue" w:hAnsi="Helvetica Neue" w:cs="Helvetica Neue"/>
          <w:color w:val="1D1C1D"/>
        </w:rPr>
      </w:pP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Think of a plan for conducting your work and the barriers you might face.</w:t>
      </w:r>
      <w:r w:rsidR="5FB0F29B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Sketch out a rough timeline, </w:t>
      </w:r>
      <w:proofErr w:type="gramStart"/>
      <w:r w:rsidR="5FB0F29B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taking into account</w:t>
      </w:r>
      <w:proofErr w:type="gramEnd"/>
      <w:r w:rsidR="5FB0F29B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your experience so far and other assessments running </w:t>
      </w:r>
      <w:r w:rsidR="5DFBF0E4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concurrently with this</w:t>
      </w:r>
      <w:r w:rsidR="738DC1DC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(Add up to 5 bullet points).</w:t>
      </w:r>
    </w:p>
    <w:p w14:paraId="6FCC0674" w14:textId="77777777" w:rsidR="005B4982" w:rsidRDefault="005B4982" w:rsidP="00A62E72">
      <w:pPr>
        <w:rPr>
          <w:lang w:eastAsia="zh-CN"/>
        </w:rPr>
      </w:pPr>
      <w:r>
        <w:rPr>
          <w:lang w:eastAsia="zh-CN"/>
        </w:rPr>
        <w:t xml:space="preserve">A: </w:t>
      </w:r>
    </w:p>
    <w:p w14:paraId="2C078E63" w14:textId="16B318D3" w:rsidR="004B7727" w:rsidRDefault="00A62E72" w:rsidP="00A62E72">
      <w:pPr>
        <w:rPr>
          <w:lang w:eastAsia="zh-CN"/>
        </w:rPr>
      </w:pPr>
      <w:r>
        <w:rPr>
          <w:lang w:eastAsia="zh-CN"/>
        </w:rPr>
        <w:t xml:space="preserve">There are approximately 3 weeks for the conduction of the project. </w:t>
      </w:r>
      <w:r w:rsidR="005E60B1">
        <w:rPr>
          <w:lang w:eastAsia="zh-CN"/>
        </w:rPr>
        <w:t>The project of CASA0007 will also be taken consideration with the writing process of this project.</w:t>
      </w:r>
    </w:p>
    <w:p w14:paraId="385C0CA9" w14:textId="086B0C70" w:rsidR="005E60B1" w:rsidRDefault="005E60B1" w:rsidP="005E60B1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The first week will focus on the data collection and reference collection. Some basic analysis could be done at the rest of week.</w:t>
      </w:r>
    </w:p>
    <w:p w14:paraId="0DC8E428" w14:textId="6CC0FF31" w:rsidR="005E60B1" w:rsidRDefault="005E60B1" w:rsidP="005E60B1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The second week will be analyzing data and conducting map based on the </w:t>
      </w:r>
      <w:r w:rsidR="005B4982">
        <w:rPr>
          <w:lang w:eastAsia="zh-CN"/>
        </w:rPr>
        <w:t xml:space="preserve">similar models made in the </w:t>
      </w:r>
      <w:r>
        <w:rPr>
          <w:lang w:eastAsia="zh-CN"/>
        </w:rPr>
        <w:t>reference paper</w:t>
      </w:r>
      <w:r w:rsidR="005B4982">
        <w:rPr>
          <w:lang w:eastAsia="zh-CN"/>
        </w:rPr>
        <w:t>s. A foundation outline of the final paper could be done at the rest of week.</w:t>
      </w:r>
    </w:p>
    <w:p w14:paraId="7316564C" w14:textId="47BA6080" w:rsidR="005B4982" w:rsidRDefault="005B4982" w:rsidP="005E60B1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The third week will focus on the conduction of the final paper and the correction of some minor mistakes during the analysis.</w:t>
      </w:r>
    </w:p>
    <w:sectPr w:rsidR="005B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670D"/>
    <w:multiLevelType w:val="hybridMultilevel"/>
    <w:tmpl w:val="2880F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7674"/>
    <w:multiLevelType w:val="hybridMultilevel"/>
    <w:tmpl w:val="86B08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4C3E"/>
    <w:multiLevelType w:val="hybridMultilevel"/>
    <w:tmpl w:val="5DEEC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60BE"/>
    <w:multiLevelType w:val="hybridMultilevel"/>
    <w:tmpl w:val="2D0C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32148"/>
    <w:multiLevelType w:val="hybridMultilevel"/>
    <w:tmpl w:val="2084C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A8D0AD"/>
    <w:rsid w:val="000019B8"/>
    <w:rsid w:val="0023694E"/>
    <w:rsid w:val="004B7727"/>
    <w:rsid w:val="00572937"/>
    <w:rsid w:val="005B4982"/>
    <w:rsid w:val="005B5EF6"/>
    <w:rsid w:val="005E60B1"/>
    <w:rsid w:val="00651BB0"/>
    <w:rsid w:val="00765AA6"/>
    <w:rsid w:val="007855BA"/>
    <w:rsid w:val="008643E4"/>
    <w:rsid w:val="008F239A"/>
    <w:rsid w:val="009221E1"/>
    <w:rsid w:val="00930DD6"/>
    <w:rsid w:val="00A21FE0"/>
    <w:rsid w:val="00A62E72"/>
    <w:rsid w:val="00B42CB5"/>
    <w:rsid w:val="00C9471D"/>
    <w:rsid w:val="00D52612"/>
    <w:rsid w:val="00E76F99"/>
    <w:rsid w:val="0100E011"/>
    <w:rsid w:val="044678E2"/>
    <w:rsid w:val="12B2FCE5"/>
    <w:rsid w:val="13D325E2"/>
    <w:rsid w:val="1427F9D0"/>
    <w:rsid w:val="15165E2D"/>
    <w:rsid w:val="16E6EA4D"/>
    <w:rsid w:val="16EE5402"/>
    <w:rsid w:val="20586E8D"/>
    <w:rsid w:val="223450EE"/>
    <w:rsid w:val="23B4B84C"/>
    <w:rsid w:val="2B4B7D0E"/>
    <w:rsid w:val="2C6DA095"/>
    <w:rsid w:val="2D4A9D8B"/>
    <w:rsid w:val="312DE150"/>
    <w:rsid w:val="358A0300"/>
    <w:rsid w:val="365CB010"/>
    <w:rsid w:val="37CB0C87"/>
    <w:rsid w:val="3CCBF194"/>
    <w:rsid w:val="3CF2215F"/>
    <w:rsid w:val="3EEEE29B"/>
    <w:rsid w:val="401B6FEF"/>
    <w:rsid w:val="41857BEA"/>
    <w:rsid w:val="45D006BE"/>
    <w:rsid w:val="45EE6ED0"/>
    <w:rsid w:val="466AC7F2"/>
    <w:rsid w:val="474057E1"/>
    <w:rsid w:val="4CAE6469"/>
    <w:rsid w:val="4F324169"/>
    <w:rsid w:val="50CE11CA"/>
    <w:rsid w:val="51DB6EB7"/>
    <w:rsid w:val="56647F20"/>
    <w:rsid w:val="58004F81"/>
    <w:rsid w:val="5DFBF0E4"/>
    <w:rsid w:val="5FB0F29B"/>
    <w:rsid w:val="60B22681"/>
    <w:rsid w:val="63432C66"/>
    <w:rsid w:val="667D9425"/>
    <w:rsid w:val="71DC5183"/>
    <w:rsid w:val="72C8B6E7"/>
    <w:rsid w:val="738DC1DC"/>
    <w:rsid w:val="74A8D0AD"/>
    <w:rsid w:val="75379D3D"/>
    <w:rsid w:val="7B83C3C0"/>
    <w:rsid w:val="7C34ECA9"/>
    <w:rsid w:val="7C6C01A3"/>
    <w:rsid w:val="7C822453"/>
    <w:rsid w:val="7E8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D0AD"/>
  <w15:chartTrackingRefBased/>
  <w15:docId w15:val="{0D4F04B2-8EC1-491C-B9F3-66BC35CC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Palominos Ortega, Nicolas</dc:creator>
  <cp:keywords/>
  <dc:description/>
  <cp:lastModifiedBy>Wang, Haofu</cp:lastModifiedBy>
  <cp:revision>3</cp:revision>
  <dcterms:created xsi:type="dcterms:W3CDTF">2021-12-06T21:30:00Z</dcterms:created>
  <dcterms:modified xsi:type="dcterms:W3CDTF">2021-12-09T22:51:00Z</dcterms:modified>
</cp:coreProperties>
</file>