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FF" w:rsidRPr="007C55E3" w:rsidRDefault="004201FF" w:rsidP="004201FF">
      <w:r w:rsidRPr="007C55E3">
        <w:rPr>
          <w:rFonts w:hint="eastAsia"/>
        </w:rPr>
        <w:t>半带宽优化</w:t>
      </w:r>
    </w:p>
    <w:p w:rsidR="002C65E0" w:rsidRPr="007C55E3" w:rsidRDefault="002C65E0" w:rsidP="002C65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C55E3">
        <w:rPr>
          <w:rFonts w:hint="eastAsia"/>
        </w:rPr>
        <w:t>简介</w:t>
      </w:r>
    </w:p>
    <w:p w:rsidR="002C65E0" w:rsidRPr="007C55E3" w:rsidRDefault="002C65E0" w:rsidP="002C65E0">
      <w:pPr>
        <w:ind w:firstLine="420"/>
        <w:rPr>
          <w:rFonts w:hint="eastAsia"/>
        </w:rPr>
      </w:pPr>
      <w:r w:rsidRPr="007C55E3">
        <w:rPr>
          <w:rFonts w:hint="eastAsia"/>
        </w:rPr>
        <w:t>首先需要注意的是，半带宽优化已经被证明是一个NP完全问题，所以无法在多项式时间得到最优解。现在的算法主要是近似的优化算法，目前主流的算法有C</w:t>
      </w:r>
      <w:r w:rsidRPr="007C55E3">
        <w:t>M</w:t>
      </w:r>
      <w:r w:rsidRPr="007C55E3">
        <w:rPr>
          <w:rFonts w:hint="eastAsia"/>
        </w:rPr>
        <w:t>算法，GPS算法，</w:t>
      </w:r>
      <w:proofErr w:type="spellStart"/>
      <w:r w:rsidRPr="007C55E3">
        <w:rPr>
          <w:rFonts w:hint="eastAsia"/>
        </w:rPr>
        <w:t>tabu</w:t>
      </w:r>
      <w:proofErr w:type="spellEnd"/>
      <w:r w:rsidRPr="007C55E3">
        <w:rPr>
          <w:rFonts w:hint="eastAsia"/>
        </w:rPr>
        <w:t>搜索算法，GRASP算法，</w:t>
      </w:r>
      <w:r w:rsidR="007C55E3">
        <w:rPr>
          <w:rFonts w:hint="eastAsia"/>
        </w:rPr>
        <w:t>模拟</w:t>
      </w:r>
      <w:r w:rsidRPr="007C55E3">
        <w:rPr>
          <w:rFonts w:hint="eastAsia"/>
        </w:rPr>
        <w:t>冷却算法等。</w:t>
      </w:r>
    </w:p>
    <w:p w:rsidR="004201FF" w:rsidRPr="007C55E3" w:rsidRDefault="002C65E0" w:rsidP="002C65E0">
      <w:pPr>
        <w:ind w:firstLine="360"/>
        <w:rPr>
          <w:rFonts w:hint="eastAsia"/>
        </w:rPr>
      </w:pPr>
      <w:r w:rsidRPr="007C55E3">
        <w:rPr>
          <w:rFonts w:hint="eastAsia"/>
        </w:rPr>
        <w:t>由于程序的最初设计以速度优先，故在选择的时候排除了耗时巨大的</w:t>
      </w:r>
      <w:r w:rsidR="007C55E3">
        <w:rPr>
          <w:rFonts w:hint="eastAsia"/>
        </w:rPr>
        <w:t>模拟</w:t>
      </w:r>
      <w:r w:rsidRPr="007C55E3">
        <w:rPr>
          <w:rFonts w:hint="eastAsia"/>
        </w:rPr>
        <w:t>冷却算法，而是采用了偏于经验类的算法。加之</w:t>
      </w:r>
      <w:r w:rsidR="004201FF" w:rsidRPr="007C55E3">
        <w:rPr>
          <w:rFonts w:hint="eastAsia"/>
        </w:rPr>
        <w:t>使用FORTRAN语言实现</w:t>
      </w:r>
      <w:proofErr w:type="gramStart"/>
      <w:r w:rsidR="004201FF" w:rsidRPr="007C55E3">
        <w:rPr>
          <w:rFonts w:hint="eastAsia"/>
        </w:rPr>
        <w:t>图结构</w:t>
      </w:r>
      <w:proofErr w:type="gramEnd"/>
      <w:r w:rsidR="004201FF" w:rsidRPr="007C55E3">
        <w:rPr>
          <w:rFonts w:hint="eastAsia"/>
        </w:rPr>
        <w:t>困难，所以半带宽部分选择在stap90程序中实现</w:t>
      </w:r>
      <w:r w:rsidR="00D64888" w:rsidRPr="007C55E3">
        <w:rPr>
          <w:rFonts w:hint="eastAsia"/>
        </w:rPr>
        <w:t>最为原始的CM算法。而对于更加强力一点的算法，则选择用C++予以实现</w:t>
      </w:r>
      <w:r w:rsidRPr="007C55E3">
        <w:rPr>
          <w:rFonts w:hint="eastAsia"/>
        </w:rPr>
        <w:t>GRASP算法的部分</w:t>
      </w:r>
      <w:r w:rsidR="00D64888" w:rsidRPr="007C55E3">
        <w:rPr>
          <w:rFonts w:hint="eastAsia"/>
        </w:rPr>
        <w:t>。</w:t>
      </w:r>
    </w:p>
    <w:p w:rsidR="004201FF" w:rsidRPr="007C55E3" w:rsidRDefault="00D64888" w:rsidP="004201FF">
      <w:pPr>
        <w:pStyle w:val="a3"/>
        <w:numPr>
          <w:ilvl w:val="0"/>
          <w:numId w:val="2"/>
        </w:numPr>
        <w:ind w:firstLineChars="0"/>
      </w:pPr>
      <w:r w:rsidRPr="007C55E3">
        <w:rPr>
          <w:rFonts w:hint="eastAsia"/>
        </w:rPr>
        <w:t>算法介绍</w:t>
      </w:r>
    </w:p>
    <w:p w:rsidR="00D64888" w:rsidRPr="007C55E3" w:rsidRDefault="00D64888" w:rsidP="00D64888">
      <w:pPr>
        <w:pStyle w:val="a3"/>
        <w:numPr>
          <w:ilvl w:val="1"/>
          <w:numId w:val="2"/>
        </w:numPr>
        <w:ind w:firstLineChars="0"/>
      </w:pPr>
      <w:r w:rsidRPr="007C55E3">
        <w:rPr>
          <w:rFonts w:hint="eastAsia"/>
        </w:rPr>
        <w:t>CM算法</w:t>
      </w:r>
    </w:p>
    <w:p w:rsidR="00D64888" w:rsidRPr="007C55E3" w:rsidRDefault="00D64888" w:rsidP="00A122BC">
      <w:pPr>
        <w:ind w:left="420" w:firstLine="420"/>
        <w:rPr>
          <w:rFonts w:hint="eastAsia"/>
        </w:rPr>
      </w:pPr>
      <w:r w:rsidRPr="007C55E3">
        <w:rPr>
          <w:rFonts w:hint="eastAsia"/>
        </w:rPr>
        <w:t>CM算法全称</w:t>
      </w:r>
      <w:proofErr w:type="spellStart"/>
      <w:r w:rsidRPr="007C55E3">
        <w:rPr>
          <w:rFonts w:hint="eastAsia"/>
        </w:rPr>
        <w:t>Cuthill</w:t>
      </w:r>
      <w:proofErr w:type="spellEnd"/>
      <w:r w:rsidRPr="007C55E3">
        <w:rPr>
          <w:rFonts w:hint="eastAsia"/>
        </w:rPr>
        <w:t>-McKee算法在这两人于1969年名为Reducing the bandwidth of sparse symmetric matrices的论文中提出，</w:t>
      </w:r>
      <w:r w:rsidR="007C55E3">
        <w:rPr>
          <w:rFonts w:hint="eastAsia"/>
        </w:rPr>
        <w:t>是最先被提出的半带宽优化算法。</w:t>
      </w:r>
      <w:r w:rsidRPr="007C55E3">
        <w:rPr>
          <w:rFonts w:hint="eastAsia"/>
        </w:rPr>
        <w:t>其主要实现较为简单，主要就是通过一个广度优先搜索，每次</w:t>
      </w:r>
      <w:proofErr w:type="gramStart"/>
      <w:r w:rsidR="002C65E0" w:rsidRPr="007C55E3">
        <w:rPr>
          <w:rFonts w:hint="eastAsia"/>
        </w:rPr>
        <w:t>把入度最小</w:t>
      </w:r>
      <w:proofErr w:type="gramEnd"/>
      <w:r w:rsidR="002C65E0" w:rsidRPr="007C55E3">
        <w:rPr>
          <w:rFonts w:hint="eastAsia"/>
        </w:rPr>
        <w:t>的点标号，并把该点的邻居加入队列中，通过循环得到最终的编号。</w:t>
      </w:r>
    </w:p>
    <w:p w:rsidR="002C65E0" w:rsidRPr="007C55E3" w:rsidRDefault="007C55E3" w:rsidP="007C55E3">
      <w:pPr>
        <w:pStyle w:val="a3"/>
        <w:numPr>
          <w:ilvl w:val="1"/>
          <w:numId w:val="2"/>
        </w:numPr>
        <w:ind w:firstLineChars="0"/>
      </w:pPr>
      <w:r w:rsidRPr="007C55E3">
        <w:rPr>
          <w:rFonts w:hint="eastAsia"/>
        </w:rPr>
        <w:t>GRASP算法</w:t>
      </w:r>
    </w:p>
    <w:p w:rsidR="007C55E3" w:rsidRDefault="007C55E3" w:rsidP="00A122BC">
      <w:pPr>
        <w:ind w:left="420" w:firstLine="420"/>
        <w:rPr>
          <w:rFonts w:ascii="SourceSansPro-Regular" w:eastAsia="SourceSansPro-Regular" w:cs="SourceSansPro-Regular"/>
          <w:kern w:val="0"/>
          <w:sz w:val="20"/>
          <w:szCs w:val="20"/>
        </w:rPr>
      </w:pPr>
      <w:r w:rsidRPr="007C55E3">
        <w:rPr>
          <w:rFonts w:hint="eastAsia"/>
        </w:rPr>
        <w:t>GRASP算法是在2004年由西班牙Valencia大学的</w:t>
      </w:r>
      <w:r w:rsidRPr="007C55E3">
        <w:rPr>
          <w:rFonts w:ascii="SourceSansPro-Regular" w:eastAsia="SourceSansPro-Regular" w:cs="SourceSansPro-Regular"/>
          <w:kern w:val="0"/>
          <w:sz w:val="20"/>
          <w:szCs w:val="20"/>
        </w:rPr>
        <w:t xml:space="preserve">Estefania </w:t>
      </w:r>
      <w:proofErr w:type="spellStart"/>
      <w:r w:rsidRPr="007C55E3">
        <w:rPr>
          <w:rFonts w:ascii="SourceSansPro-Regular" w:eastAsia="SourceSansPro-Regular" w:cs="SourceSansPro-Regular"/>
          <w:kern w:val="0"/>
          <w:sz w:val="20"/>
          <w:szCs w:val="20"/>
        </w:rPr>
        <w:t>Pi</w:t>
      </w:r>
      <w:r w:rsidRPr="007C55E3">
        <w:rPr>
          <w:rFonts w:ascii="SourceSansPro-Regular" w:eastAsia="SourceSansPro-Regular" w:cs="SourceSansPro-Regular" w:hint="eastAsia"/>
          <w:kern w:val="0"/>
          <w:sz w:val="20"/>
          <w:szCs w:val="20"/>
        </w:rPr>
        <w:t>ñ</w:t>
      </w:r>
      <w:r w:rsidRPr="007C55E3">
        <w:rPr>
          <w:rFonts w:ascii="SourceSansPro-Regular" w:eastAsia="SourceSansPro-Regular" w:cs="SourceSansPro-Regular"/>
          <w:kern w:val="0"/>
          <w:sz w:val="20"/>
          <w:szCs w:val="20"/>
        </w:rPr>
        <w:t>ana</w:t>
      </w:r>
      <w:proofErr w:type="spellEnd"/>
      <w:r>
        <w:rPr>
          <w:rFonts w:ascii="SourceSansPro-Regular" w:eastAsia="SourceSansPro-Regular" w:cs="SourceSansPro-Regular" w:hint="eastAsia"/>
          <w:kern w:val="0"/>
          <w:sz w:val="20"/>
          <w:szCs w:val="20"/>
        </w:rPr>
        <w:t>教授等人在其文章GRASP and path relinking for</w:t>
      </w:r>
      <w:r>
        <w:rPr>
          <w:rFonts w:ascii="SourceSansPro-Regular" w:eastAsia="SourceSansPro-Regular" w:cs="SourceSansPro-Regular"/>
          <w:kern w:val="0"/>
          <w:sz w:val="20"/>
          <w:szCs w:val="20"/>
        </w:rPr>
        <w:t xml:space="preserve"> matrix bandwidth minimization</w:t>
      </w:r>
      <w:r>
        <w:rPr>
          <w:rFonts w:ascii="SourceSansPro-Regular" w:eastAsia="SourceSansPro-Regular" w:cs="SourceSansPro-Regular" w:hint="eastAsia"/>
          <w:kern w:val="0"/>
          <w:sz w:val="20"/>
          <w:szCs w:val="20"/>
        </w:rPr>
        <w:t>中提出的。其吸取了前人（CM</w:t>
      </w:r>
      <w:r>
        <w:rPr>
          <w:rFonts w:ascii="SourceSansPro-Regular" w:eastAsia="SourceSansPro-Regular" w:cs="SourceSansPro-Regular"/>
          <w:kern w:val="0"/>
          <w:sz w:val="20"/>
          <w:szCs w:val="20"/>
        </w:rPr>
        <w:t xml:space="preserve">, GPS, </w:t>
      </w:r>
      <w:proofErr w:type="spellStart"/>
      <w:r>
        <w:rPr>
          <w:rFonts w:ascii="SourceSansPro-Regular" w:eastAsia="SourceSansPro-Regular" w:cs="SourceSansPro-Regular"/>
          <w:kern w:val="0"/>
          <w:sz w:val="20"/>
          <w:szCs w:val="20"/>
        </w:rPr>
        <w:t>Tabu</w:t>
      </w:r>
      <w:proofErr w:type="spellEnd"/>
      <w:r>
        <w:rPr>
          <w:rFonts w:ascii="SourceSansPro-Regular" w:eastAsia="SourceSansPro-Regular" w:cs="SourceSansPro-Regular"/>
          <w:kern w:val="0"/>
          <w:sz w:val="20"/>
          <w:szCs w:val="20"/>
        </w:rPr>
        <w:t>）</w:t>
      </w:r>
      <w:r>
        <w:rPr>
          <w:rFonts w:ascii="SourceSansPro-Regular" w:eastAsia="SourceSansPro-Regular" w:cs="SourceSansPro-Regular" w:hint="eastAsia"/>
          <w:kern w:val="0"/>
          <w:sz w:val="20"/>
          <w:szCs w:val="20"/>
        </w:rPr>
        <w:t>的优点，在试验中有着非常优秀的表现。</w:t>
      </w:r>
    </w:p>
    <w:p w:rsidR="00A122BC" w:rsidRDefault="007C55E3" w:rsidP="00A122BC">
      <w:pPr>
        <w:ind w:left="420" w:firstLine="420"/>
      </w:pPr>
      <w:r>
        <w:rPr>
          <w:rFonts w:hint="eastAsia"/>
        </w:rPr>
        <w:t>其主要内容分为三个阶段，构建阶段，提升阶段和路径重连阶段。</w:t>
      </w:r>
    </w:p>
    <w:p w:rsidR="007C55E3" w:rsidRDefault="00A122BC" w:rsidP="00A122BC">
      <w:pPr>
        <w:ind w:left="420" w:firstLine="420"/>
      </w:pPr>
      <w:r>
        <w:rPr>
          <w:rFonts w:hint="eastAsia"/>
        </w:rPr>
        <w:t>构建阶段提出了5中不同的方案，在保证优质初始解的同时也考虑了其随机性，避免其落入局部最优点。在大作业的C++部分实现中，我才用了C1部分，主要原因还是比较易于操作。</w:t>
      </w:r>
    </w:p>
    <w:p w:rsidR="00A122BC" w:rsidRDefault="00A122BC" w:rsidP="00A122BC">
      <w:pPr>
        <w:ind w:left="420" w:firstLine="420"/>
      </w:pPr>
      <w:r>
        <w:rPr>
          <w:rFonts w:hint="eastAsia"/>
        </w:rPr>
        <w:t>提升阶段参考于</w:t>
      </w:r>
      <w:proofErr w:type="spellStart"/>
      <w:r>
        <w:rPr>
          <w:rFonts w:hint="eastAsia"/>
        </w:rPr>
        <w:t>tabu</w:t>
      </w:r>
      <w:proofErr w:type="spellEnd"/>
      <w:r>
        <w:rPr>
          <w:rFonts w:hint="eastAsia"/>
        </w:rPr>
        <w:t>算法的交换节点编号的部分，不过为了提升性能，GRASP算法仅仅考虑在交换时会改变最大带宽以及最大带宽点的个数的点。</w:t>
      </w:r>
    </w:p>
    <w:p w:rsidR="00A122BC" w:rsidRDefault="00A122BC" w:rsidP="00A122BC">
      <w:pPr>
        <w:ind w:left="420" w:firstLine="420"/>
      </w:pPr>
      <w:r>
        <w:rPr>
          <w:rFonts w:hint="eastAsia"/>
        </w:rPr>
        <w:t>路径重连部分适用于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大规模问题，而且需要有多局部极值，并不适用于本问题，故忽略。</w:t>
      </w:r>
    </w:p>
    <w:p w:rsidR="00851A52" w:rsidRDefault="00851A52" w:rsidP="00851A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算法实现</w:t>
      </w:r>
    </w:p>
    <w:p w:rsidR="002204F8" w:rsidRDefault="002204F8" w:rsidP="002204F8">
      <w:pPr>
        <w:ind w:firstLine="360"/>
        <w:rPr>
          <w:rFonts w:hint="eastAsia"/>
        </w:rPr>
      </w:pPr>
      <w:r>
        <w:rPr>
          <w:rFonts w:hint="eastAsia"/>
        </w:rPr>
        <w:t>在s</w:t>
      </w:r>
      <w:r>
        <w:t>tap90</w:t>
      </w:r>
      <w:r>
        <w:rPr>
          <w:rFonts w:hint="eastAsia"/>
        </w:rPr>
        <w:t>中，如果要使用半带宽优化，为了简便操作，我选择了在输入文件中加入部分信息，也就是在输入ID之后就输入整体的连接矩阵。再次说明一下这一点的必要性，因为半带宽优化关心的是图的整体结构，所以整体的连接矩阵必不可少，而新产生的ID矩阵又必须在组装过程中发挥作用，所以选择了在输入原先的ID之后直接输入连接矩阵。</w:t>
      </w:r>
    </w:p>
    <w:p w:rsidR="00851A52" w:rsidRDefault="002204F8" w:rsidP="002204F8">
      <w:pPr>
        <w:ind w:firstLine="360"/>
      </w:pPr>
      <w:r>
        <w:rPr>
          <w:rFonts w:hint="eastAsia"/>
        </w:rPr>
        <w:t>在具体实现中，</w:t>
      </w:r>
      <w:r>
        <w:rPr>
          <w:rFonts w:hint="eastAsia"/>
        </w:rPr>
        <w:t>因为FORTRAN没有可变数组的支持，</w:t>
      </w:r>
      <w:r w:rsidR="00851A52">
        <w:rPr>
          <w:rFonts w:hint="eastAsia"/>
        </w:rPr>
        <w:t>我先是构建了一个node模板和一个list模板，</w:t>
      </w:r>
      <w:r w:rsidR="0034041F">
        <w:rPr>
          <w:rFonts w:hint="eastAsia"/>
        </w:rPr>
        <w:t>具体接口请详见list.f90与node.f90。</w:t>
      </w:r>
      <w:r>
        <w:rPr>
          <w:rFonts w:hint="eastAsia"/>
        </w:rPr>
        <w:t>通过循环将与自由度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有关的所有自由度都放在了链表数组lists(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)之中，然而由于链表的搜索功能是其软肋，</w:t>
      </w:r>
      <w:r w:rsidR="0034041F">
        <w:rPr>
          <w:rFonts w:hint="eastAsia"/>
        </w:rPr>
        <w:t>所以在实现搜索的时候还是比较麻烦的。</w:t>
      </w:r>
    </w:p>
    <w:p w:rsidR="0034041F" w:rsidRDefault="0034041F" w:rsidP="002204F8">
      <w:pPr>
        <w:ind w:firstLine="360"/>
      </w:pPr>
      <w:r>
        <w:rPr>
          <w:rFonts w:hint="eastAsia"/>
        </w:rPr>
        <w:t>而C++的部分则是比较轻松，同时实现了类似的接口完成了算法实现。</w:t>
      </w:r>
    </w:p>
    <w:p w:rsidR="008413FD" w:rsidRDefault="008413FD" w:rsidP="002204F8">
      <w:pPr>
        <w:ind w:firstLine="360"/>
        <w:rPr>
          <w:rFonts w:hint="eastAsia"/>
        </w:rPr>
      </w:pPr>
      <w:r>
        <w:t>S</w:t>
      </w:r>
      <w:r>
        <w:rPr>
          <w:rFonts w:hint="eastAsia"/>
        </w:rPr>
        <w:t>tap9</w:t>
      </w:r>
      <w:r>
        <w:t>0</w:t>
      </w:r>
      <w:r>
        <w:rPr>
          <w:rFonts w:hint="eastAsia"/>
        </w:rPr>
        <w:t>的实现位于solver_mode.f90文件中的</w:t>
      </w:r>
      <w:proofErr w:type="spellStart"/>
      <w:r>
        <w:rPr>
          <w:rFonts w:hint="eastAsia"/>
        </w:rPr>
        <w:t>bdopt</w:t>
      </w:r>
      <w:proofErr w:type="spellEnd"/>
      <w:r>
        <w:rPr>
          <w:rFonts w:hint="eastAsia"/>
        </w:rPr>
        <w:t>函数，C++的实现位于</w:t>
      </w:r>
      <w:proofErr w:type="spellStart"/>
      <w:r>
        <w:rPr>
          <w:rFonts w:hint="eastAsia"/>
        </w:rPr>
        <w:t>BandwidthOpt</w:t>
      </w:r>
      <w:proofErr w:type="spellEnd"/>
      <w:r>
        <w:rPr>
          <w:rFonts w:hint="eastAsia"/>
        </w:rPr>
        <w:t>文件夹中。</w:t>
      </w:r>
    </w:p>
    <w:p w:rsidR="0034041F" w:rsidRDefault="0034041F" w:rsidP="00340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效果</w:t>
      </w:r>
    </w:p>
    <w:p w:rsidR="0034041F" w:rsidRDefault="0034041F" w:rsidP="0034041F">
      <w:pPr>
        <w:ind w:firstLine="360"/>
      </w:pPr>
      <w:r>
        <w:rPr>
          <w:rFonts w:hint="eastAsia"/>
        </w:rPr>
        <w:t>在实验中，我发现由于决定skyline算法时间的主要因素是</w:t>
      </w:r>
      <w:proofErr w:type="spellStart"/>
      <w:r>
        <w:t>nwk</w:t>
      </w:r>
      <w:proofErr w:type="spellEnd"/>
      <w:r>
        <w:rPr>
          <w:rFonts w:hint="eastAsia"/>
        </w:rPr>
        <w:t>，也就是</w:t>
      </w:r>
      <w:r>
        <w:t>skyline</w:t>
      </w:r>
      <w:r>
        <w:rPr>
          <w:rFonts w:hint="eastAsia"/>
        </w:rPr>
        <w:t>存贮中的元素个数，而不是最大带宽，加上</w:t>
      </w:r>
      <w:proofErr w:type="gramStart"/>
      <w:r>
        <w:rPr>
          <w:rFonts w:hint="eastAsia"/>
        </w:rPr>
        <w:t>桥问题</w:t>
      </w:r>
      <w:proofErr w:type="gramEnd"/>
      <w:r>
        <w:rPr>
          <w:rFonts w:hint="eastAsia"/>
        </w:rPr>
        <w:t>的主要问题在于其部分元素带宽很大，而大多数很小，导致使用了优化虽然可以使带宽从1492降至1356，但是总元素个数增加，时间反而从12</w:t>
      </w:r>
      <w:r>
        <w:t>s</w:t>
      </w:r>
      <w:r>
        <w:rPr>
          <w:rFonts w:hint="eastAsia"/>
        </w:rPr>
        <w:t>增长至18s，得不偿失。这说明半带宽优化并不适用于所有问题。</w:t>
      </w:r>
    </w:p>
    <w:p w:rsidR="003F11F5" w:rsidRDefault="003F11F5" w:rsidP="003F11F5"/>
    <w:p w:rsidR="003F11F5" w:rsidRDefault="003F11F5" w:rsidP="003F11F5">
      <w:r>
        <w:rPr>
          <w:rFonts w:hint="eastAsia"/>
        </w:rPr>
        <w:t>稀疏矩阵求解器</w:t>
      </w:r>
    </w:p>
    <w:p w:rsidR="003F11F5" w:rsidRDefault="008413FD" w:rsidP="003F11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简介</w:t>
      </w:r>
    </w:p>
    <w:p w:rsidR="008413FD" w:rsidRDefault="003F11F5" w:rsidP="008413FD">
      <w:pPr>
        <w:ind w:firstLine="360"/>
      </w:pPr>
      <w:r>
        <w:rPr>
          <w:rFonts w:hint="eastAsia"/>
        </w:rPr>
        <w:t>首先对稀疏矩阵进行一些简单介绍。</w:t>
      </w:r>
    </w:p>
    <w:p w:rsidR="003F11F5" w:rsidRPr="008413FD" w:rsidRDefault="008413FD" w:rsidP="008413FD">
      <w:pPr>
        <w:ind w:firstLine="360"/>
        <w:rPr>
          <w:rFonts w:hint="eastAsia"/>
        </w:rPr>
      </w:pPr>
      <w:r>
        <w:rPr>
          <w:rFonts w:hint="eastAsia"/>
        </w:rPr>
        <w:t>稀疏矩阵</w:t>
      </w:r>
      <w:r w:rsidR="003F11F5">
        <w:rPr>
          <w:rFonts w:hint="eastAsia"/>
        </w:rPr>
        <w:t>主要指非零元素为O(n)的</w:t>
      </w:r>
      <w:r>
        <w:rPr>
          <w:rFonts w:hint="eastAsia"/>
        </w:rPr>
        <w:t>矩阵。</w:t>
      </w:r>
      <w:r w:rsidR="003F11F5">
        <w:rPr>
          <w:rFonts w:hint="eastAsia"/>
        </w:rPr>
        <w:t>其没有必要使用以往的O(n</w:t>
      </w:r>
      <w:r w:rsidR="003F11F5">
        <w:t>^</w:t>
      </w:r>
      <w:r w:rsidR="003F11F5">
        <w:rPr>
          <w:rFonts w:hint="eastAsia"/>
        </w:rPr>
        <w:t>2)求解，而是可以利用特殊的储存方式，大大缩减存储</w:t>
      </w:r>
      <w:r>
        <w:rPr>
          <w:rFonts w:hint="eastAsia"/>
        </w:rPr>
        <w:t>空间。</w:t>
      </w:r>
      <w:r w:rsidR="003F11F5">
        <w:rPr>
          <w:rFonts w:hint="eastAsia"/>
        </w:rPr>
        <w:t>与此同时，因为实际上的计算大多仅仅与非零元素有关，所以有算法可以将</w:t>
      </w:r>
      <w:r>
        <w:rPr>
          <w:rFonts w:hint="eastAsia"/>
        </w:rPr>
        <w:t>求解线性方程Lx</w:t>
      </w:r>
      <w:r>
        <w:t>=y</w:t>
      </w:r>
      <w:r>
        <w:rPr>
          <w:rFonts w:hint="eastAsia"/>
        </w:rPr>
        <w:t>的时间降至O</w:t>
      </w:r>
      <w:r>
        <w:t>(flop)</w:t>
      </w:r>
      <w:r>
        <w:rPr>
          <w:rFonts w:hint="eastAsia"/>
        </w:rPr>
        <w:t>(其中flop为非零元素个数)大大降低其运算时间，是求解有稀疏性质的线性系统的一把利器。</w:t>
      </w:r>
    </w:p>
    <w:p w:rsidR="003F11F5" w:rsidRDefault="003F11F5" w:rsidP="008413FD">
      <w:pPr>
        <w:ind w:firstLine="360"/>
      </w:pPr>
      <w:r>
        <w:rPr>
          <w:rFonts w:hint="eastAsia"/>
        </w:rPr>
        <w:t>本次采用intel MKL中集成的</w:t>
      </w:r>
      <w:proofErr w:type="spellStart"/>
      <w:r>
        <w:rPr>
          <w:rFonts w:hint="eastAsia"/>
        </w:rPr>
        <w:t>pardiso</w:t>
      </w:r>
      <w:proofErr w:type="spellEnd"/>
      <w:r>
        <w:rPr>
          <w:rFonts w:hint="eastAsia"/>
        </w:rPr>
        <w:t>求解器，因为其为市面上速度最快的求解器。</w:t>
      </w:r>
      <w:r w:rsidR="008413FD">
        <w:rPr>
          <w:rFonts w:hint="eastAsia"/>
        </w:rPr>
        <w:t>矩阵的存储方式采用默认的CSC格式。值得一提的是，相比于stap90中原有的skyline求解器，</w:t>
      </w:r>
      <w:proofErr w:type="spellStart"/>
      <w:r w:rsidR="008413FD">
        <w:rPr>
          <w:rFonts w:hint="eastAsia"/>
        </w:rPr>
        <w:t>pardiso</w:t>
      </w:r>
      <w:proofErr w:type="spellEnd"/>
      <w:r w:rsidR="008413FD">
        <w:rPr>
          <w:rFonts w:hint="eastAsia"/>
        </w:rPr>
        <w:t>在空间上有着劣势。因为skyline求解器可以在原地进行L^TDL分解，而CSC存储的矩阵，由于不知道分解后非零元素的位置，需要在过程中</w:t>
      </w:r>
      <w:proofErr w:type="gramStart"/>
      <w:r w:rsidR="008413FD">
        <w:rPr>
          <w:rFonts w:hint="eastAsia"/>
        </w:rPr>
        <w:t>被迫开</w:t>
      </w:r>
      <w:proofErr w:type="gramEnd"/>
      <w:r w:rsidR="008413FD">
        <w:rPr>
          <w:rFonts w:hint="eastAsia"/>
        </w:rPr>
        <w:t>一份O(n^2)的空间。</w:t>
      </w:r>
    </w:p>
    <w:p w:rsidR="008413FD" w:rsidRDefault="008413FD" w:rsidP="008413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</w:p>
    <w:p w:rsidR="008C7492" w:rsidRDefault="008C7492" w:rsidP="008C7492">
      <w:pPr>
        <w:ind w:firstLine="360"/>
        <w:rPr>
          <w:rFonts w:hint="eastAsia"/>
        </w:rPr>
      </w:pPr>
      <w:r>
        <w:rPr>
          <w:rFonts w:hint="eastAsia"/>
        </w:rPr>
        <w:t>由于具体的函数调用都是相同的M</w:t>
      </w:r>
      <w:r>
        <w:t>KL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pardiso</w:t>
      </w:r>
      <w:proofErr w:type="spellEnd"/>
      <w:r>
        <w:rPr>
          <w:rFonts w:hint="eastAsia"/>
        </w:rPr>
        <w:t>，所以实现中更重要的是一些小细节，而这些小细节就是保证</w:t>
      </w:r>
      <w:proofErr w:type="gramStart"/>
      <w:r>
        <w:rPr>
          <w:rFonts w:hint="eastAsia"/>
        </w:rPr>
        <w:t>本组成</w:t>
      </w:r>
      <w:proofErr w:type="gramEnd"/>
      <w:r>
        <w:rPr>
          <w:rFonts w:hint="eastAsia"/>
        </w:rPr>
        <w:t>为性能第一的根本。</w:t>
      </w:r>
    </w:p>
    <w:p w:rsidR="008C7492" w:rsidRDefault="008C7492" w:rsidP="00E417DE">
      <w:pPr>
        <w:ind w:firstLine="360"/>
      </w:pPr>
      <w:r>
        <w:rPr>
          <w:rFonts w:hint="eastAsia"/>
        </w:rPr>
        <w:t>实现中最</w:t>
      </w:r>
      <w:r w:rsidR="008413FD">
        <w:rPr>
          <w:rFonts w:hint="eastAsia"/>
        </w:rPr>
        <w:t>主要</w:t>
      </w:r>
      <w:r>
        <w:rPr>
          <w:rFonts w:hint="eastAsia"/>
        </w:rPr>
        <w:t>的部分</w:t>
      </w:r>
      <w:r w:rsidR="008413FD">
        <w:rPr>
          <w:rFonts w:hint="eastAsia"/>
        </w:rPr>
        <w:t>是如何构建CSC存储所需要的3个数组。</w:t>
      </w:r>
      <w:r>
        <w:rPr>
          <w:rFonts w:hint="eastAsia"/>
        </w:rPr>
        <w:t>当时考虑了是否要利用</w:t>
      </w:r>
      <w:r>
        <w:t>stap90</w:t>
      </w:r>
      <w:r>
        <w:rPr>
          <w:rFonts w:hint="eastAsia"/>
        </w:rPr>
        <w:t>原有的</w:t>
      </w:r>
      <w:proofErr w:type="spellStart"/>
      <w:r>
        <w:rPr>
          <w:rFonts w:hint="eastAsia"/>
        </w:rPr>
        <w:t>maxa</w:t>
      </w:r>
      <w:proofErr w:type="spellEnd"/>
      <w:r>
        <w:rPr>
          <w:rFonts w:hint="eastAsia"/>
        </w:rPr>
        <w:t>来改写得到CSC格式，但是仔细思考后，我认为那种方式在初始的时候开辟了过多的内存，所以舍弃，而是采用直接从连接矩阵入手的想法。</w:t>
      </w:r>
    </w:p>
    <w:p w:rsidR="003F11F5" w:rsidRDefault="008C7492" w:rsidP="00E417DE">
      <w:pPr>
        <w:ind w:firstLine="360"/>
      </w:pPr>
      <w:r>
        <w:rPr>
          <w:rFonts w:hint="eastAsia"/>
        </w:rPr>
        <w:t>而对于这种想法，</w:t>
      </w:r>
      <w:r w:rsidR="008413FD">
        <w:rPr>
          <w:rFonts w:hint="eastAsia"/>
        </w:rPr>
        <w:t>我采用了与半带宽优化同样的策略，使用链表得到所欲求的数组。但是在后续的优化中，我发现大量的指针不利于编译器优化，在大规模问题中大大拖累了</w:t>
      </w:r>
      <w:r w:rsidR="00E417DE">
        <w:rPr>
          <w:rFonts w:hint="eastAsia"/>
        </w:rPr>
        <w:t>时间，所以毅然决定改为使用可分配数组。但是由于需要整体的大小，只好牺牲额外的空间，不过好在牺牲应该不大。</w:t>
      </w:r>
    </w:p>
    <w:p w:rsidR="008C7492" w:rsidRDefault="008C7492" w:rsidP="00E417DE">
      <w:pPr>
        <w:ind w:firstLine="360"/>
      </w:pPr>
      <w:r>
        <w:rPr>
          <w:rFonts w:hint="eastAsia"/>
        </w:rPr>
        <w:t>另外一点，对于稀疏矩阵来说，最重要的性能参数应当是稀疏度，所以我在初步组装之后设计了一种O(n)数量级的crop算法，将组装时加入的0元素去掉，从而将稀疏度降低到0.0036%（对于Job-3</w:t>
      </w:r>
      <w:r>
        <w:t>）.</w:t>
      </w:r>
    </w:p>
    <w:p w:rsidR="008C7492" w:rsidRDefault="008C7492" w:rsidP="00E417DE">
      <w:pPr>
        <w:ind w:firstLine="360"/>
      </w:pPr>
      <w:r>
        <w:rPr>
          <w:rFonts w:hint="eastAsia"/>
        </w:rPr>
        <w:t>最后一个设计上的优势就是我们发现，windows的磁盘设置导致我们无法一次开辟存储超过2G的数组，所以当规模非常大的时候，使用原有的</w:t>
      </w:r>
      <w:proofErr w:type="spellStart"/>
      <w:r>
        <w:rPr>
          <w:rFonts w:hint="eastAsia"/>
        </w:rPr>
        <w:t>memalloc</w:t>
      </w:r>
      <w:proofErr w:type="spellEnd"/>
      <w:r>
        <w:rPr>
          <w:rFonts w:hint="eastAsia"/>
        </w:rPr>
        <w:t>已经无法满足Job-4的需求，所以我通过使用两个可分配数组来存放CSC中大小为</w:t>
      </w:r>
      <w:proofErr w:type="spellStart"/>
      <w:r>
        <w:rPr>
          <w:rFonts w:hint="eastAsia"/>
        </w:rPr>
        <w:t>nwk</w:t>
      </w:r>
      <w:proofErr w:type="spellEnd"/>
      <w:r>
        <w:rPr>
          <w:rFonts w:hint="eastAsia"/>
        </w:rPr>
        <w:t>的数组以克服这个问题。</w:t>
      </w:r>
    </w:p>
    <w:p w:rsidR="008C7492" w:rsidRDefault="008C7492" w:rsidP="008C74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实验效果</w:t>
      </w:r>
    </w:p>
    <w:p w:rsidR="008C7492" w:rsidRDefault="008C7492" w:rsidP="008C7492">
      <w:pPr>
        <w:ind w:firstLine="360"/>
      </w:pPr>
      <w:r>
        <w:rPr>
          <w:rFonts w:hint="eastAsia"/>
        </w:rPr>
        <w:t>在测试中，我们以Job-1 0.25s，Job-2 3s, Job-3 30s的成绩，比第二名在每一项都</w:t>
      </w:r>
      <w:proofErr w:type="gramStart"/>
      <w:r>
        <w:rPr>
          <w:rFonts w:hint="eastAsia"/>
        </w:rPr>
        <w:t>快至少</w:t>
      </w:r>
      <w:proofErr w:type="gramEnd"/>
      <w:r>
        <w:rPr>
          <w:rFonts w:hint="eastAsia"/>
        </w:rPr>
        <w:t>一倍轻松得到了第一名。</w:t>
      </w:r>
    </w:p>
    <w:p w:rsidR="008C7492" w:rsidRDefault="008C7492" w:rsidP="008C74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感受</w:t>
      </w:r>
    </w:p>
    <w:p w:rsidR="00555F33" w:rsidRDefault="008C7492" w:rsidP="00555F33">
      <w:pPr>
        <w:ind w:firstLine="360"/>
        <w:rPr>
          <w:rFonts w:hint="eastAsia"/>
        </w:rPr>
      </w:pPr>
      <w:r>
        <w:rPr>
          <w:rFonts w:hint="eastAsia"/>
        </w:rPr>
        <w:t>在本组的分配中，我主动选择了速度优化这一个方面，</w:t>
      </w:r>
      <w:r w:rsidR="00555F33">
        <w:rPr>
          <w:rFonts w:hint="eastAsia"/>
        </w:rPr>
        <w:t>在时间的过程中我学到了很多东西。最重要的两点是：</w:t>
      </w:r>
    </w:p>
    <w:p w:rsidR="00555F33" w:rsidRDefault="00555F33" w:rsidP="00555F33">
      <w:pPr>
        <w:ind w:firstLine="420"/>
      </w:pPr>
      <w:r>
        <w:rPr>
          <w:rFonts w:hint="eastAsia"/>
        </w:rPr>
        <w:t>第一点，是在优化并不完全是设计算法，而是一个对整个问题的把控。</w:t>
      </w:r>
    </w:p>
    <w:p w:rsidR="008C7492" w:rsidRDefault="00555F33" w:rsidP="00555F33">
      <w:pPr>
        <w:ind w:firstLine="420"/>
      </w:pPr>
      <w:r>
        <w:rPr>
          <w:rFonts w:hint="eastAsia"/>
        </w:rPr>
        <w:t>第二点，对于编写软件的人，硬件知识也是必须的。我曾经因为没有把编译器调到x64而导致内存被限制在了4G以内而困扰了很久，包括前文提到的windows不能开2G的数组都是一些常见的硬件知识。</w:t>
      </w:r>
    </w:p>
    <w:p w:rsidR="00555F33" w:rsidRPr="007C55E3" w:rsidRDefault="005F71AD" w:rsidP="00555F33">
      <w:pPr>
        <w:ind w:firstLine="420"/>
        <w:rPr>
          <w:rFonts w:hint="eastAsia"/>
        </w:rPr>
      </w:pPr>
      <w:r>
        <w:rPr>
          <w:rFonts w:hint="eastAsia"/>
        </w:rPr>
        <w:t>最后，必须要说</w:t>
      </w:r>
      <w:bookmarkStart w:id="0" w:name="_GoBack"/>
      <w:bookmarkEnd w:id="0"/>
      <w:r>
        <w:rPr>
          <w:rFonts w:hint="eastAsia"/>
        </w:rPr>
        <w:t>能够看到本组的程序跑Job-1从最开始的40s到0.2s真的是非常自豪，非常激动。</w:t>
      </w:r>
    </w:p>
    <w:sectPr w:rsidR="00555F33" w:rsidRPr="007C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SansPro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3D5"/>
    <w:multiLevelType w:val="hybridMultilevel"/>
    <w:tmpl w:val="2D5EBAAC"/>
    <w:lvl w:ilvl="0" w:tplc="83E46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1553D"/>
    <w:multiLevelType w:val="hybridMultilevel"/>
    <w:tmpl w:val="5A18BDDC"/>
    <w:lvl w:ilvl="0" w:tplc="A6D82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87349"/>
    <w:multiLevelType w:val="hybridMultilevel"/>
    <w:tmpl w:val="344CD0EE"/>
    <w:lvl w:ilvl="0" w:tplc="54023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86AFA"/>
    <w:multiLevelType w:val="hybridMultilevel"/>
    <w:tmpl w:val="24DC4EFE"/>
    <w:lvl w:ilvl="0" w:tplc="10B2B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E0"/>
    <w:rsid w:val="001354E3"/>
    <w:rsid w:val="002204F8"/>
    <w:rsid w:val="002C65E0"/>
    <w:rsid w:val="002E56AC"/>
    <w:rsid w:val="0034041F"/>
    <w:rsid w:val="003F11F5"/>
    <w:rsid w:val="004201FF"/>
    <w:rsid w:val="00555F33"/>
    <w:rsid w:val="005F71AD"/>
    <w:rsid w:val="006A25E0"/>
    <w:rsid w:val="007C55E3"/>
    <w:rsid w:val="008413FD"/>
    <w:rsid w:val="00851A52"/>
    <w:rsid w:val="008C7492"/>
    <w:rsid w:val="00A122BC"/>
    <w:rsid w:val="00D64888"/>
    <w:rsid w:val="00E4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3D6D"/>
  <w15:chartTrackingRefBased/>
  <w15:docId w15:val="{F9BDF418-6E88-4277-8C46-DDCEC63B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朱子霖</dc:creator>
  <cp:keywords/>
  <dc:description/>
  <cp:lastModifiedBy>朱子霖</cp:lastModifiedBy>
  <cp:revision>7</cp:revision>
  <dcterms:created xsi:type="dcterms:W3CDTF">2016-12-25T09:14:00Z</dcterms:created>
  <dcterms:modified xsi:type="dcterms:W3CDTF">2016-12-25T10:45:00Z</dcterms:modified>
</cp:coreProperties>
</file>