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35" w:rsidRDefault="00114F35" w:rsidP="00114F35">
      <w:pPr>
        <w:pStyle w:val="1"/>
      </w:pPr>
      <w:r>
        <w:t>HW1: UML Report</w:t>
      </w:r>
    </w:p>
    <w:p w:rsidR="00114F35" w:rsidRDefault="00114F35" w:rsidP="00114F35">
      <w:r>
        <w:t>Haohan Wang</w:t>
      </w:r>
    </w:p>
    <w:p w:rsidR="00114F35" w:rsidRDefault="00114F35" w:rsidP="00114F35">
      <w:r>
        <w:t xml:space="preserve">ID: </w:t>
      </w:r>
      <w:proofErr w:type="spellStart"/>
      <w:r>
        <w:t>haohanw</w:t>
      </w:r>
      <w:proofErr w:type="spellEnd"/>
    </w:p>
    <w:p w:rsidR="00114F35" w:rsidRDefault="00114F35" w:rsidP="00114F35"/>
    <w:p w:rsidR="00114F35" w:rsidRDefault="00114F35" w:rsidP="00114F35">
      <w:pPr>
        <w:pStyle w:val="2"/>
      </w:pPr>
      <w:r>
        <w:rPr>
          <w:rFonts w:hint="eastAsia"/>
        </w:rPr>
        <w:t>UML D</w:t>
      </w:r>
      <w:r>
        <w:t>esign</w:t>
      </w:r>
    </w:p>
    <w:p w:rsidR="00114F35" w:rsidRDefault="00114F35" w:rsidP="00114F35">
      <w:pPr>
        <w:pStyle w:val="a5"/>
        <w:numPr>
          <w:ilvl w:val="0"/>
          <w:numId w:val="1"/>
        </w:numPr>
        <w:ind w:firstLineChars="0"/>
        <w:rPr>
          <w:rFonts w:ascii="Times New Roman" w:hAnsi="Times New Roman" w:cs="Times New Roman"/>
          <w:sz w:val="24"/>
          <w:szCs w:val="24"/>
        </w:rPr>
      </w:pPr>
      <w:r w:rsidRPr="00D91C9C">
        <w:rPr>
          <w:rFonts w:ascii="Times New Roman" w:hAnsi="Times New Roman" w:cs="Times New Roman"/>
          <w:sz w:val="24"/>
          <w:szCs w:val="24"/>
        </w:rPr>
        <w:t xml:space="preserve">An </w:t>
      </w:r>
      <w:proofErr w:type="spellStart"/>
      <w:r w:rsidRPr="00D91C9C">
        <w:rPr>
          <w:rFonts w:ascii="Times New Roman" w:hAnsi="Times New Roman" w:cs="Times New Roman"/>
          <w:b/>
          <w:sz w:val="24"/>
          <w:szCs w:val="24"/>
        </w:rPr>
        <w:t>IntelligentInformationSystem</w:t>
      </w:r>
      <w:proofErr w:type="spellEnd"/>
      <w:r w:rsidRPr="00D91C9C">
        <w:rPr>
          <w:rFonts w:ascii="Times New Roman" w:hAnsi="Times New Roman" w:cs="Times New Roman"/>
          <w:sz w:val="24"/>
          <w:szCs w:val="24"/>
        </w:rPr>
        <w:t xml:space="preserve"> is composed of a </w:t>
      </w:r>
      <w:r w:rsidRPr="00D91C9C">
        <w:rPr>
          <w:rFonts w:ascii="Times New Roman" w:hAnsi="Times New Roman" w:cs="Times New Roman"/>
          <w:b/>
          <w:sz w:val="24"/>
          <w:szCs w:val="24"/>
        </w:rPr>
        <w:t>sequence</w:t>
      </w:r>
      <w:r w:rsidRPr="00D91C9C">
        <w:rPr>
          <w:rFonts w:ascii="Times New Roman" w:hAnsi="Times New Roman" w:cs="Times New Roman"/>
          <w:sz w:val="24"/>
          <w:szCs w:val="24"/>
        </w:rPr>
        <w:t xml:space="preserve"> of </w:t>
      </w:r>
      <w:r w:rsidRPr="00D91C9C">
        <w:rPr>
          <w:rFonts w:ascii="Times New Roman" w:hAnsi="Times New Roman" w:cs="Times New Roman"/>
          <w:b/>
          <w:sz w:val="24"/>
          <w:szCs w:val="24"/>
        </w:rPr>
        <w:t>data processing operations or phases</w:t>
      </w:r>
      <w:r w:rsidRPr="00D91C9C">
        <w:rPr>
          <w:rFonts w:ascii="Times New Roman" w:hAnsi="Times New Roman" w:cs="Times New Roman"/>
          <w:sz w:val="24"/>
          <w:szCs w:val="24"/>
        </w:rPr>
        <w:t xml:space="preserve">. Each </w:t>
      </w:r>
      <w:r w:rsidRPr="00D91C9C">
        <w:rPr>
          <w:rFonts w:ascii="Times New Roman" w:hAnsi="Times New Roman" w:cs="Times New Roman"/>
          <w:b/>
          <w:sz w:val="24"/>
          <w:szCs w:val="24"/>
        </w:rPr>
        <w:t>phase</w:t>
      </w:r>
      <w:r w:rsidRPr="00D91C9C">
        <w:rPr>
          <w:rFonts w:ascii="Times New Roman" w:hAnsi="Times New Roman" w:cs="Times New Roman"/>
          <w:sz w:val="24"/>
          <w:szCs w:val="24"/>
        </w:rPr>
        <w:t xml:space="preserve"> accepts certain </w:t>
      </w:r>
      <w:r w:rsidRPr="00D91C9C">
        <w:rPr>
          <w:rFonts w:ascii="Times New Roman" w:hAnsi="Times New Roman" w:cs="Times New Roman"/>
          <w:b/>
          <w:sz w:val="24"/>
          <w:szCs w:val="24"/>
        </w:rPr>
        <w:t>data types</w:t>
      </w:r>
      <w:r w:rsidRPr="00D91C9C">
        <w:rPr>
          <w:rFonts w:ascii="Times New Roman" w:hAnsi="Times New Roman" w:cs="Times New Roman"/>
          <w:sz w:val="24"/>
          <w:szCs w:val="24"/>
        </w:rPr>
        <w:t xml:space="preserve"> as </w:t>
      </w:r>
      <w:r w:rsidRPr="00D91C9C">
        <w:rPr>
          <w:rFonts w:ascii="Times New Roman" w:hAnsi="Times New Roman" w:cs="Times New Roman"/>
          <w:b/>
          <w:sz w:val="24"/>
          <w:szCs w:val="24"/>
        </w:rPr>
        <w:t>input</w:t>
      </w:r>
      <w:r w:rsidRPr="00D91C9C">
        <w:rPr>
          <w:rFonts w:ascii="Times New Roman" w:hAnsi="Times New Roman" w:cs="Times New Roman"/>
          <w:sz w:val="24"/>
          <w:szCs w:val="24"/>
        </w:rPr>
        <w:t xml:space="preserve"> and produces certain </w:t>
      </w:r>
      <w:r w:rsidRPr="00D91C9C">
        <w:rPr>
          <w:rFonts w:ascii="Times New Roman" w:hAnsi="Times New Roman" w:cs="Times New Roman"/>
          <w:b/>
          <w:sz w:val="24"/>
          <w:szCs w:val="24"/>
        </w:rPr>
        <w:t>data types</w:t>
      </w:r>
      <w:r w:rsidRPr="00D91C9C">
        <w:rPr>
          <w:rFonts w:ascii="Times New Roman" w:hAnsi="Times New Roman" w:cs="Times New Roman"/>
          <w:sz w:val="24"/>
          <w:szCs w:val="24"/>
        </w:rPr>
        <w:t xml:space="preserve"> as </w:t>
      </w:r>
      <w:r w:rsidRPr="00D91C9C">
        <w:rPr>
          <w:rFonts w:ascii="Times New Roman" w:hAnsi="Times New Roman" w:cs="Times New Roman"/>
          <w:b/>
          <w:sz w:val="24"/>
          <w:szCs w:val="24"/>
        </w:rPr>
        <w:t>output</w:t>
      </w:r>
      <w:r w:rsidRPr="00D91C9C">
        <w:rPr>
          <w:rFonts w:ascii="Times New Roman" w:hAnsi="Times New Roman" w:cs="Times New Roman"/>
          <w:sz w:val="24"/>
          <w:szCs w:val="24"/>
        </w:rPr>
        <w:t xml:space="preserve">. </w:t>
      </w:r>
      <w:proofErr w:type="gramStart"/>
      <w:r w:rsidRPr="00D91C9C">
        <w:rPr>
          <w:rFonts w:ascii="Times New Roman" w:hAnsi="Times New Roman" w:cs="Times New Roman"/>
          <w:sz w:val="24"/>
          <w:szCs w:val="24"/>
        </w:rPr>
        <w:t xml:space="preserve">Each </w:t>
      </w:r>
      <w:r w:rsidRPr="00D91C9C">
        <w:rPr>
          <w:rFonts w:ascii="Times New Roman" w:hAnsi="Times New Roman" w:cs="Times New Roman"/>
          <w:b/>
          <w:sz w:val="24"/>
          <w:szCs w:val="24"/>
        </w:rPr>
        <w:t>phase</w:t>
      </w:r>
      <w:r w:rsidRPr="00D91C9C">
        <w:rPr>
          <w:rFonts w:ascii="Times New Roman" w:hAnsi="Times New Roman" w:cs="Times New Roman"/>
          <w:sz w:val="24"/>
          <w:szCs w:val="24"/>
        </w:rPr>
        <w:t xml:space="preserve"> can be implemented by any number of </w:t>
      </w:r>
      <w:r w:rsidRPr="00D91C9C">
        <w:rPr>
          <w:rFonts w:ascii="Times New Roman" w:hAnsi="Times New Roman" w:cs="Times New Roman"/>
          <w:b/>
          <w:sz w:val="24"/>
          <w:szCs w:val="24"/>
        </w:rPr>
        <w:t>algorithms</w:t>
      </w:r>
      <w:r w:rsidRPr="00D91C9C">
        <w:rPr>
          <w:rFonts w:ascii="Times New Roman" w:hAnsi="Times New Roman" w:cs="Times New Roman"/>
          <w:sz w:val="24"/>
          <w:szCs w:val="24"/>
        </w:rPr>
        <w:t xml:space="preserve"> or </w:t>
      </w:r>
      <w:r w:rsidRPr="00D91C9C">
        <w:rPr>
          <w:rFonts w:ascii="Times New Roman" w:hAnsi="Times New Roman" w:cs="Times New Roman"/>
          <w:b/>
          <w:sz w:val="24"/>
          <w:szCs w:val="24"/>
        </w:rPr>
        <w:t>options</w:t>
      </w:r>
      <w:proofErr w:type="gramEnd"/>
      <w:r w:rsidRPr="00D91C9C">
        <w:rPr>
          <w:rFonts w:ascii="Times New Roman" w:hAnsi="Times New Roman" w:cs="Times New Roman"/>
          <w:sz w:val="24"/>
          <w:szCs w:val="24"/>
        </w:rPr>
        <w:t xml:space="preserve">. </w:t>
      </w:r>
      <w:proofErr w:type="gramStart"/>
      <w:r w:rsidRPr="00D91C9C">
        <w:rPr>
          <w:rFonts w:ascii="Times New Roman" w:hAnsi="Times New Roman" w:cs="Times New Roman"/>
          <w:sz w:val="24"/>
          <w:szCs w:val="24"/>
        </w:rPr>
        <w:t xml:space="preserve">Each </w:t>
      </w:r>
      <w:r w:rsidRPr="00D91C9C">
        <w:rPr>
          <w:rFonts w:ascii="Times New Roman" w:hAnsi="Times New Roman" w:cs="Times New Roman"/>
          <w:b/>
          <w:sz w:val="24"/>
          <w:szCs w:val="24"/>
        </w:rPr>
        <w:t>option</w:t>
      </w:r>
      <w:r w:rsidRPr="00D91C9C">
        <w:rPr>
          <w:rFonts w:ascii="Times New Roman" w:hAnsi="Times New Roman" w:cs="Times New Roman"/>
          <w:sz w:val="24"/>
          <w:szCs w:val="24"/>
        </w:rPr>
        <w:t xml:space="preserve"> is implemented by a specific </w:t>
      </w:r>
      <w:r w:rsidRPr="00D91C9C">
        <w:rPr>
          <w:rFonts w:ascii="Times New Roman" w:hAnsi="Times New Roman" w:cs="Times New Roman"/>
          <w:b/>
          <w:sz w:val="24"/>
          <w:szCs w:val="24"/>
        </w:rPr>
        <w:t>Java class</w:t>
      </w:r>
      <w:proofErr w:type="gramEnd"/>
      <w:r w:rsidRPr="00D91C9C">
        <w:rPr>
          <w:rFonts w:ascii="Times New Roman" w:hAnsi="Times New Roman" w:cs="Times New Roman"/>
          <w:sz w:val="24"/>
          <w:szCs w:val="24"/>
        </w:rPr>
        <w:t xml:space="preserve">. Each option may have any number of </w:t>
      </w:r>
      <w:r w:rsidRPr="00D91C9C">
        <w:rPr>
          <w:rFonts w:ascii="Times New Roman" w:hAnsi="Times New Roman" w:cs="Times New Roman"/>
          <w:b/>
          <w:sz w:val="24"/>
          <w:szCs w:val="24"/>
        </w:rPr>
        <w:t>configuration parameters</w:t>
      </w:r>
      <w:r w:rsidRPr="00D91C9C">
        <w:rPr>
          <w:rFonts w:ascii="Times New Roman" w:hAnsi="Times New Roman" w:cs="Times New Roman"/>
          <w:sz w:val="24"/>
          <w:szCs w:val="24"/>
        </w:rPr>
        <w:t xml:space="preserve">; each </w:t>
      </w:r>
      <w:r w:rsidRPr="00D91C9C">
        <w:rPr>
          <w:rFonts w:ascii="Times New Roman" w:hAnsi="Times New Roman" w:cs="Times New Roman"/>
          <w:b/>
          <w:sz w:val="24"/>
          <w:szCs w:val="24"/>
        </w:rPr>
        <w:t>configuration parameter</w:t>
      </w:r>
      <w:r w:rsidRPr="00D91C9C">
        <w:rPr>
          <w:rFonts w:ascii="Times New Roman" w:hAnsi="Times New Roman" w:cs="Times New Roman"/>
          <w:sz w:val="24"/>
          <w:szCs w:val="24"/>
        </w:rPr>
        <w:t xml:space="preserve"> has some set of acceptable </w:t>
      </w:r>
      <w:r w:rsidRPr="00D91C9C">
        <w:rPr>
          <w:rFonts w:ascii="Times New Roman" w:hAnsi="Times New Roman" w:cs="Times New Roman"/>
          <w:b/>
          <w:sz w:val="24"/>
          <w:szCs w:val="24"/>
        </w:rPr>
        <w:t>values</w:t>
      </w:r>
      <w:r w:rsidRPr="00D91C9C">
        <w:rPr>
          <w:rFonts w:ascii="Times New Roman" w:hAnsi="Times New Roman" w:cs="Times New Roman"/>
          <w:sz w:val="24"/>
          <w:szCs w:val="24"/>
        </w:rPr>
        <w:t>.</w:t>
      </w:r>
    </w:p>
    <w:p w:rsidR="00114F35" w:rsidRDefault="00114F35" w:rsidP="00114F35">
      <w:pPr>
        <w:rPr>
          <w:rFonts w:ascii="Times New Roman" w:hAnsi="Times New Roman" w:cs="Times New Roman"/>
          <w:sz w:val="24"/>
          <w:szCs w:val="24"/>
        </w:rPr>
      </w:pPr>
      <w:r>
        <w:object w:dxaOrig="11932" w:dyaOrig="10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76.8pt" o:ole="">
            <v:imagedata r:id="rId8" o:title=""/>
          </v:shape>
          <o:OLEObject Type="Embed" ProgID="Visio.Drawing.11" ShapeID="_x0000_i1025" DrawAspect="Content" ObjectID="_1412018173" r:id="rId9"/>
        </w:object>
      </w:r>
    </w:p>
    <w:p w:rsidR="00114F35" w:rsidRDefault="00114F35" w:rsidP="00114F3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14F35" w:rsidRDefault="00114F35" w:rsidP="00114F35">
      <w:pPr>
        <w:tabs>
          <w:tab w:val="left" w:pos="7371"/>
        </w:tabs>
        <w:rPr>
          <w:rFonts w:ascii="Times New Roman" w:hAnsi="Times New Roman" w:cs="Times New Roman"/>
          <w:sz w:val="24"/>
          <w:szCs w:val="24"/>
        </w:rPr>
      </w:pPr>
    </w:p>
    <w:p w:rsidR="00114F35" w:rsidRPr="00187162" w:rsidRDefault="00114F35" w:rsidP="00114F35">
      <w:pPr>
        <w:pStyle w:val="a5"/>
        <w:numPr>
          <w:ilvl w:val="0"/>
          <w:numId w:val="1"/>
        </w:numPr>
        <w:autoSpaceDE w:val="0"/>
        <w:autoSpaceDN w:val="0"/>
        <w:adjustRightInd w:val="0"/>
        <w:ind w:firstLineChars="0"/>
        <w:rPr>
          <w:rFonts w:ascii="Times New Roman" w:hAnsi="Times New Roman" w:cs="Times New Roman"/>
          <w:sz w:val="24"/>
          <w:szCs w:val="24"/>
        </w:rPr>
      </w:pPr>
      <w:r w:rsidRPr="00D91C9C">
        <w:rPr>
          <w:rFonts w:ascii="Times New Roman" w:hAnsi="Times New Roman" w:cs="Times New Roman"/>
          <w:kern w:val="0"/>
          <w:sz w:val="24"/>
          <w:szCs w:val="24"/>
        </w:rPr>
        <w:t xml:space="preserve">An </w:t>
      </w:r>
      <w:r w:rsidRPr="00D91C9C">
        <w:rPr>
          <w:rFonts w:ascii="Times New Roman" w:hAnsi="Times New Roman" w:cs="Times New Roman"/>
          <w:b/>
          <w:kern w:val="0"/>
          <w:sz w:val="24"/>
          <w:szCs w:val="24"/>
        </w:rPr>
        <w:t>AnalysisEngine</w:t>
      </w:r>
      <w:r w:rsidRPr="00D91C9C">
        <w:rPr>
          <w:rFonts w:ascii="Times New Roman" w:hAnsi="Times New Roman" w:cs="Times New Roman"/>
          <w:kern w:val="0"/>
          <w:sz w:val="24"/>
          <w:szCs w:val="24"/>
        </w:rPr>
        <w:t xml:space="preserve"> is composed of a </w:t>
      </w:r>
      <w:r w:rsidRPr="00D91C9C">
        <w:rPr>
          <w:rFonts w:ascii="Times New Roman" w:hAnsi="Times New Roman" w:cs="Times New Roman"/>
          <w:b/>
          <w:kern w:val="0"/>
          <w:sz w:val="24"/>
          <w:szCs w:val="24"/>
        </w:rPr>
        <w:t>sequence</w:t>
      </w:r>
      <w:r w:rsidRPr="00D91C9C">
        <w:rPr>
          <w:rFonts w:ascii="Times New Roman" w:hAnsi="Times New Roman" w:cs="Times New Roman"/>
          <w:kern w:val="0"/>
          <w:sz w:val="24"/>
          <w:szCs w:val="24"/>
        </w:rPr>
        <w:t xml:space="preserve"> of </w:t>
      </w:r>
      <w:r w:rsidRPr="00D91C9C">
        <w:rPr>
          <w:rFonts w:ascii="Times New Roman" w:hAnsi="Times New Roman" w:cs="Times New Roman"/>
          <w:b/>
          <w:kern w:val="0"/>
          <w:sz w:val="24"/>
          <w:szCs w:val="24"/>
        </w:rPr>
        <w:t>algorithms</w:t>
      </w:r>
      <w:r w:rsidRPr="00D91C9C">
        <w:rPr>
          <w:rFonts w:ascii="Times New Roman" w:hAnsi="Times New Roman" w:cs="Times New Roman"/>
          <w:kern w:val="0"/>
          <w:sz w:val="24"/>
          <w:szCs w:val="24"/>
        </w:rPr>
        <w:t xml:space="preserve"> or </w:t>
      </w:r>
      <w:r w:rsidRPr="00D91C9C">
        <w:rPr>
          <w:rFonts w:ascii="Times New Roman" w:hAnsi="Times New Roman" w:cs="Times New Roman"/>
          <w:b/>
          <w:kern w:val="0"/>
          <w:sz w:val="24"/>
          <w:szCs w:val="24"/>
        </w:rPr>
        <w:t>options</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option</w:t>
      </w:r>
      <w:r w:rsidRPr="00D91C9C">
        <w:rPr>
          <w:rFonts w:ascii="Times New Roman" w:hAnsi="Times New Roman" w:cs="Times New Roman"/>
          <w:kern w:val="0"/>
          <w:sz w:val="24"/>
          <w:szCs w:val="24"/>
        </w:rPr>
        <w:t xml:space="preserve"> accepts certain </w:t>
      </w:r>
      <w:r w:rsidRPr="00D91C9C">
        <w:rPr>
          <w:rFonts w:ascii="Times New Roman" w:hAnsi="Times New Roman" w:cs="Times New Roman"/>
          <w:b/>
          <w:kern w:val="0"/>
          <w:sz w:val="24"/>
          <w:szCs w:val="24"/>
        </w:rPr>
        <w:t>data types</w:t>
      </w:r>
      <w:r w:rsidRPr="00D91C9C">
        <w:rPr>
          <w:rFonts w:ascii="Times New Roman" w:hAnsi="Times New Roman" w:cs="Times New Roman"/>
          <w:kern w:val="0"/>
          <w:sz w:val="24"/>
          <w:szCs w:val="24"/>
        </w:rPr>
        <w:t xml:space="preserve"> as </w:t>
      </w:r>
      <w:r w:rsidRPr="00D91C9C">
        <w:rPr>
          <w:rFonts w:ascii="Times New Roman" w:hAnsi="Times New Roman" w:cs="Times New Roman"/>
          <w:b/>
          <w:kern w:val="0"/>
          <w:sz w:val="24"/>
          <w:szCs w:val="24"/>
        </w:rPr>
        <w:t>input</w:t>
      </w:r>
      <w:r w:rsidRPr="00D91C9C">
        <w:rPr>
          <w:rFonts w:ascii="Times New Roman" w:hAnsi="Times New Roman" w:cs="Times New Roman"/>
          <w:kern w:val="0"/>
          <w:sz w:val="24"/>
          <w:szCs w:val="24"/>
        </w:rPr>
        <w:t xml:space="preserve"> and produces certain </w:t>
      </w:r>
      <w:r w:rsidRPr="00D91C9C">
        <w:rPr>
          <w:rFonts w:ascii="Times New Roman" w:hAnsi="Times New Roman" w:cs="Times New Roman"/>
          <w:b/>
          <w:kern w:val="0"/>
          <w:sz w:val="24"/>
          <w:szCs w:val="24"/>
        </w:rPr>
        <w:t>data types</w:t>
      </w:r>
      <w:r w:rsidRPr="00D91C9C">
        <w:rPr>
          <w:rFonts w:ascii="Times New Roman" w:hAnsi="Times New Roman" w:cs="Times New Roman"/>
          <w:kern w:val="0"/>
          <w:sz w:val="24"/>
          <w:szCs w:val="24"/>
        </w:rPr>
        <w:t xml:space="preserve"> as </w:t>
      </w:r>
      <w:r w:rsidRPr="00D91C9C">
        <w:rPr>
          <w:rFonts w:ascii="Times New Roman" w:hAnsi="Times New Roman" w:cs="Times New Roman"/>
          <w:b/>
          <w:kern w:val="0"/>
          <w:sz w:val="24"/>
          <w:szCs w:val="24"/>
        </w:rPr>
        <w:t>output</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option</w:t>
      </w:r>
      <w:r w:rsidRPr="00D91C9C">
        <w:rPr>
          <w:rFonts w:ascii="Times New Roman" w:hAnsi="Times New Roman" w:cs="Times New Roman"/>
          <w:kern w:val="0"/>
          <w:sz w:val="24"/>
          <w:szCs w:val="24"/>
        </w:rPr>
        <w:t xml:space="preserve"> is implemented by a specific </w:t>
      </w:r>
      <w:r w:rsidRPr="00D91C9C">
        <w:rPr>
          <w:rFonts w:ascii="Times New Roman" w:hAnsi="Times New Roman" w:cs="Times New Roman"/>
          <w:b/>
          <w:kern w:val="0"/>
          <w:sz w:val="24"/>
          <w:szCs w:val="24"/>
        </w:rPr>
        <w:t>Java class</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option</w:t>
      </w:r>
      <w:r w:rsidRPr="00D91C9C">
        <w:rPr>
          <w:rFonts w:ascii="Times New Roman" w:hAnsi="Times New Roman" w:cs="Times New Roman"/>
          <w:kern w:val="0"/>
          <w:sz w:val="24"/>
          <w:szCs w:val="24"/>
        </w:rPr>
        <w:t xml:space="preserve"> has some number of </w:t>
      </w:r>
      <w:r w:rsidRPr="00D91C9C">
        <w:rPr>
          <w:rFonts w:ascii="Times New Roman" w:hAnsi="Times New Roman" w:cs="Times New Roman"/>
          <w:b/>
          <w:kern w:val="0"/>
          <w:sz w:val="24"/>
          <w:szCs w:val="24"/>
        </w:rPr>
        <w:t>configuration parameters</w:t>
      </w:r>
      <w:r w:rsidRPr="00D91C9C">
        <w:rPr>
          <w:rFonts w:ascii="Times New Roman" w:hAnsi="Times New Roman" w:cs="Times New Roman"/>
          <w:kern w:val="0"/>
          <w:sz w:val="24"/>
          <w:szCs w:val="24"/>
        </w:rPr>
        <w:t xml:space="preserve">; each </w:t>
      </w:r>
      <w:r w:rsidRPr="00D91C9C">
        <w:rPr>
          <w:rFonts w:ascii="Times New Roman" w:hAnsi="Times New Roman" w:cs="Times New Roman"/>
          <w:b/>
          <w:kern w:val="0"/>
          <w:sz w:val="24"/>
          <w:szCs w:val="24"/>
        </w:rPr>
        <w:t>configuration parameter</w:t>
      </w:r>
      <w:r w:rsidRPr="00D91C9C">
        <w:rPr>
          <w:rFonts w:ascii="Times New Roman" w:hAnsi="Times New Roman" w:cs="Times New Roman"/>
          <w:kern w:val="0"/>
          <w:sz w:val="24"/>
          <w:szCs w:val="24"/>
        </w:rPr>
        <w:t xml:space="preserve"> has a specific assigned </w:t>
      </w:r>
      <w:r w:rsidRPr="00D91C9C">
        <w:rPr>
          <w:rFonts w:ascii="Times New Roman" w:hAnsi="Times New Roman" w:cs="Times New Roman"/>
          <w:b/>
          <w:kern w:val="0"/>
          <w:sz w:val="24"/>
          <w:szCs w:val="24"/>
        </w:rPr>
        <w:t>value</w:t>
      </w:r>
      <w:r w:rsidRPr="00D91C9C">
        <w:rPr>
          <w:rFonts w:ascii="Times New Roman" w:hAnsi="Times New Roman" w:cs="Times New Roman"/>
          <w:kern w:val="0"/>
          <w:sz w:val="24"/>
          <w:szCs w:val="24"/>
        </w:rPr>
        <w:t>.</w:t>
      </w:r>
    </w:p>
    <w:p w:rsidR="00114F35" w:rsidRDefault="00114F35" w:rsidP="00114F35">
      <w:pPr>
        <w:autoSpaceDE w:val="0"/>
        <w:autoSpaceDN w:val="0"/>
        <w:adjustRightInd w:val="0"/>
        <w:rPr>
          <w:rFonts w:ascii="Times New Roman" w:hAnsi="Times New Roman" w:cs="Times New Roman"/>
          <w:sz w:val="24"/>
          <w:szCs w:val="24"/>
        </w:rPr>
      </w:pPr>
      <w:r>
        <w:object w:dxaOrig="11932" w:dyaOrig="8275">
          <v:shape id="_x0000_i1026" type="#_x0000_t75" style="width:415.2pt;height:4in" o:ole="">
            <v:imagedata r:id="rId10" o:title=""/>
          </v:shape>
          <o:OLEObject Type="Embed" ProgID="Visio.Drawing.11" ShapeID="_x0000_i1026" DrawAspect="Content" ObjectID="_1412018174" r:id="rId11"/>
        </w:object>
      </w:r>
    </w:p>
    <w:p w:rsidR="00114F35" w:rsidRDefault="00114F35" w:rsidP="00114F35">
      <w:pPr>
        <w:autoSpaceDE w:val="0"/>
        <w:autoSpaceDN w:val="0"/>
        <w:adjustRightInd w:val="0"/>
        <w:rPr>
          <w:rFonts w:ascii="Times New Roman" w:hAnsi="Times New Roman" w:cs="Times New Roman"/>
          <w:sz w:val="24"/>
          <w:szCs w:val="24"/>
        </w:rPr>
      </w:pPr>
    </w:p>
    <w:p w:rsidR="00114F35" w:rsidRDefault="00114F35" w:rsidP="00114F35">
      <w:pPr>
        <w:autoSpaceDE w:val="0"/>
        <w:autoSpaceDN w:val="0"/>
        <w:adjustRightInd w:val="0"/>
        <w:rPr>
          <w:rFonts w:ascii="Times New Roman" w:hAnsi="Times New Roman" w:cs="Times New Roman"/>
          <w:sz w:val="24"/>
          <w:szCs w:val="24"/>
        </w:rPr>
      </w:pPr>
    </w:p>
    <w:p w:rsidR="00114F35" w:rsidRDefault="00114F35" w:rsidP="00114F35">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14F35" w:rsidRDefault="00114F35" w:rsidP="00114F35">
      <w:pPr>
        <w:autoSpaceDE w:val="0"/>
        <w:autoSpaceDN w:val="0"/>
        <w:adjustRightInd w:val="0"/>
        <w:rPr>
          <w:rFonts w:ascii="Times New Roman" w:hAnsi="Times New Roman" w:cs="Times New Roman"/>
          <w:sz w:val="24"/>
          <w:szCs w:val="24"/>
        </w:rPr>
      </w:pPr>
    </w:p>
    <w:p w:rsidR="00114F35" w:rsidRPr="003A5E3A" w:rsidRDefault="00114F35" w:rsidP="00114F35">
      <w:pPr>
        <w:pStyle w:val="a5"/>
        <w:numPr>
          <w:ilvl w:val="0"/>
          <w:numId w:val="1"/>
        </w:numPr>
        <w:autoSpaceDE w:val="0"/>
        <w:autoSpaceDN w:val="0"/>
        <w:adjustRightInd w:val="0"/>
        <w:ind w:firstLineChars="0"/>
        <w:rPr>
          <w:rFonts w:ascii="Times New Roman" w:hAnsi="Times New Roman" w:cs="Times New Roman"/>
          <w:sz w:val="24"/>
          <w:szCs w:val="24"/>
        </w:rPr>
      </w:pPr>
      <w:r w:rsidRPr="003A5E3A">
        <w:rPr>
          <w:rFonts w:ascii="Times New Roman" w:hAnsi="Times New Roman" w:cs="Times New Roman"/>
          <w:sz w:val="24"/>
          <w:szCs w:val="24"/>
        </w:rPr>
        <w:t>Assume that an IntelligentInformationSystem has the responsibility to produce a set of AnalysisEngines that represent all of the possible data flows in the IntelligentInformationSystem.</w:t>
      </w:r>
      <w:r w:rsidRPr="003A5E3A">
        <w:t xml:space="preserve"> </w:t>
      </w:r>
    </w:p>
    <w:p w:rsidR="00114F35" w:rsidRDefault="00114F35" w:rsidP="00114F35">
      <w:pPr>
        <w:pStyle w:val="a5"/>
        <w:autoSpaceDE w:val="0"/>
        <w:autoSpaceDN w:val="0"/>
        <w:adjustRightInd w:val="0"/>
        <w:ind w:left="360" w:firstLineChars="0" w:firstLine="0"/>
        <w:rPr>
          <w:rFonts w:ascii="Times New Roman" w:hAnsi="Times New Roman" w:cs="Times New Roman"/>
          <w:sz w:val="24"/>
          <w:szCs w:val="24"/>
        </w:rPr>
      </w:pPr>
      <w:r w:rsidRPr="003A5E3A">
        <w:rPr>
          <w:rFonts w:ascii="Times New Roman" w:hAnsi="Times New Roman" w:cs="Times New Roman"/>
          <w:sz w:val="24"/>
          <w:szCs w:val="24"/>
        </w:rPr>
        <w:t>Draw a UML Sequence Diagram to show the sequence of messages required to a) read the information from the IntelligentInformationSystem instance, b) instantiate the corresponding AnalysisEngine instances, and c) store the AnalysisEngine instances in a List, which is the final output of the program. The message and return value for this use case are illustrated below.</w:t>
      </w:r>
    </w:p>
    <w:p w:rsidR="00114F35" w:rsidRDefault="00114F35" w:rsidP="00114F35">
      <w:pPr>
        <w:pStyle w:val="a5"/>
        <w:autoSpaceDE w:val="0"/>
        <w:autoSpaceDN w:val="0"/>
        <w:adjustRightInd w:val="0"/>
        <w:ind w:left="360" w:firstLineChars="0" w:firstLine="0"/>
        <w:rPr>
          <w:rFonts w:ascii="Times New Roman" w:hAnsi="Times New Roman" w:cs="Times New Roman"/>
          <w:sz w:val="24"/>
          <w:szCs w:val="24"/>
        </w:rPr>
      </w:pPr>
    </w:p>
    <w:p w:rsidR="00114F35" w:rsidRDefault="00A74362" w:rsidP="00114F35">
      <w:pPr>
        <w:pStyle w:val="a5"/>
        <w:autoSpaceDE w:val="0"/>
        <w:autoSpaceDN w:val="0"/>
        <w:adjustRightInd w:val="0"/>
        <w:ind w:left="360" w:firstLineChars="0" w:firstLine="0"/>
        <w:rPr>
          <w:rFonts w:ascii="Times New Roman" w:hAnsi="Times New Roman" w:cs="Times New Roman"/>
          <w:sz w:val="24"/>
          <w:szCs w:val="24"/>
        </w:rPr>
      </w:pPr>
      <w:r>
        <w:object w:dxaOrig="8757" w:dyaOrig="7538">
          <v:shape id="_x0000_i1027" type="#_x0000_t75" style="width:415.2pt;height:357.6pt" o:ole="">
            <v:imagedata r:id="rId12" o:title=""/>
          </v:shape>
          <o:OLEObject Type="Embed" ProgID="Visio.Drawing.11" ShapeID="_x0000_i1027" DrawAspect="Content" ObjectID="_1412018175" r:id="rId13"/>
        </w:object>
      </w:r>
      <w:bookmarkStart w:id="0" w:name="_GoBack"/>
      <w:bookmarkEnd w:id="0"/>
    </w:p>
    <w:p w:rsidR="00803614" w:rsidRPr="00567B97" w:rsidRDefault="00ED6AC4" w:rsidP="00567B97">
      <w:pPr>
        <w:widowControl/>
        <w:jc w:val="left"/>
        <w:rPr>
          <w:rFonts w:ascii="Times New Roman" w:hAnsi="Times New Roman" w:cs="Times New Roman"/>
          <w:sz w:val="24"/>
          <w:szCs w:val="24"/>
        </w:rPr>
      </w:pPr>
    </w:p>
    <w:sectPr w:rsidR="00803614" w:rsidRPr="00567B9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AC4" w:rsidRDefault="00ED6AC4" w:rsidP="00114F35">
      <w:r>
        <w:separator/>
      </w:r>
    </w:p>
  </w:endnote>
  <w:endnote w:type="continuationSeparator" w:id="0">
    <w:p w:rsidR="00ED6AC4" w:rsidRDefault="00ED6AC4" w:rsidP="0011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AC4" w:rsidRDefault="00ED6AC4" w:rsidP="00114F35">
      <w:r>
        <w:separator/>
      </w:r>
    </w:p>
  </w:footnote>
  <w:footnote w:type="continuationSeparator" w:id="0">
    <w:p w:rsidR="00ED6AC4" w:rsidRDefault="00ED6AC4" w:rsidP="00114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C79FF"/>
    <w:multiLevelType w:val="hybridMultilevel"/>
    <w:tmpl w:val="15049A48"/>
    <w:lvl w:ilvl="0" w:tplc="E8442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92"/>
    <w:rsid w:val="00002734"/>
    <w:rsid w:val="00114F35"/>
    <w:rsid w:val="00255AD7"/>
    <w:rsid w:val="00513B29"/>
    <w:rsid w:val="00567B97"/>
    <w:rsid w:val="00A74362"/>
    <w:rsid w:val="00C24329"/>
    <w:rsid w:val="00D62392"/>
    <w:rsid w:val="00ED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F35"/>
    <w:pPr>
      <w:widowControl w:val="0"/>
      <w:jc w:val="both"/>
    </w:pPr>
  </w:style>
  <w:style w:type="paragraph" w:styleId="1">
    <w:name w:val="heading 1"/>
    <w:basedOn w:val="a"/>
    <w:next w:val="a"/>
    <w:link w:val="1Char"/>
    <w:uiPriority w:val="9"/>
    <w:qFormat/>
    <w:rsid w:val="00114F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4F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F35"/>
    <w:rPr>
      <w:sz w:val="18"/>
      <w:szCs w:val="18"/>
    </w:rPr>
  </w:style>
  <w:style w:type="paragraph" w:styleId="a4">
    <w:name w:val="footer"/>
    <w:basedOn w:val="a"/>
    <w:link w:val="Char0"/>
    <w:uiPriority w:val="99"/>
    <w:unhideWhenUsed/>
    <w:rsid w:val="00114F35"/>
    <w:pPr>
      <w:tabs>
        <w:tab w:val="center" w:pos="4153"/>
        <w:tab w:val="right" w:pos="8306"/>
      </w:tabs>
      <w:snapToGrid w:val="0"/>
      <w:jc w:val="left"/>
    </w:pPr>
    <w:rPr>
      <w:sz w:val="18"/>
      <w:szCs w:val="18"/>
    </w:rPr>
  </w:style>
  <w:style w:type="character" w:customStyle="1" w:styleId="Char0">
    <w:name w:val="页脚 Char"/>
    <w:basedOn w:val="a0"/>
    <w:link w:val="a4"/>
    <w:uiPriority w:val="99"/>
    <w:rsid w:val="00114F35"/>
    <w:rPr>
      <w:sz w:val="18"/>
      <w:szCs w:val="18"/>
    </w:rPr>
  </w:style>
  <w:style w:type="character" w:customStyle="1" w:styleId="1Char">
    <w:name w:val="标题 1 Char"/>
    <w:basedOn w:val="a0"/>
    <w:link w:val="1"/>
    <w:uiPriority w:val="9"/>
    <w:rsid w:val="00114F35"/>
    <w:rPr>
      <w:b/>
      <w:bCs/>
      <w:kern w:val="44"/>
      <w:sz w:val="44"/>
      <w:szCs w:val="44"/>
    </w:rPr>
  </w:style>
  <w:style w:type="character" w:customStyle="1" w:styleId="2Char">
    <w:name w:val="标题 2 Char"/>
    <w:basedOn w:val="a0"/>
    <w:link w:val="2"/>
    <w:uiPriority w:val="9"/>
    <w:rsid w:val="00114F35"/>
    <w:rPr>
      <w:rFonts w:asciiTheme="majorHAnsi" w:eastAsiaTheme="majorEastAsia" w:hAnsiTheme="majorHAnsi" w:cstheme="majorBidi"/>
      <w:b/>
      <w:bCs/>
      <w:sz w:val="32"/>
      <w:szCs w:val="32"/>
    </w:rPr>
  </w:style>
  <w:style w:type="paragraph" w:styleId="a5">
    <w:name w:val="List Paragraph"/>
    <w:basedOn w:val="a"/>
    <w:uiPriority w:val="34"/>
    <w:qFormat/>
    <w:rsid w:val="00114F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F35"/>
    <w:pPr>
      <w:widowControl w:val="0"/>
      <w:jc w:val="both"/>
    </w:pPr>
  </w:style>
  <w:style w:type="paragraph" w:styleId="1">
    <w:name w:val="heading 1"/>
    <w:basedOn w:val="a"/>
    <w:next w:val="a"/>
    <w:link w:val="1Char"/>
    <w:uiPriority w:val="9"/>
    <w:qFormat/>
    <w:rsid w:val="00114F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4F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F35"/>
    <w:rPr>
      <w:sz w:val="18"/>
      <w:szCs w:val="18"/>
    </w:rPr>
  </w:style>
  <w:style w:type="paragraph" w:styleId="a4">
    <w:name w:val="footer"/>
    <w:basedOn w:val="a"/>
    <w:link w:val="Char0"/>
    <w:uiPriority w:val="99"/>
    <w:unhideWhenUsed/>
    <w:rsid w:val="00114F35"/>
    <w:pPr>
      <w:tabs>
        <w:tab w:val="center" w:pos="4153"/>
        <w:tab w:val="right" w:pos="8306"/>
      </w:tabs>
      <w:snapToGrid w:val="0"/>
      <w:jc w:val="left"/>
    </w:pPr>
    <w:rPr>
      <w:sz w:val="18"/>
      <w:szCs w:val="18"/>
    </w:rPr>
  </w:style>
  <w:style w:type="character" w:customStyle="1" w:styleId="Char0">
    <w:name w:val="页脚 Char"/>
    <w:basedOn w:val="a0"/>
    <w:link w:val="a4"/>
    <w:uiPriority w:val="99"/>
    <w:rsid w:val="00114F35"/>
    <w:rPr>
      <w:sz w:val="18"/>
      <w:szCs w:val="18"/>
    </w:rPr>
  </w:style>
  <w:style w:type="character" w:customStyle="1" w:styleId="1Char">
    <w:name w:val="标题 1 Char"/>
    <w:basedOn w:val="a0"/>
    <w:link w:val="1"/>
    <w:uiPriority w:val="9"/>
    <w:rsid w:val="00114F35"/>
    <w:rPr>
      <w:b/>
      <w:bCs/>
      <w:kern w:val="44"/>
      <w:sz w:val="44"/>
      <w:szCs w:val="44"/>
    </w:rPr>
  </w:style>
  <w:style w:type="character" w:customStyle="1" w:styleId="2Char">
    <w:name w:val="标题 2 Char"/>
    <w:basedOn w:val="a0"/>
    <w:link w:val="2"/>
    <w:uiPriority w:val="9"/>
    <w:rsid w:val="00114F35"/>
    <w:rPr>
      <w:rFonts w:asciiTheme="majorHAnsi" w:eastAsiaTheme="majorEastAsia" w:hAnsiTheme="majorHAnsi" w:cstheme="majorBidi"/>
      <w:b/>
      <w:bCs/>
      <w:sz w:val="32"/>
      <w:szCs w:val="32"/>
    </w:rPr>
  </w:style>
  <w:style w:type="paragraph" w:styleId="a5">
    <w:name w:val="List Paragraph"/>
    <w:basedOn w:val="a"/>
    <w:uiPriority w:val="34"/>
    <w:qFormat/>
    <w:rsid w:val="00114F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 Wang</dc:creator>
  <cp:keywords/>
  <dc:description/>
  <cp:lastModifiedBy>Haohan Wang</cp:lastModifiedBy>
  <cp:revision>5</cp:revision>
  <dcterms:created xsi:type="dcterms:W3CDTF">2012-10-17T16:52:00Z</dcterms:created>
  <dcterms:modified xsi:type="dcterms:W3CDTF">2012-10-18T05:30:00Z</dcterms:modified>
</cp:coreProperties>
</file>