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C2CBA" w14:textId="7DC78696" w:rsidR="00380FB5" w:rsidRDefault="0091733E">
      <w:r>
        <w:t>Jonathan Nusantara (jan265)</w:t>
      </w:r>
    </w:p>
    <w:p w14:paraId="6A831D01" w14:textId="1AAFEADC" w:rsidR="0091733E" w:rsidRDefault="0091733E">
      <w:r>
        <w:t>ECE 5772</w:t>
      </w:r>
    </w:p>
    <w:p w14:paraId="69D1C958" w14:textId="0E23E08A" w:rsidR="0091733E" w:rsidRDefault="0091733E">
      <w:r>
        <w:t>HW 1</w:t>
      </w:r>
    </w:p>
    <w:p w14:paraId="1169D0E6" w14:textId="237FB4F7" w:rsidR="0091733E" w:rsidRDefault="0091733E"/>
    <w:p w14:paraId="754E1E0D" w14:textId="794AA225" w:rsidR="0091733E" w:rsidRDefault="0091733E">
      <w:r>
        <w:t>Changing reference frames:</w:t>
      </w:r>
    </w:p>
    <w:p w14:paraId="1AA229A7" w14:textId="7C5DC572" w:rsidR="0091733E" w:rsidRDefault="0091733E" w:rsidP="0091733E">
      <w:pPr>
        <w:pStyle w:val="ListParagraph"/>
        <w:numPr>
          <w:ilvl w:val="0"/>
          <w:numId w:val="1"/>
        </w:numPr>
      </w:pPr>
      <w:r>
        <w:t>Function submitted to canvas.</w:t>
      </w:r>
    </w:p>
    <w:p w14:paraId="346C9875" w14:textId="2425EF4F" w:rsidR="0091733E" w:rsidRDefault="0091733E" w:rsidP="0091733E">
      <w:pPr>
        <w:pStyle w:val="ListParagraph"/>
        <w:numPr>
          <w:ilvl w:val="0"/>
          <w:numId w:val="1"/>
        </w:numPr>
      </w:pPr>
      <w:r>
        <w:t>Function submitted to canvas.</w:t>
      </w:r>
    </w:p>
    <w:p w14:paraId="4FC8CA13" w14:textId="77777777" w:rsidR="0091733E" w:rsidRDefault="0091733E" w:rsidP="0091733E">
      <w:pPr>
        <w:pStyle w:val="ListParagraph"/>
        <w:numPr>
          <w:ilvl w:val="0"/>
          <w:numId w:val="1"/>
        </w:numPr>
      </w:pPr>
      <w:r>
        <w:t>Function submitted to canvas.</w:t>
      </w:r>
    </w:p>
    <w:p w14:paraId="4A84D82B" w14:textId="23EFC4D3" w:rsidR="0091733E" w:rsidRDefault="0091733E" w:rsidP="0091733E">
      <w:pPr>
        <w:pStyle w:val="ListParagraph"/>
        <w:numPr>
          <w:ilvl w:val="0"/>
          <w:numId w:val="1"/>
        </w:numPr>
      </w:pPr>
      <w:r>
        <w:t xml:space="preserve">File called </w:t>
      </w:r>
      <w:proofErr w:type="spellStart"/>
      <w:r>
        <w:t>plot_lidar.m</w:t>
      </w:r>
      <w:proofErr w:type="spellEnd"/>
      <w:r>
        <w:t xml:space="preserve"> is created.</w:t>
      </w:r>
      <w:r w:rsidRPr="0091733E">
        <w:rPr>
          <w:noProof/>
        </w:rPr>
        <w:t xml:space="preserve"> </w:t>
      </w:r>
      <w:r w:rsidR="00D9293C">
        <w:rPr>
          <w:noProof/>
        </w:rPr>
        <w:drawing>
          <wp:inline distT="0" distB="0" distL="0" distR="0" wp14:anchorId="498AB65C" wp14:editId="005A13FC">
            <wp:extent cx="5633987" cy="4225490"/>
            <wp:effectExtent l="0" t="0" r="5080" b="381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275" cy="425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E6FC1D" w14:textId="4BEAB0AB" w:rsidR="0091733E" w:rsidRDefault="0091733E" w:rsidP="0091733E">
      <w:r>
        <w:t>Getting to know the simulator and running a simple control program:</w:t>
      </w:r>
    </w:p>
    <w:p w14:paraId="05886EC2" w14:textId="094520E4" w:rsidR="0091733E" w:rsidRDefault="0091733E" w:rsidP="0091733E">
      <w:pPr>
        <w:pStyle w:val="ListParagraph"/>
        <w:numPr>
          <w:ilvl w:val="0"/>
          <w:numId w:val="2"/>
        </w:numPr>
      </w:pPr>
      <w:proofErr w:type="spellStart"/>
      <w:r w:rsidRPr="0091733E">
        <w:t>setFwdVelAngVelCreate</w:t>
      </w:r>
      <w:proofErr w:type="spellEnd"/>
      <w:r w:rsidRPr="0091733E">
        <w:t xml:space="preserve">: This is a </w:t>
      </w:r>
      <w:r>
        <w:t>function</w:t>
      </w:r>
      <w:r w:rsidRPr="0091733E">
        <w:t xml:space="preserve">/command used to set the forward and angular velocity of the robot. </w:t>
      </w:r>
      <w:r>
        <w:t xml:space="preserve">It allows us to move or rotate the robot. </w:t>
      </w:r>
      <w:r w:rsidRPr="0091733E">
        <w:t>The inputs are Robot (port configuration and robot’s name), scaled forward velocity in m/s and scaled angular velocity in rad/s.</w:t>
      </w:r>
    </w:p>
    <w:p w14:paraId="0C810DCE" w14:textId="436B4BDC" w:rsidR="0091733E" w:rsidRDefault="0091733E" w:rsidP="0091733E">
      <w:pPr>
        <w:pStyle w:val="ListParagraph"/>
        <w:numPr>
          <w:ilvl w:val="0"/>
          <w:numId w:val="2"/>
        </w:numPr>
      </w:pPr>
      <w:r>
        <w:rPr>
          <w:rFonts w:ascii="AppleSystemUIFont" w:hAnsi="AppleSystemUIFont" w:cs="AppleSystemUIFont"/>
        </w:rPr>
        <w:t xml:space="preserve">If the wheel velocities are more than 0.5m/s, the motor wheels will saturate and unwanted behavior will happen. </w:t>
      </w:r>
      <w:r>
        <w:t>Function submitted to canvas.</w:t>
      </w:r>
    </w:p>
    <w:p w14:paraId="3C0B8772" w14:textId="69B85D7B" w:rsidR="0091733E" w:rsidRDefault="0091733E" w:rsidP="0091733E">
      <w:pPr>
        <w:pStyle w:val="ListParagraph"/>
        <w:numPr>
          <w:ilvl w:val="0"/>
          <w:numId w:val="2"/>
        </w:numPr>
      </w:pPr>
      <w:proofErr w:type="spellStart"/>
      <w:r>
        <w:t>turnInPlace.m</w:t>
      </w:r>
      <w:proofErr w:type="spellEnd"/>
      <w:r>
        <w:t xml:space="preserve"> edited.</w:t>
      </w:r>
    </w:p>
    <w:p w14:paraId="59DE142D" w14:textId="77777777" w:rsidR="002572F0" w:rsidRDefault="002572F0" w:rsidP="0091733E">
      <w:pPr>
        <w:pStyle w:val="ListParagraph"/>
        <w:numPr>
          <w:ilvl w:val="0"/>
          <w:numId w:val="2"/>
        </w:numPr>
      </w:pPr>
      <w:r>
        <w:t xml:space="preserve">The file created is called </w:t>
      </w:r>
      <w:proofErr w:type="spellStart"/>
      <w:r>
        <w:t>backupBump.m</w:t>
      </w:r>
      <w:proofErr w:type="spellEnd"/>
      <w:r>
        <w:t xml:space="preserve">. The plot is called </w:t>
      </w:r>
      <w:proofErr w:type="spellStart"/>
      <w:r w:rsidRPr="002572F0">
        <w:t>plot_trajectory_backup_function</w:t>
      </w:r>
      <w:r>
        <w:t>.fig</w:t>
      </w:r>
      <w:proofErr w:type="spellEnd"/>
    </w:p>
    <w:p w14:paraId="60E7181D" w14:textId="5D86CF98" w:rsidR="0091733E" w:rsidRDefault="002572F0" w:rsidP="002572F0">
      <w:pPr>
        <w:pStyle w:val="ListParagraph"/>
      </w:pPr>
      <w:r>
        <w:rPr>
          <w:noProof/>
        </w:rPr>
        <w:lastRenderedPageBreak/>
        <w:drawing>
          <wp:inline distT="0" distB="0" distL="0" distR="0" wp14:anchorId="16DECC6F" wp14:editId="1226A420">
            <wp:extent cx="4456496" cy="3342372"/>
            <wp:effectExtent l="0" t="0" r="127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811" cy="33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EF56" w14:textId="020936F9" w:rsidR="002572F0" w:rsidRDefault="002572F0" w:rsidP="00906976">
      <w:pPr>
        <w:pStyle w:val="ListParagraph"/>
        <w:numPr>
          <w:ilvl w:val="0"/>
          <w:numId w:val="2"/>
        </w:numPr>
      </w:pPr>
      <w:r>
        <w:t xml:space="preserve">The control function that I created is called </w:t>
      </w:r>
      <w:proofErr w:type="spellStart"/>
      <w:r>
        <w:t>lawnMowing.m</w:t>
      </w:r>
      <w:proofErr w:type="spellEnd"/>
      <w:r>
        <w:t>. The goal is to have the robot move like a lawnmower</w:t>
      </w:r>
      <w:r w:rsidR="00906976">
        <w:t>. The robot</w:t>
      </w:r>
      <w:r w:rsidR="007F7911">
        <w:t xml:space="preserve"> will go to one direction for 1 meter, then turn 90 deg clockwise, then move forward for 0.25m, then turn 90deg clockwise again, then to proceed moving forward for another meter before </w:t>
      </w:r>
      <w:r w:rsidR="00906976">
        <w:t xml:space="preserve">turning 90deg anti-clockwise, moving forward 0.25m, and turning 90deg anti-clockwise again. It will then continuously repeat it. </w:t>
      </w:r>
      <w:r w:rsidR="007F7911">
        <w:t xml:space="preserve">The trajectory plot </w:t>
      </w:r>
      <w:proofErr w:type="spellStart"/>
      <w:r w:rsidR="00906976" w:rsidRPr="00906976">
        <w:t>plot_trajectory_lawnmowing</w:t>
      </w:r>
      <w:r w:rsidR="00906976">
        <w:t>.fig</w:t>
      </w:r>
      <w:proofErr w:type="spellEnd"/>
      <w:r w:rsidR="00906976">
        <w:t xml:space="preserve"> </w:t>
      </w:r>
      <w:r w:rsidR="007F7911">
        <w:t xml:space="preserve">is </w:t>
      </w:r>
      <w:r w:rsidR="00906976">
        <w:t>as below:</w:t>
      </w:r>
      <w:r w:rsidR="00906976">
        <w:rPr>
          <w:noProof/>
        </w:rPr>
        <w:drawing>
          <wp:inline distT="0" distB="0" distL="0" distR="0" wp14:anchorId="64FC400B" wp14:editId="45080D73">
            <wp:extent cx="4831882" cy="3623911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850" cy="365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EE71" w14:textId="04774F14" w:rsidR="007F7911" w:rsidRDefault="007F7911" w:rsidP="007F7911">
      <w:pPr>
        <w:ind w:left="360"/>
      </w:pPr>
    </w:p>
    <w:p w14:paraId="70216690" w14:textId="4C689A46" w:rsidR="007F7911" w:rsidRDefault="007F7911" w:rsidP="007F7911">
      <w:pPr>
        <w:ind w:left="360"/>
      </w:pPr>
    </w:p>
    <w:p w14:paraId="63F341ED" w14:textId="66F38D81" w:rsidR="007F7911" w:rsidRDefault="007F7911" w:rsidP="007F7911">
      <w:pPr>
        <w:ind w:left="360"/>
      </w:pPr>
      <w:r>
        <w:t>Feedback Linearization:</w:t>
      </w:r>
    </w:p>
    <w:p w14:paraId="28887052" w14:textId="67637BC3" w:rsidR="007F7911" w:rsidRDefault="007F7911" w:rsidP="007F7911">
      <w:pPr>
        <w:pStyle w:val="ListParagraph"/>
        <w:numPr>
          <w:ilvl w:val="0"/>
          <w:numId w:val="3"/>
        </w:numPr>
      </w:pPr>
      <w:r>
        <w:t>Submitted to canvas.</w:t>
      </w:r>
    </w:p>
    <w:p w14:paraId="6E8FD502" w14:textId="09193513" w:rsidR="007F7911" w:rsidRDefault="007F7911" w:rsidP="007F7911">
      <w:pPr>
        <w:pStyle w:val="ListParagraph"/>
        <w:numPr>
          <w:ilvl w:val="0"/>
          <w:numId w:val="3"/>
        </w:numPr>
      </w:pPr>
      <w:r>
        <w:t xml:space="preserve">The epsilon value of 0.3, 0.5, and 0.8 are plotted. The code used is </w:t>
      </w:r>
      <w:proofErr w:type="spellStart"/>
      <w:r>
        <w:t>localControl.m</w:t>
      </w:r>
      <w:proofErr w:type="spellEnd"/>
      <w:r w:rsidR="001A3820">
        <w:t xml:space="preserve"> and </w:t>
      </w:r>
      <w:proofErr w:type="spellStart"/>
      <w:r w:rsidR="001A3820">
        <w:t>plot_localControl</w:t>
      </w:r>
      <w:r>
        <w:t>.</w:t>
      </w:r>
      <w:r w:rsidR="001A3820">
        <w:t>m</w:t>
      </w:r>
      <w:proofErr w:type="spellEnd"/>
      <w:r w:rsidR="001A3820">
        <w:t>.</w:t>
      </w:r>
      <w:r>
        <w:rPr>
          <w:noProof/>
        </w:rPr>
        <w:drawing>
          <wp:inline distT="0" distB="0" distL="0" distR="0" wp14:anchorId="14017908" wp14:editId="3D7FA7C4">
            <wp:extent cx="4389121" cy="3291840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60" cy="32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8718" w14:textId="6E2E62D9" w:rsidR="00D646E3" w:rsidRPr="00D646E3" w:rsidRDefault="007F7911" w:rsidP="00D646E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</w:rPr>
      </w:pPr>
      <w:r>
        <w:t xml:space="preserve">The function </w:t>
      </w:r>
      <w:proofErr w:type="spellStart"/>
      <w:r>
        <w:t>visitWaypoints.m</w:t>
      </w:r>
      <w:proofErr w:type="spellEnd"/>
      <w:r>
        <w:t xml:space="preserve"> has been created and included in the zip file.</w:t>
      </w:r>
      <w:r w:rsidR="00D646E3">
        <w:br/>
      </w:r>
      <w:r w:rsidR="00D646E3">
        <w:br/>
      </w:r>
      <w:r w:rsidR="00D646E3" w:rsidRPr="00D646E3">
        <w:rPr>
          <w:rFonts w:ascii="Courier" w:hAnsi="Courier" w:cs="Courier"/>
          <w:color w:val="0E00FF"/>
          <w:sz w:val="20"/>
          <w:szCs w:val="20"/>
        </w:rPr>
        <w:t>function</w:t>
      </w:r>
      <w:r w:rsidR="00D646E3" w:rsidRPr="00D646E3"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 w:rsidR="00D646E3" w:rsidRPr="00D646E3">
        <w:rPr>
          <w:rFonts w:ascii="Courier" w:hAnsi="Courier" w:cs="Courier"/>
          <w:color w:val="000000"/>
          <w:sz w:val="20"/>
          <w:szCs w:val="20"/>
        </w:rPr>
        <w:t>dataStore</w:t>
      </w:r>
      <w:proofErr w:type="spellEnd"/>
      <w:r w:rsidR="00D646E3" w:rsidRPr="00D646E3"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 w:rsidR="00D646E3" w:rsidRPr="00D646E3">
        <w:rPr>
          <w:rFonts w:ascii="Courier" w:hAnsi="Courier" w:cs="Courier"/>
          <w:color w:val="000000"/>
          <w:sz w:val="20"/>
          <w:szCs w:val="20"/>
        </w:rPr>
        <w:t>visitWaypoints</w:t>
      </w:r>
      <w:proofErr w:type="spellEnd"/>
      <w:r w:rsidR="00D646E3" w:rsidRPr="00D646E3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="00D646E3" w:rsidRPr="00D646E3">
        <w:rPr>
          <w:rFonts w:ascii="Courier" w:hAnsi="Courier" w:cs="Courier"/>
          <w:color w:val="000000"/>
          <w:sz w:val="20"/>
          <w:szCs w:val="20"/>
        </w:rPr>
        <w:t>Robot,maxTime</w:t>
      </w:r>
      <w:proofErr w:type="spellEnd"/>
      <w:r w:rsidR="00D646E3" w:rsidRPr="00D646E3">
        <w:rPr>
          <w:rFonts w:ascii="Courier" w:hAnsi="Courier" w:cs="Courier"/>
          <w:color w:val="000000"/>
          <w:sz w:val="20"/>
          <w:szCs w:val="20"/>
        </w:rPr>
        <w:t>)</w:t>
      </w:r>
    </w:p>
    <w:p w14:paraId="4E679203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TURNINPLACE: simple example program to use with iRobot Create (or simulator).</w:t>
      </w:r>
    </w:p>
    <w:p w14:paraId="76596550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Reads data from sensors, makes the robot drive through the waypoints, and saves a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datalog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.</w:t>
      </w:r>
    </w:p>
    <w:p w14:paraId="5E90A14D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</w:p>
    <w:p w14:paraId="6D88EEE5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dataStore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backupBump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Robot,maxTime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) runs </w:t>
      </w:r>
    </w:p>
    <w:p w14:paraId="3941C4EC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</w:p>
    <w:p w14:paraId="2B2C63C8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INPUTStype</w:t>
      </w:r>
      <w:proofErr w:type="spellEnd"/>
    </w:p>
    <w:p w14:paraId="60FCC586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    Robot       Port configurations and robot name (get from running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CreatePiInit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)</w:t>
      </w:r>
    </w:p>
    <w:p w14:paraId="5C3285A9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   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maxTime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    max time to run program (in seconds)</w:t>
      </w:r>
    </w:p>
    <w:p w14:paraId="193E9863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</w:p>
    <w:p w14:paraId="1168C856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  OUTPUTS</w:t>
      </w:r>
    </w:p>
    <w:p w14:paraId="7BDA51D2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   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dataStore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  struct containing logged data</w:t>
      </w:r>
    </w:p>
    <w:p w14:paraId="0181E98B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6FE91D89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</w:p>
    <w:p w14:paraId="5D1EF8C5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  NOTE: Assume differential-drive robot whose wheels turn at a constant </w:t>
      </w:r>
    </w:p>
    <w:p w14:paraId="083A8772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        rate between sensor readings.</w:t>
      </w:r>
    </w:p>
    <w:p w14:paraId="486AC6C7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</w:p>
    <w:p w14:paraId="43589A22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  Cornell University</w:t>
      </w:r>
    </w:p>
    <w:p w14:paraId="391DDC06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  MAE 5180: Autonomous Mobile Robots</w:t>
      </w:r>
    </w:p>
    <w:p w14:paraId="498EAB92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  Homework #1</w:t>
      </w:r>
    </w:p>
    <w:p w14:paraId="0158CE45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  Nusantara, Jonathan</w:t>
      </w:r>
    </w:p>
    <w:p w14:paraId="46EDD275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lastRenderedPageBreak/>
        <w:t xml:space="preserve"> </w:t>
      </w:r>
    </w:p>
    <w:p w14:paraId="2CAF9E7C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Set unspecified inputs</w:t>
      </w:r>
    </w:p>
    <w:p w14:paraId="685FC107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1</w:t>
      </w:r>
    </w:p>
    <w:p w14:paraId="3C7D1C69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'ERROR: TCP/IP port object not provided.'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6B7AD15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F77B64C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2</w:t>
      </w:r>
    </w:p>
    <w:p w14:paraId="5E99803D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maxTime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100;</w:t>
      </w:r>
    </w:p>
    <w:p w14:paraId="41D97D1A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4FA11939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7251842F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try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C48EF2B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When running with the real robot, we need to define the appropriate </w:t>
      </w:r>
    </w:p>
    <w:p w14:paraId="550C1445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 xml:space="preserve">% ports. This will fail when NOT connected to a physical robot </w:t>
      </w:r>
    </w:p>
    <w:p w14:paraId="4B727821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CreatePort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Robot.CreatePort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1775465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catch</w:t>
      </w:r>
    </w:p>
    <w:p w14:paraId="59ED6854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If not real robot, then we are using the simulator object</w:t>
      </w:r>
    </w:p>
    <w:p w14:paraId="03C83CDB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CreatePort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Robot;</w:t>
      </w:r>
    </w:p>
    <w:p w14:paraId="33D35070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4CC198FA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3A1682D1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declare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dataStore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as a global variable so it can be accessed from the</w:t>
      </w:r>
    </w:p>
    <w:p w14:paraId="0CA55728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workspace even if the program is stopped</w:t>
      </w:r>
    </w:p>
    <w:p w14:paraId="3E0D5B18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global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dataStore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16C7F16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5440E3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initialize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datalog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struct (customize according to needs)</w:t>
      </w:r>
    </w:p>
    <w:p w14:paraId="6D4A32C2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dataStore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struct(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truthPose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[],</w:t>
      </w:r>
      <w:r>
        <w:rPr>
          <w:rFonts w:ascii="Courier" w:hAnsi="Courier" w:cs="Courier"/>
          <w:color w:val="0E00FF"/>
          <w:sz w:val="20"/>
          <w:szCs w:val="20"/>
        </w:rPr>
        <w:t>...</w:t>
      </w:r>
    </w:p>
    <w:p w14:paraId="528A24B3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</w:t>
      </w:r>
      <w:r>
        <w:rPr>
          <w:rFonts w:ascii="Courier" w:hAnsi="Courier" w:cs="Courier"/>
          <w:color w:val="AA04F9"/>
          <w:sz w:val="20"/>
          <w:szCs w:val="20"/>
        </w:rPr>
        <w:t>'odometry'</w:t>
      </w:r>
      <w:r>
        <w:rPr>
          <w:rFonts w:ascii="Courier" w:hAnsi="Courier" w:cs="Courier"/>
          <w:color w:val="000000"/>
          <w:sz w:val="20"/>
          <w:szCs w:val="20"/>
        </w:rPr>
        <w:t xml:space="preserve">, [], </w:t>
      </w:r>
      <w:r>
        <w:rPr>
          <w:rFonts w:ascii="Courier" w:hAnsi="Courier" w:cs="Courier"/>
          <w:color w:val="0E00FF"/>
          <w:sz w:val="20"/>
          <w:szCs w:val="20"/>
        </w:rPr>
        <w:t>...</w:t>
      </w:r>
    </w:p>
    <w:p w14:paraId="18AEDA58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</w:t>
      </w:r>
      <w:r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rsdepth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[], </w:t>
      </w:r>
      <w:r>
        <w:rPr>
          <w:rFonts w:ascii="Courier" w:hAnsi="Courier" w:cs="Courier"/>
          <w:color w:val="0E00FF"/>
          <w:sz w:val="20"/>
          <w:szCs w:val="20"/>
        </w:rPr>
        <w:t>...</w:t>
      </w:r>
    </w:p>
    <w:p w14:paraId="06FB2A5A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</w:t>
      </w:r>
      <w:r>
        <w:rPr>
          <w:rFonts w:ascii="Courier" w:hAnsi="Courier" w:cs="Courier"/>
          <w:color w:val="AA04F9"/>
          <w:sz w:val="20"/>
          <w:szCs w:val="20"/>
        </w:rPr>
        <w:t>'bump'</w:t>
      </w:r>
      <w:r>
        <w:rPr>
          <w:rFonts w:ascii="Courier" w:hAnsi="Courier" w:cs="Courier"/>
          <w:color w:val="000000"/>
          <w:sz w:val="20"/>
          <w:szCs w:val="20"/>
        </w:rPr>
        <w:t xml:space="preserve">, [], </w:t>
      </w:r>
      <w:r>
        <w:rPr>
          <w:rFonts w:ascii="Courier" w:hAnsi="Courier" w:cs="Courier"/>
          <w:color w:val="0E00FF"/>
          <w:sz w:val="20"/>
          <w:szCs w:val="20"/>
        </w:rPr>
        <w:t>...</w:t>
      </w:r>
    </w:p>
    <w:p w14:paraId="6C948400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</w:t>
      </w:r>
      <w:r>
        <w:rPr>
          <w:rFonts w:ascii="Courier" w:hAnsi="Courier" w:cs="Courier"/>
          <w:color w:val="AA04F9"/>
          <w:sz w:val="20"/>
          <w:szCs w:val="20"/>
        </w:rPr>
        <w:t>'beacon'</w:t>
      </w:r>
      <w:r>
        <w:rPr>
          <w:rFonts w:ascii="Courier" w:hAnsi="Courier" w:cs="Courier"/>
          <w:color w:val="000000"/>
          <w:sz w:val="20"/>
          <w:szCs w:val="20"/>
        </w:rPr>
        <w:t>, []);</w:t>
      </w:r>
    </w:p>
    <w:p w14:paraId="1898F4E1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EF71F66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7C66B8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Variable used to keep track of whether the overhead localization "lost"</w:t>
      </w:r>
    </w:p>
    <w:p w14:paraId="247D7271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the robot (number of consecutive times the robot was not identified).</w:t>
      </w:r>
    </w:p>
    <w:p w14:paraId="7B9C2B78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If the robot doesn't know where it is we want to stop it for</w:t>
      </w:r>
    </w:p>
    <w:p w14:paraId="313C934E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safety reasons.</w:t>
      </w:r>
    </w:p>
    <w:p w14:paraId="7BEBE2C9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noRobotCount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236835DA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FE6B759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Initialization of local variable</w:t>
      </w:r>
    </w:p>
    <w:p w14:paraId="0114B24B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counter = 1 </w:t>
      </w:r>
      <w:r>
        <w:rPr>
          <w:rFonts w:ascii="Courier" w:hAnsi="Courier" w:cs="Courier"/>
          <w:color w:val="028009"/>
          <w:sz w:val="20"/>
          <w:szCs w:val="20"/>
        </w:rPr>
        <w:t>% Loop counter</w:t>
      </w:r>
    </w:p>
    <w:p w14:paraId="12089C86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epsilon = 0.2;</w:t>
      </w:r>
    </w:p>
    <w:p w14:paraId="6F6979C6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gotopt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3C719601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closeEnough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0.1; </w:t>
      </w:r>
      <w:r>
        <w:rPr>
          <w:rFonts w:ascii="Courier" w:hAnsi="Courier" w:cs="Courier"/>
          <w:color w:val="028009"/>
          <w:sz w:val="20"/>
          <w:szCs w:val="20"/>
        </w:rPr>
        <w:t>% Acceptable robot distance from waypoint</w:t>
      </w:r>
    </w:p>
    <w:p w14:paraId="6C948A57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waypoints = [-1 0; 1 0 ]; </w:t>
      </w:r>
      <w:r>
        <w:rPr>
          <w:rFonts w:ascii="Courier" w:hAnsi="Courier" w:cs="Courier"/>
          <w:color w:val="028009"/>
          <w:sz w:val="20"/>
          <w:szCs w:val="20"/>
        </w:rPr>
        <w:t>% List of points for the robot to track</w:t>
      </w:r>
    </w:p>
    <w:p w14:paraId="198C0D9D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waypoints_count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length(waypoints);</w:t>
      </w:r>
    </w:p>
    <w:p w14:paraId="2CF309FE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2D31378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Robot pose initialization</w:t>
      </w:r>
    </w:p>
    <w:p w14:paraId="769E8CED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[noRobotCount,dataStore]=readStoreSensorData(Robot,noRobotCount,dataStore);</w:t>
      </w:r>
    </w:p>
    <w:p w14:paraId="3B9151FE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lastX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dataStore.truthPose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(counter, 2);</w:t>
      </w:r>
    </w:p>
    <w:p w14:paraId="51034B6C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lastY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dataStore.truthPose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(counter, 3);</w:t>
      </w:r>
    </w:p>
    <w:p w14:paraId="06715963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lastTheta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dataStore.truthPose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(counter, 4);</w:t>
      </w:r>
    </w:p>
    <w:p w14:paraId="457ED4B3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DB2B789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C37DAD0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5D22173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SetFwdVelAngVelCreate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CreatePort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0,0);</w:t>
      </w:r>
    </w:p>
    <w:p w14:paraId="295A01FC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tic</w:t>
      </w:r>
    </w:p>
    <w:p w14:paraId="7D0AE5C7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toc &lt;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maxTime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gotopt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waypoints_count</w:t>
      </w:r>
      <w:proofErr w:type="spellEnd"/>
    </w:p>
    <w:p w14:paraId="261DFD34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7877BBF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READ &amp; STORE SENSOR DATA</w:t>
      </w:r>
    </w:p>
    <w:p w14:paraId="53A32FA5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[noRobotCount,dataStore]=readStoreSensorData(Robot,noRobotCount,dataStore);</w:t>
      </w:r>
    </w:p>
    <w:p w14:paraId="36679DF1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022E797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CONTROL FUNCTION (send robot commands)</w:t>
      </w:r>
    </w:p>
    <w:p w14:paraId="161B58CF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22AC595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Set velocity</w:t>
      </w:r>
    </w:p>
    <w:p w14:paraId="2DEAAA70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cmdV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= 0.3;</w:t>
      </w:r>
    </w:p>
    <w:p w14:paraId="1E996534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cmdW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= 0;</w:t>
      </w:r>
    </w:p>
    <w:p w14:paraId="7DCC3F8C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 </w:t>
      </w:r>
    </w:p>
    <w:p w14:paraId="1FAEDEE3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28009"/>
          <w:sz w:val="20"/>
          <w:szCs w:val="20"/>
        </w:rPr>
        <w:t>% if overhead localization loses the robot for too long, stop it</w:t>
      </w:r>
    </w:p>
    <w:p w14:paraId="12A97C37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noRobotCount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&gt;= 3</w:t>
      </w:r>
    </w:p>
    <w:p w14:paraId="0B0F03FB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SetFwdVelAngVelCreate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CreatePort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0,0); </w:t>
      </w:r>
    </w:p>
    <w:p w14:paraId="5A1857EC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72F1EB39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else</w:t>
      </w:r>
    </w:p>
    <w:p w14:paraId="45D9D887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>% Calculate the required V and W based on current robot pose and</w:t>
      </w:r>
    </w:p>
    <w:p w14:paraId="51547F65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>% waypoint</w:t>
      </w:r>
    </w:p>
    <w:p w14:paraId="31A8230E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cmdV,cmdW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feedbackLin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(waypoints(gotopt,1)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dataStore.truthPose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(counter, 2),waypoints(gotopt,2)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dataStore.truthPose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(counter, 3),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dataStore.truthPose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(counter, 4),epsilon);</w:t>
      </w:r>
    </w:p>
    <w:p w14:paraId="1A559001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cmdV,cmdW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limitCmds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cmdV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cmdW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0.49, 0.13);</w:t>
      </w:r>
    </w:p>
    <w:p w14:paraId="5F822784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SetFwdVelAngVelCreate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CreatePort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cmdV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cmdW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);</w:t>
      </w:r>
    </w:p>
    <w:p w14:paraId="1F32D2CA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7BCD4F12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28009"/>
          <w:sz w:val="20"/>
          <w:szCs w:val="20"/>
        </w:rPr>
        <w:t>% If robot is within a range to current waypoint, go to next point</w:t>
      </w:r>
    </w:p>
    <w:p w14:paraId="0E5F4E84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E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(sqrt((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dataStore.truthPose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(counter, 2) - waypoints(gotopt,1)).^2 +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dataStore.truthPose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(counter, 3) - waypoints(gotopt,2)).^2)) &lt;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closeEnough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953E3DC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gotopt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gotopt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</w:t>
      </w:r>
    </w:p>
    <w:p w14:paraId="22595AD2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58FDF358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16D54A2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7A548046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6C9EAD4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pause(0.1);</w:t>
      </w:r>
    </w:p>
    <w:p w14:paraId="5B4281FC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counter = counter + 1; </w:t>
      </w:r>
      <w:r>
        <w:rPr>
          <w:rFonts w:ascii="Courier" w:hAnsi="Courier" w:cs="Courier"/>
          <w:color w:val="028009"/>
          <w:sz w:val="20"/>
          <w:szCs w:val="20"/>
        </w:rPr>
        <w:t>% Update loop counter</w:t>
      </w:r>
    </w:p>
    <w:p w14:paraId="21817884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7EF91CDE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 xml:space="preserve"> </w:t>
      </w:r>
    </w:p>
    <w:p w14:paraId="35D56457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set forward and angular velocity to zero (stop robot) before exiting the function</w:t>
      </w:r>
    </w:p>
    <w:p w14:paraId="56772277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SetFwdVelAngVelCreate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CreatePort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0,0 );</w:t>
      </w:r>
    </w:p>
    <w:p w14:paraId="3372064C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8686DFF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Plot the trajectory</w:t>
      </w:r>
    </w:p>
    <w:p w14:paraId="1950A80E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464BE173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dataStore.truthPose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(:,2),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dataStore.truthPose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(:,3))</w:t>
      </w:r>
    </w:p>
    <w:p w14:paraId="6814D3BD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A04F9"/>
          <w:sz w:val="20"/>
          <w:szCs w:val="20"/>
        </w:rPr>
        <w:t>'Robot trajectory'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20BE722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A04F9"/>
          <w:sz w:val="20"/>
          <w:szCs w:val="20"/>
        </w:rPr>
        <w:t>'Robot trajectory during waypoint [-1 0; 1 0 ] program'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DAEC54A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 xml:space="preserve">'x coordinate 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intertial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 xml:space="preserve"> frame'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54D37BBB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 xml:space="preserve">'y coordinate </w:t>
      </w:r>
      <w:proofErr w:type="spellStart"/>
      <w:r>
        <w:rPr>
          <w:rFonts w:ascii="Courier" w:hAnsi="Courier" w:cs="Courier"/>
          <w:color w:val="AA04F9"/>
          <w:sz w:val="20"/>
          <w:szCs w:val="20"/>
        </w:rPr>
        <w:t>intertial</w:t>
      </w:r>
      <w:proofErr w:type="spellEnd"/>
      <w:r>
        <w:rPr>
          <w:rFonts w:ascii="Courier" w:hAnsi="Courier" w:cs="Courier"/>
          <w:color w:val="AA04F9"/>
          <w:sz w:val="20"/>
          <w:szCs w:val="20"/>
        </w:rPr>
        <w:t xml:space="preserve"> frame'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03E893A" w14:textId="77777777" w:rsidR="00D646E3" w:rsidRDefault="00D646E3" w:rsidP="00D646E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savefig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A04F9"/>
          <w:sz w:val="20"/>
          <w:szCs w:val="20"/>
        </w:rPr>
        <w:t>'plot_trajectory_waypoint2.fig'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4F9EFD1" w14:textId="0A235D2D" w:rsidR="00D646E3" w:rsidRDefault="00D646E3" w:rsidP="00D646E3">
      <w:pPr>
        <w:pStyle w:val="ListParagraph"/>
      </w:pPr>
    </w:p>
    <w:p w14:paraId="16CD7F7A" w14:textId="77777777" w:rsidR="00D646E3" w:rsidRDefault="00D646E3" w:rsidP="00D646E3"/>
    <w:p w14:paraId="6E8AE11D" w14:textId="77777777" w:rsidR="00D646E3" w:rsidRDefault="00D646E3" w:rsidP="00D646E3"/>
    <w:p w14:paraId="347A332C" w14:textId="77777777" w:rsidR="00D646E3" w:rsidRDefault="00D646E3" w:rsidP="00D646E3"/>
    <w:p w14:paraId="5E278205" w14:textId="60EB0DB8" w:rsidR="007F7911" w:rsidRDefault="00D646E3" w:rsidP="00D646E3">
      <w:r>
        <w:br/>
      </w:r>
    </w:p>
    <w:p w14:paraId="65F263FF" w14:textId="6B30F1CB" w:rsidR="007F7911" w:rsidRDefault="003A055F" w:rsidP="007F7911">
      <w:pPr>
        <w:pStyle w:val="ListParagraph"/>
        <w:numPr>
          <w:ilvl w:val="0"/>
          <w:numId w:val="3"/>
        </w:numPr>
      </w:pPr>
      <w:r>
        <w:lastRenderedPageBreak/>
        <w:t xml:space="preserve">For the experiment below, the robot started at x=0 and y=0 </w:t>
      </w:r>
      <w:r w:rsidR="009E1073">
        <w:t>inertial</w:t>
      </w:r>
      <w:r>
        <w:t xml:space="preserve"> frame.  </w:t>
      </w:r>
      <w:r w:rsidR="007F7911">
        <w:t xml:space="preserve">The first trajectory for </w:t>
      </w:r>
      <w:r w:rsidR="007F7911" w:rsidRPr="007F7911">
        <w:t>[-3 0; 0 -3; 3 0; 0 3]</w:t>
      </w:r>
      <w:r w:rsidR="007F7911">
        <w:t xml:space="preserve"> </w:t>
      </w:r>
      <w:r w:rsidR="001858DD">
        <w:t xml:space="preserve">called </w:t>
      </w:r>
      <w:r w:rsidR="001858DD" w:rsidRPr="001858DD">
        <w:t>plot_trajectory_waypoint1</w:t>
      </w:r>
      <w:r w:rsidR="001858DD">
        <w:t xml:space="preserve">.fig </w:t>
      </w:r>
      <w:r w:rsidR="007F7911">
        <w:t>is:</w:t>
      </w:r>
      <w:r w:rsidR="0072362C" w:rsidRPr="0072362C">
        <w:rPr>
          <w:noProof/>
        </w:rPr>
        <w:t xml:space="preserve"> </w:t>
      </w:r>
      <w:r w:rsidR="0072362C">
        <w:rPr>
          <w:noProof/>
        </w:rPr>
        <w:drawing>
          <wp:inline distT="0" distB="0" distL="0" distR="0" wp14:anchorId="3D741A0A" wp14:editId="18826D26">
            <wp:extent cx="4244741" cy="3183556"/>
            <wp:effectExtent l="0" t="0" r="0" b="4445"/>
            <wp:docPr id="7" name="Picture 7" descr="Chart, 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diagram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09" cy="32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911">
        <w:br/>
        <w:t xml:space="preserve">The second trajectory for [-1 0; 1 0] </w:t>
      </w:r>
      <w:r w:rsidR="001858DD">
        <w:t xml:space="preserve">called </w:t>
      </w:r>
      <w:r w:rsidR="001858DD" w:rsidRPr="001858DD">
        <w:t>plot_trajectory_waypoint</w:t>
      </w:r>
      <w:r w:rsidR="001858DD">
        <w:t xml:space="preserve">2.fig </w:t>
      </w:r>
      <w:r w:rsidR="007F7911">
        <w:t>is:</w:t>
      </w:r>
      <w:r w:rsidR="007F7911">
        <w:rPr>
          <w:noProof/>
        </w:rPr>
        <w:drawing>
          <wp:inline distT="0" distB="0" distL="0" distR="0" wp14:anchorId="33126AA8" wp14:editId="65DEF927">
            <wp:extent cx="4953803" cy="3715352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879" cy="37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23C3" w14:textId="3946F3AD" w:rsidR="002572F0" w:rsidRDefault="002572F0" w:rsidP="002572F0"/>
    <w:p w14:paraId="71FEF841" w14:textId="77777777" w:rsidR="002572F0" w:rsidRDefault="002572F0" w:rsidP="002572F0"/>
    <w:p w14:paraId="6DDA85A2" w14:textId="6B9F0267" w:rsidR="0091733E" w:rsidRDefault="0091733E" w:rsidP="0091733E"/>
    <w:sectPr w:rsidR="0091733E" w:rsidSect="001C0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7D5E"/>
    <w:multiLevelType w:val="hybridMultilevel"/>
    <w:tmpl w:val="2778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13C52"/>
    <w:multiLevelType w:val="hybridMultilevel"/>
    <w:tmpl w:val="2144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B4EA2"/>
    <w:multiLevelType w:val="hybridMultilevel"/>
    <w:tmpl w:val="FE30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3E"/>
    <w:rsid w:val="001858DD"/>
    <w:rsid w:val="001A3820"/>
    <w:rsid w:val="001C0D2E"/>
    <w:rsid w:val="002572F0"/>
    <w:rsid w:val="00380FB5"/>
    <w:rsid w:val="003A055F"/>
    <w:rsid w:val="0072362C"/>
    <w:rsid w:val="007F7911"/>
    <w:rsid w:val="00906976"/>
    <w:rsid w:val="0091733E"/>
    <w:rsid w:val="009E1073"/>
    <w:rsid w:val="00CB232D"/>
    <w:rsid w:val="00D646E3"/>
    <w:rsid w:val="00D9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42993"/>
  <w15:chartTrackingRefBased/>
  <w15:docId w15:val="{30D6645B-7D64-7546-9684-F437752B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Ananda Nusantara</dc:creator>
  <cp:keywords/>
  <dc:description/>
  <cp:lastModifiedBy>Jonathan Ananda Nusantara</cp:lastModifiedBy>
  <cp:revision>5</cp:revision>
  <dcterms:created xsi:type="dcterms:W3CDTF">2021-02-18T21:35:00Z</dcterms:created>
  <dcterms:modified xsi:type="dcterms:W3CDTF">2021-02-18T23:31:00Z</dcterms:modified>
</cp:coreProperties>
</file>