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72397" w14:textId="77777777" w:rsidR="00EF7746" w:rsidRDefault="00EF7746" w:rsidP="00EF7746">
      <w:pPr>
        <w:tabs>
          <w:tab w:val="center" w:pos="4680"/>
          <w:tab w:val="left" w:pos="8602"/>
        </w:tabs>
        <w:spacing w:before="33" w:line="36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ab/>
        <w:t xml:space="preserve">Haojun </w:t>
      </w:r>
      <w:r>
        <w:rPr>
          <w:rFonts w:ascii="Times New Roman" w:hAnsi="Times New Roman" w:cs="Times New Roman" w:hint="eastAsia"/>
          <w:b/>
          <w:bCs/>
          <w:sz w:val="44"/>
          <w:szCs w:val="44"/>
          <w:lang w:val="en-US"/>
        </w:rPr>
        <w:t>C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hen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3864"/>
      </w:tblGrid>
      <w:tr w:rsidR="00EF7746" w14:paraId="0935429F" w14:textId="77777777" w:rsidTr="00C212D9">
        <w:tc>
          <w:tcPr>
            <w:tcW w:w="5496" w:type="dxa"/>
            <w:vAlign w:val="center"/>
          </w:tcPr>
          <w:p w14:paraId="4E0D3105" w14:textId="77777777" w:rsidR="00EF7746" w:rsidRDefault="00EF7746" w:rsidP="00C212D9">
            <w:pPr>
              <w:spacing w:before="88"/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</w:rPr>
              <w:t>HKU Business School</w:t>
            </w:r>
          </w:p>
        </w:tc>
        <w:tc>
          <w:tcPr>
            <w:tcW w:w="3864" w:type="dxa"/>
          </w:tcPr>
          <w:p w14:paraId="6B1E6C7F" w14:textId="77777777" w:rsidR="00EF7746" w:rsidRDefault="00EF7746" w:rsidP="00C212D9">
            <w:pPr>
              <w:spacing w:before="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dylanmkt@connect.hku.hk</w:t>
            </w:r>
          </w:p>
        </w:tc>
      </w:tr>
      <w:tr w:rsidR="00EF7746" w:rsidRPr="00A922D9" w14:paraId="3D7554A3" w14:textId="77777777" w:rsidTr="00C212D9">
        <w:tc>
          <w:tcPr>
            <w:tcW w:w="5496" w:type="dxa"/>
            <w:vAlign w:val="center"/>
          </w:tcPr>
          <w:p w14:paraId="5B497240" w14:textId="77777777" w:rsidR="00EF7746" w:rsidRDefault="00EF7746" w:rsidP="00C212D9">
            <w:pPr>
              <w:spacing w:before="88"/>
              <w:rPr>
                <w:rFonts w:ascii="Times New Roman" w:hAnsi="Times New Roman" w:cs="Times New Roman"/>
                <w:spacing w:val="-1"/>
                <w:lang w:val="en-US"/>
              </w:rPr>
            </w:pPr>
            <w:r>
              <w:rPr>
                <w:rFonts w:ascii="Times New Roman" w:hAnsi="Times New Roman" w:cs="Times New Roman"/>
                <w:spacing w:val="-1"/>
                <w:lang w:val="en-US"/>
              </w:rPr>
              <w:t>The University of Hong Kong</w:t>
            </w:r>
          </w:p>
        </w:tc>
        <w:tc>
          <w:tcPr>
            <w:tcW w:w="3864" w:type="dxa"/>
          </w:tcPr>
          <w:p w14:paraId="2BB0ECB3" w14:textId="77777777" w:rsidR="00EF7746" w:rsidRDefault="00EF7746" w:rsidP="00C212D9">
            <w:pPr>
              <w:spacing w:before="80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</w:p>
        </w:tc>
      </w:tr>
      <w:tr w:rsidR="00EF7746" w:rsidRPr="00A922D9" w14:paraId="1FE32131" w14:textId="77777777" w:rsidTr="00C212D9">
        <w:tc>
          <w:tcPr>
            <w:tcW w:w="5496" w:type="dxa"/>
            <w:vAlign w:val="center"/>
          </w:tcPr>
          <w:p w14:paraId="593CC13D" w14:textId="77777777" w:rsidR="00EF7746" w:rsidRPr="00D23F22" w:rsidRDefault="00EF7746" w:rsidP="00C212D9">
            <w:pPr>
              <w:rPr>
                <w:rFonts w:ascii="Times New Roman" w:hAnsi="Times New Roman" w:cs="Times New Roman"/>
                <w:spacing w:val="3"/>
                <w:lang w:val="en-US"/>
              </w:rPr>
            </w:pPr>
          </w:p>
        </w:tc>
        <w:tc>
          <w:tcPr>
            <w:tcW w:w="3864" w:type="dxa"/>
          </w:tcPr>
          <w:p w14:paraId="0ACE1AB4" w14:textId="77777777" w:rsidR="00EF7746" w:rsidRPr="00D23F22" w:rsidRDefault="00EF7746" w:rsidP="00C212D9">
            <w:pPr>
              <w:jc w:val="right"/>
              <w:rPr>
                <w:rFonts w:ascii="Times New Roman" w:hAnsi="Times New Roman" w:cs="Times New Roman"/>
                <w:spacing w:val="3"/>
                <w:lang w:val="en-US"/>
              </w:rPr>
            </w:pPr>
          </w:p>
        </w:tc>
      </w:tr>
      <w:tr w:rsidR="00EF7746" w14:paraId="24F1FC39" w14:textId="77777777" w:rsidTr="00C212D9">
        <w:tc>
          <w:tcPr>
            <w:tcW w:w="5496" w:type="dxa"/>
            <w:vAlign w:val="center"/>
          </w:tcPr>
          <w:p w14:paraId="677D184F" w14:textId="77777777" w:rsidR="00EF7746" w:rsidRDefault="00EF7746" w:rsidP="00C212D9">
            <w:pPr>
              <w:spacing w:before="88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EDUCATION</w:t>
            </w:r>
          </w:p>
        </w:tc>
        <w:tc>
          <w:tcPr>
            <w:tcW w:w="3864" w:type="dxa"/>
          </w:tcPr>
          <w:p w14:paraId="451A81CA" w14:textId="77777777" w:rsidR="00EF7746" w:rsidRDefault="00EF7746" w:rsidP="00C212D9">
            <w:pPr>
              <w:widowControl/>
              <w:spacing w:before="80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EF7746" w14:paraId="2AEEB0CA" w14:textId="77777777" w:rsidTr="00C212D9">
        <w:tc>
          <w:tcPr>
            <w:tcW w:w="5496" w:type="dxa"/>
            <w:vAlign w:val="center"/>
          </w:tcPr>
          <w:p w14:paraId="7265E860" w14:textId="77777777" w:rsidR="00EF7746" w:rsidRPr="00403683" w:rsidRDefault="00EF7746" w:rsidP="00C212D9">
            <w:pPr>
              <w:rPr>
                <w:rFonts w:ascii="Times New Roman" w:hAnsi="Times New Roman" w:cs="Times New Roman"/>
                <w:spacing w:val="3"/>
                <w:lang w:val="en-US"/>
              </w:rPr>
            </w:pPr>
            <w:r>
              <w:rPr>
                <w:rFonts w:ascii="Times New Roman" w:hAnsi="Times New Roman" w:cs="Times New Roman"/>
                <w:spacing w:val="3"/>
                <w:lang w:val="en-US"/>
              </w:rPr>
              <w:t>The University of Hong Kong, Hong Kong</w:t>
            </w:r>
          </w:p>
        </w:tc>
        <w:tc>
          <w:tcPr>
            <w:tcW w:w="3864" w:type="dxa"/>
          </w:tcPr>
          <w:p w14:paraId="4A90AAA1" w14:textId="77777777" w:rsidR="00EF7746" w:rsidRDefault="00EF7746" w:rsidP="00C212D9">
            <w:pPr>
              <w:spacing w:before="40"/>
              <w:ind w:leftChars="100" w:left="216" w:hanging="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2026 </w:t>
            </w:r>
            <w:r>
              <w:rPr>
                <w:rFonts w:ascii="Times New Roman" w:hAnsi="Times New Roman" w:cs="Times New Roman"/>
                <w:lang w:val="en-US"/>
              </w:rPr>
              <w:t xml:space="preserve">summer </w:t>
            </w:r>
            <w:r>
              <w:rPr>
                <w:rFonts w:ascii="Times New Roman" w:hAnsi="Times New Roman" w:cs="Times New Roman"/>
              </w:rPr>
              <w:t>(expected)</w:t>
            </w:r>
          </w:p>
        </w:tc>
      </w:tr>
      <w:tr w:rsidR="00EF7746" w:rsidRPr="00A922D9" w14:paraId="5D4C4A03" w14:textId="77777777" w:rsidTr="00C212D9">
        <w:tc>
          <w:tcPr>
            <w:tcW w:w="5496" w:type="dxa"/>
            <w:vAlign w:val="center"/>
          </w:tcPr>
          <w:p w14:paraId="2201081B" w14:textId="77777777" w:rsidR="00EF7746" w:rsidRPr="003F352D" w:rsidRDefault="00EF7746" w:rsidP="00C212D9">
            <w:pPr>
              <w:widowControl/>
              <w:ind w:firstLineChars="200" w:firstLine="426"/>
              <w:jc w:val="left"/>
              <w:rPr>
                <w:rFonts w:ascii="Times New Roman" w:hAnsi="Times New Roman" w:cs="Times New Roman"/>
                <w:spacing w:val="3"/>
                <w:lang w:val="en-US"/>
              </w:rPr>
            </w:pPr>
            <w:r w:rsidRPr="003F352D">
              <w:rPr>
                <w:rFonts w:ascii="Times New Roman" w:hAnsi="Times New Roman" w:cs="Times New Roman"/>
                <w:spacing w:val="3"/>
                <w:lang w:val="en-US"/>
              </w:rPr>
              <w:t>Ph.D. Candidate in Marketing</w:t>
            </w:r>
          </w:p>
        </w:tc>
        <w:tc>
          <w:tcPr>
            <w:tcW w:w="3864" w:type="dxa"/>
          </w:tcPr>
          <w:p w14:paraId="1CA0BBAB" w14:textId="77777777" w:rsidR="00EF7746" w:rsidRPr="003F352D" w:rsidRDefault="00EF7746" w:rsidP="00C212D9">
            <w:pPr>
              <w:spacing w:before="40"/>
              <w:ind w:leftChars="100" w:left="216" w:hanging="6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F7746" w14:paraId="135014AA" w14:textId="77777777" w:rsidTr="00C212D9">
        <w:tc>
          <w:tcPr>
            <w:tcW w:w="5496" w:type="dxa"/>
            <w:vAlign w:val="center"/>
          </w:tcPr>
          <w:p w14:paraId="52C04C73" w14:textId="77777777" w:rsidR="00EF7746" w:rsidRPr="003F352D" w:rsidRDefault="00EF7746" w:rsidP="00C212D9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F352D">
              <w:rPr>
                <w:rFonts w:ascii="Times New Roman" w:hAnsi="Times New Roman" w:cs="Times New Roman"/>
                <w:spacing w:val="3"/>
              </w:rPr>
              <w:t>University of British Columbia</w:t>
            </w:r>
          </w:p>
        </w:tc>
        <w:tc>
          <w:tcPr>
            <w:tcW w:w="3864" w:type="dxa"/>
          </w:tcPr>
          <w:p w14:paraId="3641BF2E" w14:textId="77777777" w:rsidR="00EF7746" w:rsidRPr="003F352D" w:rsidRDefault="00EF7746" w:rsidP="00C212D9">
            <w:pPr>
              <w:spacing w:before="40"/>
              <w:ind w:leftChars="100" w:left="216" w:hanging="6"/>
              <w:jc w:val="right"/>
              <w:rPr>
                <w:rFonts w:ascii="Times New Roman" w:hAnsi="Times New Roman" w:cs="Times New Roman"/>
              </w:rPr>
            </w:pPr>
            <w:r w:rsidRPr="003F352D">
              <w:rPr>
                <w:rFonts w:ascii="Times New Roman" w:hAnsi="Times New Roman" w:cs="Times New Roman"/>
              </w:rPr>
              <w:t>20</w:t>
            </w:r>
            <w:r w:rsidRPr="003F352D">
              <w:rPr>
                <w:rFonts w:ascii="Times New Roman" w:hAnsi="Times New Roman" w:cs="Times New Roman" w:hint="eastAsia"/>
              </w:rPr>
              <w:t>24</w:t>
            </w:r>
          </w:p>
        </w:tc>
      </w:tr>
      <w:tr w:rsidR="00EF7746" w:rsidRPr="00A922D9" w14:paraId="5CE5287B" w14:textId="77777777" w:rsidTr="00C212D9">
        <w:tc>
          <w:tcPr>
            <w:tcW w:w="5496" w:type="dxa"/>
            <w:vAlign w:val="center"/>
          </w:tcPr>
          <w:p w14:paraId="02358625" w14:textId="77777777" w:rsidR="00EF7746" w:rsidRPr="003F352D" w:rsidRDefault="00EF7746" w:rsidP="00C212D9">
            <w:pPr>
              <w:widowControl/>
              <w:ind w:firstLineChars="200" w:firstLine="426"/>
              <w:jc w:val="left"/>
              <w:rPr>
                <w:rFonts w:ascii="Times New Roman" w:hAnsi="Times New Roman" w:cs="Times New Roman"/>
                <w:lang w:val="en-US"/>
              </w:rPr>
            </w:pPr>
            <w:r w:rsidRPr="003F352D">
              <w:rPr>
                <w:rFonts w:ascii="Times New Roman" w:hAnsi="Times New Roman" w:cs="Times New Roman"/>
                <w:spacing w:val="3"/>
                <w:lang w:val="en-US"/>
              </w:rPr>
              <w:t>Exchange student in Sauder School of Business</w:t>
            </w:r>
          </w:p>
        </w:tc>
        <w:tc>
          <w:tcPr>
            <w:tcW w:w="3864" w:type="dxa"/>
          </w:tcPr>
          <w:p w14:paraId="5A67D863" w14:textId="77777777" w:rsidR="00EF7746" w:rsidRPr="003F352D" w:rsidRDefault="00EF7746" w:rsidP="00C212D9">
            <w:pPr>
              <w:spacing w:before="40"/>
              <w:ind w:leftChars="100" w:left="216" w:hanging="6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F7746" w:rsidRPr="00BE5BB8" w14:paraId="00A9C0E3" w14:textId="77777777" w:rsidTr="00C212D9">
        <w:tc>
          <w:tcPr>
            <w:tcW w:w="5496" w:type="dxa"/>
            <w:vAlign w:val="center"/>
          </w:tcPr>
          <w:p w14:paraId="5E4ED158" w14:textId="77777777" w:rsidR="00EF7746" w:rsidRPr="003F352D" w:rsidRDefault="00EF7746" w:rsidP="00C212D9">
            <w:pPr>
              <w:rPr>
                <w:rFonts w:ascii="Times New Roman" w:hAnsi="Times New Roman" w:cs="Times New Roman"/>
                <w:spacing w:val="3"/>
                <w:lang w:val="en-US"/>
              </w:rPr>
            </w:pPr>
            <w:r w:rsidRPr="003F352D">
              <w:rPr>
                <w:rFonts w:ascii="Times New Roman" w:hAnsi="Times New Roman" w:cs="Times New Roman"/>
                <w:spacing w:val="3"/>
                <w:lang w:val="en-US"/>
              </w:rPr>
              <w:t>The Chinese University of Hong Kong, Hong Kong</w:t>
            </w:r>
          </w:p>
        </w:tc>
        <w:tc>
          <w:tcPr>
            <w:tcW w:w="3864" w:type="dxa"/>
          </w:tcPr>
          <w:p w14:paraId="10C214EF" w14:textId="77777777" w:rsidR="00EF7746" w:rsidRPr="003F352D" w:rsidRDefault="00EF7746" w:rsidP="00C212D9">
            <w:pPr>
              <w:spacing w:before="40"/>
              <w:ind w:leftChars="100" w:left="216" w:hanging="6"/>
              <w:jc w:val="right"/>
              <w:rPr>
                <w:rFonts w:ascii="Times New Roman" w:hAnsi="Times New Roman" w:cs="Times New Roman"/>
                <w:lang w:val="en-US"/>
              </w:rPr>
            </w:pPr>
            <w:r w:rsidRPr="003F352D">
              <w:rPr>
                <w:rFonts w:ascii="Times New Roman" w:hAnsi="Times New Roman" w:cs="Times New Roman"/>
              </w:rPr>
              <w:t>2017</w:t>
            </w:r>
          </w:p>
        </w:tc>
      </w:tr>
      <w:tr w:rsidR="00EF7746" w:rsidRPr="00A922D9" w14:paraId="6AEE5488" w14:textId="77777777" w:rsidTr="00C212D9">
        <w:tc>
          <w:tcPr>
            <w:tcW w:w="5496" w:type="dxa"/>
            <w:vAlign w:val="center"/>
          </w:tcPr>
          <w:p w14:paraId="0B597074" w14:textId="77777777" w:rsidR="00EF7746" w:rsidRPr="003F352D" w:rsidRDefault="00EF7746" w:rsidP="00C212D9">
            <w:pPr>
              <w:ind w:firstLineChars="200" w:firstLine="426"/>
              <w:rPr>
                <w:rFonts w:ascii="Times New Roman" w:hAnsi="Times New Roman" w:cs="Times New Roman"/>
                <w:spacing w:val="3"/>
                <w:lang w:val="en-US"/>
              </w:rPr>
            </w:pPr>
            <w:r w:rsidRPr="003F352D">
              <w:rPr>
                <w:rFonts w:ascii="Times New Roman" w:hAnsi="Times New Roman" w:cs="Times New Roman"/>
                <w:spacing w:val="3"/>
                <w:lang w:val="en-US"/>
              </w:rPr>
              <w:t>MSc in Information and Technology Management</w:t>
            </w:r>
          </w:p>
        </w:tc>
        <w:tc>
          <w:tcPr>
            <w:tcW w:w="3864" w:type="dxa"/>
          </w:tcPr>
          <w:p w14:paraId="013BB729" w14:textId="77777777" w:rsidR="00EF7746" w:rsidRPr="003F352D" w:rsidRDefault="00EF7746" w:rsidP="00C212D9">
            <w:pPr>
              <w:spacing w:before="40"/>
              <w:ind w:leftChars="100" w:left="216" w:hanging="6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F7746" w:rsidRPr="00BE5BB8" w14:paraId="3E194BE0" w14:textId="77777777" w:rsidTr="00C212D9">
        <w:tc>
          <w:tcPr>
            <w:tcW w:w="5496" w:type="dxa"/>
            <w:vAlign w:val="center"/>
          </w:tcPr>
          <w:p w14:paraId="542DC32E" w14:textId="77777777" w:rsidR="00EF7746" w:rsidRPr="003F352D" w:rsidRDefault="00EF7746" w:rsidP="00C212D9">
            <w:pPr>
              <w:rPr>
                <w:rFonts w:ascii="Times New Roman" w:hAnsi="Times New Roman" w:cs="Times New Roman"/>
                <w:spacing w:val="3"/>
                <w:lang w:val="en-US"/>
              </w:rPr>
            </w:pPr>
            <w:r w:rsidRPr="003F352D">
              <w:rPr>
                <w:rFonts w:ascii="Times New Roman" w:hAnsi="Times New Roman" w:cs="Times New Roman"/>
                <w:spacing w:val="3"/>
              </w:rPr>
              <w:t>Xiamen University, Xiamen</w:t>
            </w:r>
          </w:p>
        </w:tc>
        <w:tc>
          <w:tcPr>
            <w:tcW w:w="3864" w:type="dxa"/>
          </w:tcPr>
          <w:p w14:paraId="7AA59A31" w14:textId="77777777" w:rsidR="00EF7746" w:rsidRPr="003F352D" w:rsidRDefault="00EF7746" w:rsidP="00C212D9">
            <w:pPr>
              <w:spacing w:before="40"/>
              <w:ind w:leftChars="100" w:left="216" w:hanging="6"/>
              <w:jc w:val="right"/>
              <w:rPr>
                <w:rFonts w:ascii="Times New Roman" w:hAnsi="Times New Roman" w:cs="Times New Roman"/>
                <w:lang w:val="en-US"/>
              </w:rPr>
            </w:pPr>
            <w:r w:rsidRPr="003F352D">
              <w:rPr>
                <w:rFonts w:ascii="Times New Roman" w:hAnsi="Times New Roman" w:cs="Times New Roman"/>
              </w:rPr>
              <w:t>2016</w:t>
            </w:r>
          </w:p>
        </w:tc>
      </w:tr>
      <w:tr w:rsidR="00EF7746" w:rsidRPr="00A922D9" w14:paraId="2BC34AB1" w14:textId="77777777" w:rsidTr="00C212D9">
        <w:tc>
          <w:tcPr>
            <w:tcW w:w="5496" w:type="dxa"/>
            <w:vAlign w:val="center"/>
          </w:tcPr>
          <w:p w14:paraId="6B80B6CD" w14:textId="77777777" w:rsidR="00EF7746" w:rsidRPr="003F352D" w:rsidRDefault="00EF7746" w:rsidP="00C212D9">
            <w:pPr>
              <w:ind w:firstLineChars="200" w:firstLine="426"/>
              <w:rPr>
                <w:rFonts w:ascii="Times New Roman" w:hAnsi="Times New Roman" w:cs="Times New Roman"/>
                <w:spacing w:val="3"/>
                <w:lang w:val="en-US"/>
              </w:rPr>
            </w:pPr>
            <w:proofErr w:type="gramStart"/>
            <w:r w:rsidRPr="003F352D">
              <w:rPr>
                <w:rFonts w:ascii="Times New Roman" w:hAnsi="Times New Roman" w:cs="Times New Roman"/>
                <w:spacing w:val="3"/>
                <w:lang w:val="en-US"/>
              </w:rPr>
              <w:t>Bachelors in Accounting</w:t>
            </w:r>
            <w:proofErr w:type="gramEnd"/>
            <w:r w:rsidRPr="003F352D">
              <w:rPr>
                <w:rFonts w:ascii="Times New Roman" w:hAnsi="Times New Roman" w:cs="Times New Roman"/>
                <w:spacing w:val="3"/>
                <w:lang w:val="en-US"/>
              </w:rPr>
              <w:t xml:space="preserve"> and Economic</w:t>
            </w:r>
          </w:p>
        </w:tc>
        <w:tc>
          <w:tcPr>
            <w:tcW w:w="3864" w:type="dxa"/>
          </w:tcPr>
          <w:p w14:paraId="43F1BBED" w14:textId="77777777" w:rsidR="00EF7746" w:rsidRPr="003F352D" w:rsidRDefault="00EF7746" w:rsidP="00C212D9">
            <w:pPr>
              <w:spacing w:before="40"/>
              <w:ind w:leftChars="100" w:left="216" w:hanging="6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55EC7" w:rsidRPr="00A922D9" w14:paraId="1A6AC05E" w14:textId="77777777" w:rsidTr="00C212D9">
        <w:tc>
          <w:tcPr>
            <w:tcW w:w="5496" w:type="dxa"/>
            <w:vAlign w:val="center"/>
          </w:tcPr>
          <w:p w14:paraId="3C9CA168" w14:textId="77777777" w:rsidR="00355EC7" w:rsidRDefault="00355EC7" w:rsidP="00C212D9">
            <w:pPr>
              <w:ind w:firstLineChars="200" w:firstLine="426"/>
              <w:rPr>
                <w:rFonts w:ascii="Times New Roman" w:hAnsi="Times New Roman" w:cs="Times New Roman"/>
                <w:spacing w:val="3"/>
                <w:lang w:val="en-US"/>
              </w:rPr>
            </w:pPr>
          </w:p>
          <w:p w14:paraId="06F833DC" w14:textId="77777777" w:rsidR="00355EC7" w:rsidRDefault="00355EC7" w:rsidP="00C212D9">
            <w:pPr>
              <w:ind w:firstLineChars="200" w:firstLine="426"/>
              <w:rPr>
                <w:rFonts w:ascii="Times New Roman" w:hAnsi="Times New Roman" w:cs="Times New Roman"/>
                <w:spacing w:val="3"/>
                <w:lang w:val="en-US"/>
              </w:rPr>
            </w:pPr>
          </w:p>
          <w:p w14:paraId="03EFF800" w14:textId="77777777" w:rsidR="00355EC7" w:rsidRDefault="00355EC7" w:rsidP="00C212D9">
            <w:pPr>
              <w:ind w:firstLineChars="200" w:firstLine="426"/>
              <w:rPr>
                <w:rFonts w:ascii="Times New Roman" w:hAnsi="Times New Roman" w:cs="Times New Roman"/>
                <w:spacing w:val="3"/>
                <w:lang w:val="en-US"/>
              </w:rPr>
            </w:pPr>
          </w:p>
          <w:p w14:paraId="2809CB54" w14:textId="77777777" w:rsidR="00355EC7" w:rsidRDefault="00355EC7" w:rsidP="00355EC7">
            <w:pPr>
              <w:rPr>
                <w:lang w:val="en-US"/>
              </w:rPr>
            </w:pPr>
          </w:p>
          <w:p w14:paraId="1ACA1941" w14:textId="77777777" w:rsidR="00355EC7" w:rsidRDefault="00355EC7" w:rsidP="00355EC7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51"/>
              <w:gridCol w:w="929"/>
            </w:tblGrid>
            <w:tr w:rsidR="00355EC7" w14:paraId="2C4AE494" w14:textId="77777777" w:rsidTr="00C212D9">
              <w:trPr>
                <w:gridAfter w:val="1"/>
                <w:wAfter w:w="1890" w:type="dxa"/>
                <w:trHeight w:val="299"/>
              </w:trPr>
              <w:tc>
                <w:tcPr>
                  <w:tcW w:w="7470" w:type="dxa"/>
                  <w:vAlign w:val="center"/>
                </w:tcPr>
                <w:p w14:paraId="56378DE1" w14:textId="77777777" w:rsidR="00355EC7" w:rsidRDefault="00355EC7" w:rsidP="00355EC7">
                  <w:pPr>
                    <w:jc w:val="left"/>
                    <w:rPr>
                      <w:rFonts w:ascii="Times New Roman" w:hAnsi="Times New Roman" w:cs="Times New Roman"/>
                      <w:color w:val="auto"/>
                      <w:spacing w:val="3"/>
                      <w:lang w:val="en-US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bCs/>
                      <w:spacing w:val="-1"/>
                      <w:sz w:val="24"/>
                      <w:szCs w:val="24"/>
                    </w:rPr>
                    <w:t>SKILLS</w:t>
                  </w:r>
                </w:p>
              </w:tc>
            </w:tr>
            <w:tr w:rsidR="00355EC7" w14:paraId="55FA6723" w14:textId="77777777" w:rsidTr="00C212D9">
              <w:trPr>
                <w:trHeight w:val="299"/>
              </w:trPr>
              <w:tc>
                <w:tcPr>
                  <w:tcW w:w="9360" w:type="dxa"/>
                  <w:gridSpan w:val="2"/>
                  <w:vAlign w:val="center"/>
                </w:tcPr>
                <w:p w14:paraId="502FD490" w14:textId="77777777" w:rsidR="00355EC7" w:rsidRDefault="00355EC7" w:rsidP="00355EC7">
                  <w:pPr>
                    <w:widowControl/>
                    <w:ind w:leftChars="100" w:left="210" w:firstLine="172"/>
                    <w:jc w:val="left"/>
                    <w:rPr>
                      <w:rFonts w:ascii="Times New Roman" w:hAnsi="Times New Roman" w:cs="Times New Roman"/>
                      <w:spacing w:val="3"/>
                      <w:lang w:val="en-US"/>
                    </w:rPr>
                  </w:pPr>
                  <w:r>
                    <w:rPr>
                      <w:rFonts w:ascii="Times New Roman" w:hAnsi="Times New Roman" w:cs="Times New Roman" w:hint="eastAsia"/>
                      <w:spacing w:val="3"/>
                      <w:lang w:val="en-US"/>
                    </w:rPr>
                    <w:t xml:space="preserve">Languages: </w:t>
                  </w:r>
                  <w:proofErr w:type="spellStart"/>
                  <w:r>
                    <w:rPr>
                      <w:rFonts w:ascii="Times New Roman" w:hAnsi="Times New Roman" w:cs="Times New Roman"/>
                      <w:spacing w:val="3"/>
                      <w:lang w:val="en-US"/>
                    </w:rPr>
                    <w:t>Hokkien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pacing w:val="3"/>
                      <w:lang w:val="en-US"/>
                    </w:rPr>
                    <w:t xml:space="preserve"> (Native); </w:t>
                  </w:r>
                  <w:r>
                    <w:rPr>
                      <w:rFonts w:ascii="Times New Roman" w:hAnsi="Times New Roman" w:cs="Times New Roman"/>
                      <w:spacing w:val="3"/>
                      <w:lang w:val="en-US"/>
                    </w:rPr>
                    <w:t>Cantonese (Fluent)</w:t>
                  </w:r>
                  <w:r>
                    <w:rPr>
                      <w:rFonts w:ascii="Times New Roman" w:hAnsi="Times New Roman" w:cs="Times New Roman" w:hint="eastAsia"/>
                      <w:spacing w:val="3"/>
                      <w:lang w:val="en-US"/>
                    </w:rPr>
                    <w:t xml:space="preserve">; </w:t>
                  </w:r>
                  <w:r>
                    <w:rPr>
                      <w:rFonts w:ascii="Times New Roman" w:hAnsi="Times New Roman" w:cs="Times New Roman"/>
                      <w:spacing w:val="3"/>
                      <w:lang w:val="en-US"/>
                    </w:rPr>
                    <w:t>Mandarin (Native); English (Fluent)</w:t>
                  </w:r>
                </w:p>
              </w:tc>
            </w:tr>
          </w:tbl>
          <w:p w14:paraId="025386DB" w14:textId="77777777" w:rsidR="00355EC7" w:rsidRDefault="00355EC7" w:rsidP="00355EC7">
            <w:pPr>
              <w:rPr>
                <w:lang w:val="en-US"/>
              </w:rPr>
            </w:pPr>
          </w:p>
          <w:p w14:paraId="59692A91" w14:textId="77777777" w:rsidR="00355EC7" w:rsidRDefault="00355EC7" w:rsidP="00355EC7">
            <w:pPr>
              <w:rPr>
                <w:lang w:val="en-US"/>
              </w:rPr>
            </w:pPr>
          </w:p>
          <w:p w14:paraId="3292E08F" w14:textId="77777777" w:rsidR="00355EC7" w:rsidRDefault="00355EC7" w:rsidP="00355EC7">
            <w:pPr>
              <w:rPr>
                <w:lang w:val="en-US"/>
              </w:rPr>
            </w:pPr>
          </w:p>
          <w:p w14:paraId="62B4FAA1" w14:textId="77777777" w:rsidR="00355EC7" w:rsidRPr="003F352D" w:rsidRDefault="00355EC7" w:rsidP="00C212D9">
            <w:pPr>
              <w:ind w:firstLineChars="200" w:firstLine="426"/>
              <w:rPr>
                <w:rFonts w:ascii="Times New Roman" w:hAnsi="Times New Roman" w:cs="Times New Roman"/>
                <w:spacing w:val="3"/>
                <w:lang w:val="en-US"/>
              </w:rPr>
            </w:pPr>
          </w:p>
        </w:tc>
        <w:tc>
          <w:tcPr>
            <w:tcW w:w="3864" w:type="dxa"/>
          </w:tcPr>
          <w:p w14:paraId="53FFE115" w14:textId="77777777" w:rsidR="00355EC7" w:rsidRPr="003F352D" w:rsidRDefault="00355EC7" w:rsidP="00C212D9">
            <w:pPr>
              <w:spacing w:before="40"/>
              <w:ind w:leftChars="100" w:left="216" w:hanging="6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2FC8F5B" w14:textId="77777777" w:rsidR="00355EC7" w:rsidRPr="00355EC7" w:rsidRDefault="00355EC7">
      <w:pPr>
        <w:rPr>
          <w:lang w:val="en-US"/>
        </w:rPr>
      </w:pPr>
      <w:r w:rsidRPr="00355EC7">
        <w:rPr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3864"/>
      </w:tblGrid>
      <w:tr w:rsidR="00EF7746" w:rsidRPr="00A922D9" w14:paraId="0BF7D648" w14:textId="77777777" w:rsidTr="00C212D9">
        <w:tc>
          <w:tcPr>
            <w:tcW w:w="5496" w:type="dxa"/>
            <w:vAlign w:val="center"/>
          </w:tcPr>
          <w:p w14:paraId="7E1528BC" w14:textId="576E0682" w:rsidR="00EF7746" w:rsidRPr="00101B6E" w:rsidRDefault="00EF7746" w:rsidP="00C212D9">
            <w:pPr>
              <w:rPr>
                <w:rFonts w:ascii="Times New Roman" w:hAnsi="Times New Roman" w:cs="Times New Roman"/>
                <w:spacing w:val="3"/>
                <w:lang w:val="en-US"/>
              </w:rPr>
            </w:pPr>
          </w:p>
        </w:tc>
        <w:tc>
          <w:tcPr>
            <w:tcW w:w="3864" w:type="dxa"/>
          </w:tcPr>
          <w:p w14:paraId="0CC8BC98" w14:textId="77777777" w:rsidR="00EF7746" w:rsidRPr="00101B6E" w:rsidRDefault="00EF7746" w:rsidP="00C212D9">
            <w:pPr>
              <w:spacing w:before="40"/>
              <w:ind w:leftChars="100" w:left="210"/>
              <w:jc w:val="right"/>
              <w:rPr>
                <w:rFonts w:ascii="Times New Roman" w:hAnsi="Times New Roman" w:cs="Times New Roman"/>
                <w:spacing w:val="3"/>
                <w:lang w:val="en-US"/>
              </w:rPr>
            </w:pPr>
          </w:p>
        </w:tc>
      </w:tr>
      <w:tr w:rsidR="00EF7746" w14:paraId="6FF65740" w14:textId="77777777" w:rsidTr="00C212D9">
        <w:tc>
          <w:tcPr>
            <w:tcW w:w="5496" w:type="dxa"/>
            <w:vAlign w:val="center"/>
          </w:tcPr>
          <w:p w14:paraId="3DE45170" w14:textId="77777777" w:rsidR="00EF7746" w:rsidRDefault="00EF7746" w:rsidP="00C212D9">
            <w:pPr>
              <w:spacing w:before="8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RESEARCH INTERESTS</w:t>
            </w:r>
          </w:p>
        </w:tc>
        <w:tc>
          <w:tcPr>
            <w:tcW w:w="3864" w:type="dxa"/>
          </w:tcPr>
          <w:p w14:paraId="7B1501E3" w14:textId="77777777" w:rsidR="00EF7746" w:rsidRDefault="00EF7746" w:rsidP="00C212D9">
            <w:pPr>
              <w:widowControl/>
              <w:spacing w:before="80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EF7746" w:rsidRPr="00A922D9" w14:paraId="79BBFC68" w14:textId="77777777" w:rsidTr="00C212D9">
        <w:trPr>
          <w:trHeight w:val="227"/>
        </w:trPr>
        <w:tc>
          <w:tcPr>
            <w:tcW w:w="9360" w:type="dxa"/>
            <w:gridSpan w:val="2"/>
          </w:tcPr>
          <w:p w14:paraId="587E20C5" w14:textId="77777777" w:rsidR="00EF7746" w:rsidRDefault="00EF7746" w:rsidP="00C212D9">
            <w:pPr>
              <w:widowControl/>
              <w:jc w:val="left"/>
              <w:rPr>
                <w:rFonts w:ascii="Times New Roman" w:hAnsi="Times New Roman" w:cs="Times New Roman"/>
                <w:spacing w:val="3"/>
                <w:lang w:val="en-US"/>
              </w:rPr>
            </w:pPr>
            <w:r>
              <w:rPr>
                <w:rFonts w:ascii="Times New Roman" w:hAnsi="Times New Roman" w:cs="Times New Roman"/>
                <w:spacing w:val="3"/>
                <w:lang w:val="en-US"/>
              </w:rPr>
              <w:t>Theoretical: Gift-Giving; Behavioral Pricing; Choice Structure</w:t>
            </w:r>
          </w:p>
        </w:tc>
      </w:tr>
      <w:tr w:rsidR="00EF7746" w:rsidRPr="00A922D9" w14:paraId="119751E8" w14:textId="77777777" w:rsidTr="00C212D9">
        <w:trPr>
          <w:trHeight w:val="227"/>
        </w:trPr>
        <w:tc>
          <w:tcPr>
            <w:tcW w:w="9360" w:type="dxa"/>
            <w:gridSpan w:val="2"/>
          </w:tcPr>
          <w:p w14:paraId="3BCF0FA0" w14:textId="77777777" w:rsidR="00EF7746" w:rsidRDefault="00EF7746" w:rsidP="00C212D9">
            <w:pPr>
              <w:widowControl/>
              <w:jc w:val="left"/>
              <w:rPr>
                <w:rFonts w:ascii="Times New Roman" w:hAnsi="Times New Roman" w:cs="Times New Roman"/>
                <w:spacing w:val="3"/>
                <w:lang w:val="en-US"/>
              </w:rPr>
            </w:pPr>
            <w:r>
              <w:rPr>
                <w:rFonts w:ascii="Times New Roman" w:hAnsi="Times New Roman" w:cs="Times New Roman"/>
                <w:spacing w:val="3"/>
                <w:lang w:val="en-US"/>
              </w:rPr>
              <w:t>Substantive: Digital Marketing; Prosocial Behavior</w:t>
            </w:r>
          </w:p>
        </w:tc>
      </w:tr>
      <w:tr w:rsidR="00EF7746" w:rsidRPr="00A922D9" w14:paraId="7E7103D7" w14:textId="77777777" w:rsidTr="00C212D9">
        <w:trPr>
          <w:trHeight w:val="227"/>
        </w:trPr>
        <w:tc>
          <w:tcPr>
            <w:tcW w:w="9360" w:type="dxa"/>
            <w:gridSpan w:val="2"/>
          </w:tcPr>
          <w:p w14:paraId="752DF085" w14:textId="77777777" w:rsidR="00EF7746" w:rsidRDefault="00EF7746" w:rsidP="00C212D9">
            <w:pPr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Methodological: Lab, Online, and Field Experiments; Platform A/B Tests; Eye-Tracking; Analysis of Longitudinal and Secondary Data</w:t>
            </w:r>
          </w:p>
        </w:tc>
      </w:tr>
    </w:tbl>
    <w:p w14:paraId="50AD541A" w14:textId="77777777" w:rsidR="00EF7746" w:rsidRPr="00516BF5" w:rsidRDefault="00EF7746" w:rsidP="00EF774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EF7746" w14:paraId="6A037DC6" w14:textId="77777777" w:rsidTr="00C212D9">
        <w:tc>
          <w:tcPr>
            <w:tcW w:w="9360" w:type="dxa"/>
          </w:tcPr>
          <w:p w14:paraId="2480532C" w14:textId="77777777" w:rsidR="00EF7746" w:rsidRDefault="00EF7746" w:rsidP="00C212D9">
            <w:pPr>
              <w:spacing w:before="88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SELECT RESEARCH IN PROGRESS</w:t>
            </w:r>
          </w:p>
        </w:tc>
      </w:tr>
      <w:tr w:rsidR="00EF7746" w:rsidRPr="00A922D9" w14:paraId="5D9CFF03" w14:textId="77777777" w:rsidTr="00C212D9">
        <w:tc>
          <w:tcPr>
            <w:tcW w:w="0" w:type="auto"/>
          </w:tcPr>
          <w:p w14:paraId="22FCF703" w14:textId="77777777" w:rsidR="00EF7746" w:rsidRDefault="00EF7746" w:rsidP="00EF7746">
            <w:pPr>
              <w:numPr>
                <w:ilvl w:val="0"/>
                <w:numId w:val="1"/>
              </w:numPr>
              <w:spacing w:before="88"/>
              <w:ind w:left="550" w:hanging="34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5"/>
                <w:lang w:val="en-US"/>
              </w:rPr>
              <w:t>Haojun Chen</w:t>
            </w:r>
            <w:r w:rsidRPr="00C525B5">
              <w:rPr>
                <w:rFonts w:ascii="Times New Roman" w:hAnsi="Times New Roman" w:cs="Times New Roman"/>
                <w:spacing w:val="5"/>
                <w:lang w:val="en-US"/>
              </w:rPr>
              <w:t>,</w:t>
            </w:r>
            <w:r>
              <w:rPr>
                <w:rFonts w:ascii="Times New Roman" w:hAnsi="Times New Roman" w:cs="Times New Roman"/>
                <w:spacing w:val="5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5"/>
                <w:lang w:val="en-US"/>
              </w:rPr>
              <w:t>Zhengyu</w:t>
            </w:r>
            <w:proofErr w:type="spellEnd"/>
            <w:r>
              <w:rPr>
                <w:rFonts w:ascii="Times New Roman" w:hAnsi="Times New Roman" w:cs="Times New Roman"/>
                <w:spacing w:val="5"/>
                <w:lang w:val="en-US"/>
              </w:rPr>
              <w:t xml:space="preserve"> Shi, Chu (Ivy) Dang, and Tak Huang, “Title Removed for Blind Review [Digital Marketing]”</w:t>
            </w:r>
          </w:p>
        </w:tc>
      </w:tr>
      <w:tr w:rsidR="00EF7746" w:rsidRPr="00A922D9" w14:paraId="12D143C1" w14:textId="77777777" w:rsidTr="00C212D9">
        <w:tc>
          <w:tcPr>
            <w:tcW w:w="9360" w:type="dxa"/>
          </w:tcPr>
          <w:p w14:paraId="6AEFF685" w14:textId="77777777" w:rsidR="00EF7746" w:rsidRDefault="00EF7746" w:rsidP="00EF7746">
            <w:pPr>
              <w:pStyle w:val="ListParagraph"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i/>
                <w:i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Revising for invited resubmission at Journal of Marketing Research</w:t>
            </w:r>
          </w:p>
        </w:tc>
      </w:tr>
      <w:tr w:rsidR="00EF7746" w:rsidRPr="00A922D9" w14:paraId="6BB46D17" w14:textId="77777777" w:rsidTr="00C212D9">
        <w:tc>
          <w:tcPr>
            <w:tcW w:w="0" w:type="auto"/>
          </w:tcPr>
          <w:p w14:paraId="01210B20" w14:textId="77777777" w:rsidR="00EF7746" w:rsidRDefault="00EF7746" w:rsidP="00EF7746">
            <w:pPr>
              <w:numPr>
                <w:ilvl w:val="0"/>
                <w:numId w:val="1"/>
              </w:numPr>
              <w:spacing w:before="88"/>
              <w:ind w:left="550" w:hanging="34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Haojun Chen</w:t>
            </w:r>
            <w:r>
              <w:rPr>
                <w:rFonts w:ascii="Times New Roman" w:hAnsi="Times New Roman" w:cs="Times New Roman"/>
                <w:lang w:val="en-US"/>
              </w:rPr>
              <w:t xml:space="preserve">, Marina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Puzakova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Fine F. Leung, and Sara Kim, “</w:t>
            </w:r>
            <w:r>
              <w:rPr>
                <w:rFonts w:ascii="Times New Roman" w:hAnsi="Times New Roman" w:cs="Times New Roman"/>
                <w:spacing w:val="5"/>
                <w:lang w:val="en-US"/>
              </w:rPr>
              <w:t>Title Removed for Blind Review [Gift-Giving]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EF7746" w:rsidRPr="00A922D9" w14:paraId="769AE792" w14:textId="77777777" w:rsidTr="00C212D9">
        <w:tc>
          <w:tcPr>
            <w:tcW w:w="9360" w:type="dxa"/>
          </w:tcPr>
          <w:p w14:paraId="03C9FA7B" w14:textId="77777777" w:rsidR="00EF7746" w:rsidRDefault="00EF7746" w:rsidP="00EF7746">
            <w:pPr>
              <w:pStyle w:val="ListParagraph"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Under review at </w:t>
            </w:r>
            <w:r w:rsidRPr="00013DD6">
              <w:rPr>
                <w:rFonts w:ascii="Times New Roman" w:hAnsi="Times New Roman" w:cs="Times New Roman"/>
                <w:i/>
                <w:iCs/>
                <w:lang w:val="en-US"/>
              </w:rPr>
              <w:t>International Journal of Research in Marketing</w:t>
            </w:r>
          </w:p>
        </w:tc>
      </w:tr>
      <w:tr w:rsidR="00EF7746" w:rsidRPr="00A922D9" w14:paraId="7522086E" w14:textId="77777777" w:rsidTr="00C212D9">
        <w:tc>
          <w:tcPr>
            <w:tcW w:w="9360" w:type="dxa"/>
          </w:tcPr>
          <w:p w14:paraId="2FB2B04B" w14:textId="77777777" w:rsidR="00EF7746" w:rsidRPr="001758FE" w:rsidRDefault="00EF7746" w:rsidP="00EF77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1758FE">
              <w:rPr>
                <w:rFonts w:ascii="Times New Roman" w:hAnsi="Times New Roman" w:cs="Times New Roman"/>
                <w:b/>
                <w:bCs/>
                <w:spacing w:val="5"/>
                <w:lang w:val="en-US"/>
              </w:rPr>
              <w:t>Haojun Chen</w:t>
            </w:r>
            <w:r w:rsidRPr="001758FE">
              <w:rPr>
                <w:rFonts w:ascii="Times New Roman" w:hAnsi="Times New Roman" w:cs="Times New Roman"/>
                <w:spacing w:val="5"/>
                <w:lang w:val="en-US"/>
              </w:rPr>
              <w:t>, Chu (Ivy) Dang, and Sara Kim, “[Gift-Giving]”</w:t>
            </w:r>
          </w:p>
        </w:tc>
      </w:tr>
      <w:tr w:rsidR="00EF7746" w:rsidRPr="00A922D9" w14:paraId="6524CD2D" w14:textId="77777777" w:rsidTr="00C212D9">
        <w:tc>
          <w:tcPr>
            <w:tcW w:w="9360" w:type="dxa"/>
          </w:tcPr>
          <w:p w14:paraId="35AA6656" w14:textId="77777777" w:rsidR="00EF7746" w:rsidRPr="001758FE" w:rsidRDefault="00EF7746" w:rsidP="00EF7746">
            <w:pPr>
              <w:pStyle w:val="ListParagraph"/>
              <w:numPr>
                <w:ilvl w:val="0"/>
                <w:numId w:val="2"/>
              </w:numPr>
              <w:ind w:leftChars="179" w:left="796" w:hangingChars="200" w:hanging="42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Under review at </w:t>
            </w:r>
            <w:r w:rsidRPr="00013DD6">
              <w:rPr>
                <w:rFonts w:ascii="Times New Roman" w:hAnsi="Times New Roman" w:cs="Times New Roman"/>
                <w:i/>
                <w:iCs/>
                <w:lang w:val="en-US"/>
              </w:rPr>
              <w:t>International Journal of Research in Marketing</w:t>
            </w:r>
          </w:p>
        </w:tc>
      </w:tr>
      <w:tr w:rsidR="00EF7746" w:rsidRPr="00A922D9" w14:paraId="6705164C" w14:textId="77777777" w:rsidTr="00C212D9">
        <w:tc>
          <w:tcPr>
            <w:tcW w:w="9360" w:type="dxa"/>
          </w:tcPr>
          <w:p w14:paraId="4FE032AE" w14:textId="77777777" w:rsidR="00EF7746" w:rsidRPr="00DD64DC" w:rsidRDefault="00EF7746" w:rsidP="00EF77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9A5806">
              <w:rPr>
                <w:rFonts w:ascii="Times New Roman" w:hAnsi="Times New Roman" w:cs="Times New Roman"/>
                <w:spacing w:val="5"/>
                <w:lang w:val="en-US"/>
              </w:rPr>
              <w:t xml:space="preserve">Jin Sun, </w:t>
            </w:r>
            <w:proofErr w:type="spellStart"/>
            <w:r w:rsidRPr="009A5806">
              <w:rPr>
                <w:rFonts w:ascii="Times New Roman" w:hAnsi="Times New Roman" w:cs="Times New Roman"/>
                <w:spacing w:val="5"/>
                <w:lang w:val="en-US"/>
              </w:rPr>
              <w:t>Jiajia</w:t>
            </w:r>
            <w:proofErr w:type="spellEnd"/>
            <w:r w:rsidRPr="009A5806">
              <w:rPr>
                <w:rFonts w:ascii="Times New Roman" w:hAnsi="Times New Roman" w:cs="Times New Roman"/>
                <w:spacing w:val="5"/>
                <w:lang w:val="en-US"/>
              </w:rPr>
              <w:t xml:space="preserve"> Zhang,</w:t>
            </w:r>
            <w:r>
              <w:rPr>
                <w:rFonts w:ascii="Times New Roman" w:hAnsi="Times New Roman" w:cs="Times New Roman"/>
                <w:b/>
                <w:bCs/>
                <w:spacing w:val="5"/>
                <w:lang w:val="en-US"/>
              </w:rPr>
              <w:t xml:space="preserve"> </w:t>
            </w:r>
            <w:r w:rsidRPr="00DD64DC">
              <w:rPr>
                <w:rFonts w:ascii="Times New Roman" w:hAnsi="Times New Roman" w:cs="Times New Roman"/>
                <w:b/>
                <w:bCs/>
                <w:spacing w:val="5"/>
                <w:lang w:val="en-US"/>
              </w:rPr>
              <w:t>Haojun Chen</w:t>
            </w:r>
            <w:r w:rsidRPr="00DD64DC">
              <w:rPr>
                <w:rFonts w:ascii="Times New Roman" w:hAnsi="Times New Roman" w:cs="Times New Roman"/>
                <w:spacing w:val="5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pacing w:val="5"/>
                <w:lang w:val="en-US"/>
              </w:rPr>
              <w:t xml:space="preserve">Hongwei He, Sumin Kim, </w:t>
            </w:r>
            <w:r w:rsidRPr="00DD64DC">
              <w:rPr>
                <w:rFonts w:ascii="Times New Roman" w:hAnsi="Times New Roman" w:cs="Times New Roman"/>
                <w:spacing w:val="5"/>
                <w:lang w:val="en-US"/>
              </w:rPr>
              <w:t>“[</w:t>
            </w:r>
            <w:r>
              <w:rPr>
                <w:rFonts w:ascii="Times New Roman" w:hAnsi="Times New Roman" w:cs="Times New Roman"/>
                <w:spacing w:val="5"/>
                <w:lang w:val="en-US"/>
              </w:rPr>
              <w:t>Sustainability</w:t>
            </w:r>
            <w:r w:rsidRPr="00DD64DC">
              <w:rPr>
                <w:rFonts w:ascii="Times New Roman" w:hAnsi="Times New Roman" w:cs="Times New Roman"/>
                <w:spacing w:val="5"/>
                <w:lang w:val="en-US"/>
              </w:rPr>
              <w:t>]”</w:t>
            </w:r>
          </w:p>
        </w:tc>
      </w:tr>
      <w:tr w:rsidR="00EF7746" w:rsidRPr="00A922D9" w14:paraId="1FCB1C2D" w14:textId="77777777" w:rsidTr="00C212D9">
        <w:tc>
          <w:tcPr>
            <w:tcW w:w="9360" w:type="dxa"/>
          </w:tcPr>
          <w:p w14:paraId="493560B0" w14:textId="77777777" w:rsidR="00EF7746" w:rsidRPr="00DD64DC" w:rsidRDefault="00EF7746" w:rsidP="00EF7746">
            <w:pPr>
              <w:pStyle w:val="ListParagraph"/>
              <w:numPr>
                <w:ilvl w:val="0"/>
                <w:numId w:val="2"/>
              </w:numPr>
              <w:ind w:leftChars="179" w:left="796" w:hangingChars="200" w:hanging="42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Manuscript in preparation, targeting </w:t>
            </w:r>
            <w:r w:rsidRPr="00013DD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Journal of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Marketing </w:t>
            </w:r>
            <w:r w:rsidRPr="00013DD6">
              <w:rPr>
                <w:rFonts w:ascii="Times New Roman" w:hAnsi="Times New Roman" w:cs="Times New Roman"/>
                <w:i/>
                <w:iCs/>
                <w:lang w:val="en-US"/>
              </w:rPr>
              <w:t>Research</w:t>
            </w:r>
          </w:p>
        </w:tc>
      </w:tr>
      <w:tr w:rsidR="00EF7746" w:rsidRPr="00A922D9" w14:paraId="2599F1A0" w14:textId="77777777" w:rsidTr="00C212D9">
        <w:tc>
          <w:tcPr>
            <w:tcW w:w="9360" w:type="dxa"/>
          </w:tcPr>
          <w:p w14:paraId="4E04B4D3" w14:textId="77777777" w:rsidR="00EF7746" w:rsidRDefault="00EF7746" w:rsidP="00EF774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1758FE">
              <w:rPr>
                <w:rFonts w:ascii="Times New Roman" w:hAnsi="Times New Roman" w:cs="Times New Roman"/>
                <w:b/>
                <w:bCs/>
                <w:spacing w:val="5"/>
                <w:lang w:val="en-US"/>
              </w:rPr>
              <w:t>Haojun Chen</w:t>
            </w:r>
            <w:r>
              <w:rPr>
                <w:rFonts w:ascii="Times New Roman" w:hAnsi="Times New Roman" w:cs="Times New Roman"/>
                <w:lang w:val="en-US"/>
              </w:rPr>
              <w:t>, Sara Kim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Shaobo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Li “</w:t>
            </w:r>
            <w:r>
              <w:rPr>
                <w:rFonts w:ascii="Times New Roman" w:hAnsi="Times New Roman" w:cs="Times New Roman"/>
                <w:spacing w:val="5"/>
                <w:lang w:val="en-US"/>
              </w:rPr>
              <w:t>[Sensory Marketing]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EF7746" w14:paraId="64FE56F8" w14:textId="77777777" w:rsidTr="00C212D9">
        <w:tc>
          <w:tcPr>
            <w:tcW w:w="9360" w:type="dxa"/>
          </w:tcPr>
          <w:p w14:paraId="1DD73AFA" w14:textId="77777777" w:rsidR="00EF7746" w:rsidRDefault="00EF7746" w:rsidP="00EF7746">
            <w:pPr>
              <w:pStyle w:val="ListParagraph"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Data Collection in Progress</w:t>
            </w:r>
          </w:p>
        </w:tc>
      </w:tr>
      <w:tr w:rsidR="00EF7746" w:rsidRPr="00A922D9" w14:paraId="269541A0" w14:textId="77777777" w:rsidTr="00C212D9">
        <w:tc>
          <w:tcPr>
            <w:tcW w:w="9360" w:type="dxa"/>
          </w:tcPr>
          <w:p w14:paraId="0C5B533F" w14:textId="77777777" w:rsidR="00EF7746" w:rsidRPr="009E38CE" w:rsidRDefault="00EF7746" w:rsidP="00EF774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/>
                <w:b/>
                <w:bCs/>
                <w:spacing w:val="5"/>
                <w:lang w:val="en-US"/>
              </w:rPr>
            </w:pPr>
            <w:r w:rsidRPr="001758FE">
              <w:rPr>
                <w:rFonts w:ascii="Times New Roman" w:hAnsi="Times New Roman" w:cs="Times New Roman"/>
                <w:b/>
                <w:bCs/>
                <w:spacing w:val="5"/>
                <w:lang w:val="en-US"/>
              </w:rPr>
              <w:t>Haojun Chen</w:t>
            </w:r>
            <w:r w:rsidRPr="00A24575">
              <w:rPr>
                <w:rFonts w:ascii="Times New Roman" w:hAnsi="Times New Roman" w:cs="Times New Roman"/>
                <w:spacing w:val="5"/>
                <w:lang w:val="en-US"/>
              </w:rPr>
              <w:t>, Khyati Gupta, and Krishna Savani, “[</w:t>
            </w:r>
            <w:r>
              <w:rPr>
                <w:rFonts w:ascii="Times New Roman" w:hAnsi="Times New Roman" w:cs="Times New Roman"/>
                <w:spacing w:val="5"/>
                <w:lang w:val="en-US"/>
              </w:rPr>
              <w:t>Tipping</w:t>
            </w:r>
            <w:r w:rsidRPr="00A24575">
              <w:rPr>
                <w:rFonts w:ascii="Times New Roman" w:hAnsi="Times New Roman" w:cs="Times New Roman"/>
                <w:spacing w:val="5"/>
                <w:lang w:val="en-US"/>
              </w:rPr>
              <w:t>]”</w:t>
            </w:r>
          </w:p>
        </w:tc>
      </w:tr>
      <w:tr w:rsidR="00EF7746" w14:paraId="65519C1B" w14:textId="77777777" w:rsidTr="00C212D9">
        <w:tc>
          <w:tcPr>
            <w:tcW w:w="9360" w:type="dxa"/>
          </w:tcPr>
          <w:p w14:paraId="47035145" w14:textId="77777777" w:rsidR="00EF7746" w:rsidRDefault="00EF7746" w:rsidP="00EF7746">
            <w:pPr>
              <w:pStyle w:val="ListParagraph"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Data Collection in Progress</w:t>
            </w:r>
          </w:p>
        </w:tc>
      </w:tr>
    </w:tbl>
    <w:p w14:paraId="49776CA2" w14:textId="77777777" w:rsidR="00EF7746" w:rsidRDefault="00EF7746">
      <w:pPr>
        <w:rPr>
          <w:lang w:val="en-US"/>
        </w:rPr>
      </w:pPr>
    </w:p>
    <w:p w14:paraId="0A7F97C8" w14:textId="0C9B34D2" w:rsidR="00355EC7" w:rsidRDefault="00355EC7">
      <w:pPr>
        <w:kinsoku/>
        <w:autoSpaceDE/>
        <w:autoSpaceDN/>
        <w:adjustRightInd/>
        <w:snapToGrid/>
        <w:spacing w:after="160" w:line="278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39460FD7" w14:textId="77777777" w:rsidR="00355EC7" w:rsidRDefault="00355EC7">
      <w:pPr>
        <w:rPr>
          <w:lang w:val="en-US"/>
        </w:rPr>
      </w:pPr>
    </w:p>
    <w:p w14:paraId="6AAB9F09" w14:textId="77777777" w:rsidR="00355EC7" w:rsidRDefault="00355EC7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5"/>
        <w:gridCol w:w="2765"/>
      </w:tblGrid>
      <w:tr w:rsidR="00355EC7" w14:paraId="7C5B74D2" w14:textId="77777777" w:rsidTr="00C212D9">
        <w:tc>
          <w:tcPr>
            <w:tcW w:w="6595" w:type="dxa"/>
            <w:vAlign w:val="center"/>
          </w:tcPr>
          <w:p w14:paraId="327E5430" w14:textId="77777777" w:rsidR="00355EC7" w:rsidRDefault="00355EC7" w:rsidP="00C212D9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TEACHING EXPERIENCE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765" w:type="dxa"/>
          </w:tcPr>
          <w:p w14:paraId="33707594" w14:textId="77777777" w:rsidR="00355EC7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355EC7" w14:paraId="3BBE4919" w14:textId="77777777" w:rsidTr="00C212D9">
        <w:tc>
          <w:tcPr>
            <w:tcW w:w="6595" w:type="dxa"/>
            <w:vAlign w:val="center"/>
          </w:tcPr>
          <w:p w14:paraId="5B9D961F" w14:textId="77777777" w:rsidR="00355EC7" w:rsidRPr="00E736FE" w:rsidRDefault="00355EC7" w:rsidP="00C212D9">
            <w:pPr>
              <w:ind w:leftChars="100" w:left="210" w:firstLine="172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E736FE">
              <w:rPr>
                <w:rFonts w:ascii="Times New Roman" w:hAnsi="Times New Roman" w:cs="Times New Roman"/>
                <w:spacing w:val="3"/>
              </w:rPr>
              <w:t xml:space="preserve">Teaching Assistant </w:t>
            </w:r>
          </w:p>
        </w:tc>
        <w:tc>
          <w:tcPr>
            <w:tcW w:w="2765" w:type="dxa"/>
          </w:tcPr>
          <w:p w14:paraId="47950A70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355EC7" w14:paraId="3EE2269B" w14:textId="77777777" w:rsidTr="00C212D9">
        <w:tc>
          <w:tcPr>
            <w:tcW w:w="6595" w:type="dxa"/>
          </w:tcPr>
          <w:p w14:paraId="0E0718D4" w14:textId="77777777" w:rsidR="00355EC7" w:rsidRPr="00E736F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Applied Marketing Research and Metrics, MSc program, Sara Kim</w:t>
            </w:r>
          </w:p>
        </w:tc>
        <w:tc>
          <w:tcPr>
            <w:tcW w:w="2765" w:type="dxa"/>
          </w:tcPr>
          <w:p w14:paraId="41504133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Spring 2025</w:t>
            </w:r>
          </w:p>
        </w:tc>
      </w:tr>
      <w:tr w:rsidR="00355EC7" w14:paraId="1B2A32DB" w14:textId="77777777" w:rsidTr="00C212D9">
        <w:tc>
          <w:tcPr>
            <w:tcW w:w="6595" w:type="dxa"/>
          </w:tcPr>
          <w:p w14:paraId="04EFE36D" w14:textId="77777777" w:rsidR="00355EC7" w:rsidRPr="00E736F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Marketing Strategy, FT MBA program, Tingting Fan</w:t>
            </w:r>
          </w:p>
        </w:tc>
        <w:tc>
          <w:tcPr>
            <w:tcW w:w="2765" w:type="dxa"/>
          </w:tcPr>
          <w:p w14:paraId="01F47B48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Fall 2022</w:t>
            </w: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br/>
              <w:t>Fall 2023</w:t>
            </w:r>
          </w:p>
        </w:tc>
      </w:tr>
      <w:tr w:rsidR="00355EC7" w14:paraId="479523E4" w14:textId="77777777" w:rsidTr="00C212D9">
        <w:tc>
          <w:tcPr>
            <w:tcW w:w="6595" w:type="dxa"/>
          </w:tcPr>
          <w:p w14:paraId="3CEDA9CB" w14:textId="77777777" w:rsidR="00355EC7" w:rsidRPr="00E736F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Marketing Strategy, PT MBA program (Shenzhen), Tingting Fan</w:t>
            </w:r>
          </w:p>
        </w:tc>
        <w:tc>
          <w:tcPr>
            <w:tcW w:w="2765" w:type="dxa"/>
          </w:tcPr>
          <w:p w14:paraId="04979E00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Spring 2024</w:t>
            </w:r>
          </w:p>
        </w:tc>
      </w:tr>
      <w:tr w:rsidR="00355EC7" w14:paraId="39FB972B" w14:textId="77777777" w:rsidTr="00C212D9">
        <w:tc>
          <w:tcPr>
            <w:tcW w:w="6595" w:type="dxa"/>
          </w:tcPr>
          <w:p w14:paraId="3F8EBD04" w14:textId="77777777" w:rsidR="00355EC7" w:rsidRPr="00E736F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Marketing Strategy (Strategic Marketing Management), PT MBA program, Tingting Fan</w:t>
            </w:r>
          </w:p>
        </w:tc>
        <w:tc>
          <w:tcPr>
            <w:tcW w:w="2765" w:type="dxa"/>
          </w:tcPr>
          <w:p w14:paraId="61F61E77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Winter 2021</w:t>
            </w: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br/>
              <w:t>Spring 2025</w:t>
            </w:r>
          </w:p>
        </w:tc>
      </w:tr>
      <w:tr w:rsidR="00355EC7" w14:paraId="16BBFAA2" w14:textId="77777777" w:rsidTr="00C212D9">
        <w:tc>
          <w:tcPr>
            <w:tcW w:w="6595" w:type="dxa"/>
          </w:tcPr>
          <w:p w14:paraId="03E32198" w14:textId="77777777" w:rsidR="00355EC7" w:rsidRPr="00E736F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Marketing Management, MSc program, Tingting Fan</w:t>
            </w:r>
          </w:p>
        </w:tc>
        <w:tc>
          <w:tcPr>
            <w:tcW w:w="2765" w:type="dxa"/>
          </w:tcPr>
          <w:p w14:paraId="3B8C76F2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Fall 2023</w:t>
            </w:r>
          </w:p>
        </w:tc>
      </w:tr>
      <w:tr w:rsidR="00355EC7" w14:paraId="7F223B53" w14:textId="77777777" w:rsidTr="00C212D9">
        <w:tc>
          <w:tcPr>
            <w:tcW w:w="6595" w:type="dxa"/>
          </w:tcPr>
          <w:p w14:paraId="448ACEBA" w14:textId="77777777" w:rsidR="00355EC7" w:rsidRPr="00E736F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Behavioral Research Methods, DBA Program, Echo Wan</w:t>
            </w:r>
          </w:p>
        </w:tc>
        <w:tc>
          <w:tcPr>
            <w:tcW w:w="2765" w:type="dxa"/>
          </w:tcPr>
          <w:p w14:paraId="1C29800D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Summer 2022</w:t>
            </w: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br/>
              <w:t>Fall 2023</w:t>
            </w:r>
          </w:p>
        </w:tc>
      </w:tr>
      <w:tr w:rsidR="00355EC7" w14:paraId="01C92BC8" w14:textId="77777777" w:rsidTr="00C212D9">
        <w:tc>
          <w:tcPr>
            <w:tcW w:w="6595" w:type="dxa"/>
          </w:tcPr>
          <w:p w14:paraId="5F4ADFBA" w14:textId="77777777" w:rsidR="00355EC7" w:rsidRPr="00E736F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 xml:space="preserve">Consumer Insights: Foundations &amp; </w:t>
            </w:r>
            <w:proofErr w:type="spellStart"/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Practial</w:t>
            </w:r>
            <w:proofErr w:type="spellEnd"/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 xml:space="preserve"> Tools, PT MBA program, Alison Xu</w:t>
            </w:r>
          </w:p>
        </w:tc>
        <w:tc>
          <w:tcPr>
            <w:tcW w:w="2765" w:type="dxa"/>
          </w:tcPr>
          <w:p w14:paraId="5675D715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Spring 2023</w:t>
            </w:r>
          </w:p>
        </w:tc>
      </w:tr>
      <w:tr w:rsidR="00355EC7" w14:paraId="668CF5C9" w14:textId="77777777" w:rsidTr="00C212D9">
        <w:tc>
          <w:tcPr>
            <w:tcW w:w="6595" w:type="dxa"/>
          </w:tcPr>
          <w:p w14:paraId="1DA14165" w14:textId="77777777" w:rsidR="00355EC7" w:rsidRPr="00E736FE" w:rsidRDefault="00355EC7" w:rsidP="00C212D9">
            <w:pPr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2765" w:type="dxa"/>
          </w:tcPr>
          <w:p w14:paraId="4E5679D6" w14:textId="77777777" w:rsidR="00355EC7" w:rsidRPr="00E736FE" w:rsidRDefault="00355EC7" w:rsidP="00C212D9">
            <w:pPr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</w:tr>
      <w:tr w:rsidR="00355EC7" w14:paraId="228DAFE5" w14:textId="77777777" w:rsidTr="00C212D9">
        <w:tc>
          <w:tcPr>
            <w:tcW w:w="6595" w:type="dxa"/>
            <w:vAlign w:val="center"/>
          </w:tcPr>
          <w:p w14:paraId="48BE0134" w14:textId="77777777" w:rsidR="00355EC7" w:rsidRPr="00E736FE" w:rsidRDefault="00355EC7" w:rsidP="00C212D9">
            <w:pPr>
              <w:ind w:leftChars="100" w:left="210" w:firstLine="172"/>
              <w:jc w:val="left"/>
              <w:rPr>
                <w:rFonts w:ascii="Times New Roman" w:hAnsi="Times New Roman" w:cs="Times New Roman"/>
              </w:rPr>
            </w:pPr>
            <w:r w:rsidRPr="00E736FE">
              <w:rPr>
                <w:rFonts w:ascii="Times New Roman" w:hAnsi="Times New Roman" w:cs="Times New Roman"/>
                <w:spacing w:val="3"/>
              </w:rPr>
              <w:t>Guest Presentations</w:t>
            </w:r>
          </w:p>
        </w:tc>
        <w:tc>
          <w:tcPr>
            <w:tcW w:w="2765" w:type="dxa"/>
          </w:tcPr>
          <w:p w14:paraId="3C40F1EC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</w:tr>
      <w:tr w:rsidR="00355EC7" w14:paraId="1F677283" w14:textId="77777777" w:rsidTr="00C212D9">
        <w:tc>
          <w:tcPr>
            <w:tcW w:w="6595" w:type="dxa"/>
          </w:tcPr>
          <w:p w14:paraId="30A1B0C5" w14:textId="77777777" w:rsidR="00355EC7" w:rsidRPr="00E736F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Topic, “Basic use of Eye-Tracking Devices in Consumer Behavior Research” (DBA)</w:t>
            </w:r>
          </w:p>
        </w:tc>
        <w:tc>
          <w:tcPr>
            <w:tcW w:w="2765" w:type="dxa"/>
          </w:tcPr>
          <w:p w14:paraId="46074178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Winter 2021</w:t>
            </w: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br/>
              <w:t>Fall 2023</w:t>
            </w:r>
          </w:p>
        </w:tc>
      </w:tr>
      <w:tr w:rsidR="00355EC7" w14:paraId="4D627FF8" w14:textId="77777777" w:rsidTr="00C212D9">
        <w:tc>
          <w:tcPr>
            <w:tcW w:w="6595" w:type="dxa"/>
          </w:tcPr>
          <w:p w14:paraId="5EA0BDDD" w14:textId="77777777" w:rsidR="00355EC7" w:rsidRPr="00E736F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 xml:space="preserve">Topic, “A/B Test and Eye-Tracking Applied in Consumer Behavior Research” (Ph.D.)  </w:t>
            </w:r>
          </w:p>
        </w:tc>
        <w:tc>
          <w:tcPr>
            <w:tcW w:w="2765" w:type="dxa"/>
          </w:tcPr>
          <w:p w14:paraId="57A0C2EA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Winter 2023</w:t>
            </w:r>
          </w:p>
        </w:tc>
      </w:tr>
      <w:tr w:rsidR="00355EC7" w14:paraId="2CA7253E" w14:textId="77777777" w:rsidTr="00C212D9">
        <w:tc>
          <w:tcPr>
            <w:tcW w:w="6595" w:type="dxa"/>
            <w:vAlign w:val="center"/>
          </w:tcPr>
          <w:p w14:paraId="56D43BB0" w14:textId="77777777" w:rsidR="00355EC7" w:rsidRPr="00E736FE" w:rsidRDefault="00355EC7" w:rsidP="00C212D9">
            <w:pPr>
              <w:ind w:firstLine="17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65" w:type="dxa"/>
          </w:tcPr>
          <w:p w14:paraId="2702ACAD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</w:tr>
      <w:tr w:rsidR="00355EC7" w14:paraId="0873E95B" w14:textId="77777777" w:rsidTr="00C212D9">
        <w:tc>
          <w:tcPr>
            <w:tcW w:w="6595" w:type="dxa"/>
            <w:vAlign w:val="center"/>
          </w:tcPr>
          <w:p w14:paraId="234C7E70" w14:textId="77777777" w:rsidR="00355EC7" w:rsidRPr="00E736FE" w:rsidRDefault="00355EC7" w:rsidP="00C212D9">
            <w:pPr>
              <w:ind w:leftChars="100" w:left="210" w:firstLine="172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E736FE">
              <w:rPr>
                <w:rFonts w:ascii="Times New Roman" w:hAnsi="Times New Roman" w:cs="Times New Roman"/>
                <w:spacing w:val="3"/>
              </w:rPr>
              <w:t>Tutorial Mentorship</w:t>
            </w:r>
          </w:p>
        </w:tc>
        <w:tc>
          <w:tcPr>
            <w:tcW w:w="2765" w:type="dxa"/>
          </w:tcPr>
          <w:p w14:paraId="489B4A08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</w:tr>
      <w:tr w:rsidR="00355EC7" w14:paraId="60EC8EBB" w14:textId="77777777" w:rsidTr="00C212D9">
        <w:tc>
          <w:tcPr>
            <w:tcW w:w="6595" w:type="dxa"/>
            <w:vAlign w:val="center"/>
          </w:tcPr>
          <w:p w14:paraId="61CBF05E" w14:textId="77777777" w:rsidR="00355EC7" w:rsidRPr="00E736F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736FE">
              <w:rPr>
                <w:rFonts w:ascii="Times New Roman" w:hAnsi="Times New Roman" w:cs="Times New Roman"/>
                <w:lang w:val="en-US"/>
              </w:rPr>
              <w:t>Behavioral Research Methods, DBA Program, Kevin Zhou &amp; Echo Wan</w:t>
            </w:r>
            <w:r w:rsidRPr="00E736FE">
              <w:rPr>
                <w:rFonts w:ascii="Times New Roman" w:hAnsi="Times New Roman" w:cs="Times New Roman"/>
                <w:lang w:val="en-US"/>
              </w:rPr>
              <w:br/>
            </w: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(mentored 46 students on research proposals and led a workshop to guide them in conducting research beyond the proposal stage)</w:t>
            </w:r>
          </w:p>
        </w:tc>
        <w:tc>
          <w:tcPr>
            <w:tcW w:w="2765" w:type="dxa"/>
          </w:tcPr>
          <w:p w14:paraId="67D13BB5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Summer 2022</w:t>
            </w:r>
          </w:p>
        </w:tc>
      </w:tr>
      <w:tr w:rsidR="00355EC7" w14:paraId="50857DC7" w14:textId="77777777" w:rsidTr="00C212D9">
        <w:trPr>
          <w:trHeight w:val="90"/>
        </w:trPr>
        <w:tc>
          <w:tcPr>
            <w:tcW w:w="6595" w:type="dxa"/>
            <w:vAlign w:val="center"/>
          </w:tcPr>
          <w:p w14:paraId="6E2C7F10" w14:textId="77777777" w:rsidR="00355EC7" w:rsidRPr="00E736F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Behavioral Research Methods, DBA Program, Kevin Zhou &amp; Echo Wan</w:t>
            </w: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br/>
              <w:t>(advising 48 students in research proposals)</w:t>
            </w:r>
          </w:p>
        </w:tc>
        <w:tc>
          <w:tcPr>
            <w:tcW w:w="2765" w:type="dxa"/>
          </w:tcPr>
          <w:p w14:paraId="3C136E91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Fall 2023</w:t>
            </w:r>
          </w:p>
        </w:tc>
      </w:tr>
      <w:tr w:rsidR="00355EC7" w14:paraId="671ECDB5" w14:textId="77777777" w:rsidTr="00C212D9">
        <w:trPr>
          <w:trHeight w:val="90"/>
        </w:trPr>
        <w:tc>
          <w:tcPr>
            <w:tcW w:w="6595" w:type="dxa"/>
            <w:vAlign w:val="center"/>
          </w:tcPr>
          <w:p w14:paraId="2C37119D" w14:textId="77777777" w:rsidR="00355EC7" w:rsidRPr="00E736F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Applied Marketing Research and Metrics, MSc program, Sara Kim</w:t>
            </w: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br/>
              <w:t xml:space="preserve">(advising </w:t>
            </w:r>
            <w:r w:rsidRPr="00E736FE">
              <w:rPr>
                <w:rFonts w:ascii="Times New Roman" w:hAnsi="Times New Roman" w:cs="Times New Roman" w:hint="eastAsia"/>
                <w:color w:val="auto"/>
                <w:lang w:val="en-US"/>
              </w:rPr>
              <w:t>23</w:t>
            </w: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  <w:r w:rsidRPr="00E736FE">
              <w:rPr>
                <w:rFonts w:ascii="Times New Roman" w:hAnsi="Times New Roman" w:cs="Times New Roman" w:hint="eastAsia"/>
                <w:color w:val="auto"/>
                <w:lang w:val="en-US"/>
              </w:rPr>
              <w:t>groups</w:t>
            </w: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 xml:space="preserve"> in survey designs)</w:t>
            </w:r>
          </w:p>
        </w:tc>
        <w:tc>
          <w:tcPr>
            <w:tcW w:w="2765" w:type="dxa"/>
          </w:tcPr>
          <w:p w14:paraId="57AB711A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Spring 2025</w:t>
            </w:r>
          </w:p>
        </w:tc>
      </w:tr>
      <w:tr w:rsidR="00355EC7" w14:paraId="743534E0" w14:textId="77777777" w:rsidTr="00C212D9">
        <w:tc>
          <w:tcPr>
            <w:tcW w:w="6595" w:type="dxa"/>
            <w:vAlign w:val="center"/>
          </w:tcPr>
          <w:p w14:paraId="23C67BBC" w14:textId="77777777" w:rsidR="00355EC7" w:rsidRDefault="00355EC7" w:rsidP="00C212D9">
            <w:pPr>
              <w:ind w:firstLine="172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765" w:type="dxa"/>
          </w:tcPr>
          <w:p w14:paraId="1085B31E" w14:textId="77777777" w:rsidR="00355EC7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</w:p>
        </w:tc>
      </w:tr>
      <w:tr w:rsidR="00355EC7" w14:paraId="34478E4F" w14:textId="77777777" w:rsidTr="00C212D9">
        <w:tc>
          <w:tcPr>
            <w:tcW w:w="6595" w:type="dxa"/>
            <w:vAlign w:val="center"/>
          </w:tcPr>
          <w:p w14:paraId="383A714F" w14:textId="77777777" w:rsidR="00355EC7" w:rsidRPr="00E736FE" w:rsidRDefault="00355EC7" w:rsidP="00C212D9">
            <w:pPr>
              <w:ind w:leftChars="100" w:left="210" w:firstLine="172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E736FE">
              <w:rPr>
                <w:rFonts w:ascii="Times New Roman" w:hAnsi="Times New Roman" w:cs="Times New Roman"/>
                <w:spacing w:val="3"/>
              </w:rPr>
              <w:t>Guest Lecturer</w:t>
            </w:r>
          </w:p>
        </w:tc>
        <w:tc>
          <w:tcPr>
            <w:tcW w:w="2765" w:type="dxa"/>
          </w:tcPr>
          <w:p w14:paraId="3519A7CF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</w:tr>
      <w:tr w:rsidR="00355EC7" w14:paraId="39A6995B" w14:textId="77777777" w:rsidTr="00C212D9">
        <w:tc>
          <w:tcPr>
            <w:tcW w:w="6595" w:type="dxa"/>
            <w:vAlign w:val="center"/>
          </w:tcPr>
          <w:p w14:paraId="382B4BEF" w14:textId="77777777" w:rsidR="00355EC7" w:rsidRPr="00E736F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Data Analysis and Making Comparisons</w:t>
            </w: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br/>
              <w:t>Ratings: 4.73/5 (class A, class size = 41) and 4.49/5 (class B, class size = 37), Applied Marketing Research &amp; Metrics (MSc, HKU)</w:t>
            </w:r>
          </w:p>
        </w:tc>
        <w:tc>
          <w:tcPr>
            <w:tcW w:w="2765" w:type="dxa"/>
          </w:tcPr>
          <w:p w14:paraId="700CE47E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 xml:space="preserve"> Spring 2023</w:t>
            </w:r>
          </w:p>
        </w:tc>
      </w:tr>
      <w:tr w:rsidR="00355EC7" w14:paraId="6C0ED5EA" w14:textId="77777777" w:rsidTr="00C212D9">
        <w:tc>
          <w:tcPr>
            <w:tcW w:w="6595" w:type="dxa"/>
            <w:vAlign w:val="center"/>
          </w:tcPr>
          <w:p w14:paraId="4755FAF8" w14:textId="77777777" w:rsidR="00355EC7" w:rsidRPr="00E736F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Marketing Mix – Product</w:t>
            </w: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br/>
              <w:t>Rating: 5/5</w:t>
            </w:r>
            <w:r w:rsidRPr="00E736FE">
              <w:rPr>
                <w:rFonts w:ascii="Times New Roman" w:hAnsi="Times New Roman" w:cs="Times New Roman" w:hint="eastAsia"/>
                <w:color w:val="auto"/>
                <w:lang w:val="en-US"/>
              </w:rPr>
              <w:t xml:space="preserve"> </w:t>
            </w: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 xml:space="preserve">(class size = 11), Financial Marketing (Undergraduate, </w:t>
            </w:r>
            <w:proofErr w:type="spellStart"/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SUSTech</w:t>
            </w:r>
            <w:proofErr w:type="spellEnd"/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)</w:t>
            </w:r>
          </w:p>
        </w:tc>
        <w:tc>
          <w:tcPr>
            <w:tcW w:w="2765" w:type="dxa"/>
          </w:tcPr>
          <w:p w14:paraId="4889DDCD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 xml:space="preserve">Fall 2023   </w:t>
            </w:r>
          </w:p>
        </w:tc>
      </w:tr>
      <w:tr w:rsidR="00355EC7" w14:paraId="23477591" w14:textId="77777777" w:rsidTr="00C212D9">
        <w:tc>
          <w:tcPr>
            <w:tcW w:w="6595" w:type="dxa"/>
            <w:vAlign w:val="center"/>
          </w:tcPr>
          <w:p w14:paraId="1031670D" w14:textId="77777777" w:rsidR="00355EC7" w:rsidRPr="00E736F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Platform A/B Tests and Eye-Tracking Devices for Marketing Research</w:t>
            </w: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br/>
              <w:t>Rating: 4.70/5 (class size = 27), Research Methods for Consumer Behavior Research (Ph.D., HKU)</w:t>
            </w:r>
          </w:p>
        </w:tc>
        <w:tc>
          <w:tcPr>
            <w:tcW w:w="2765" w:type="dxa"/>
          </w:tcPr>
          <w:p w14:paraId="524B068F" w14:textId="77777777" w:rsidR="00355EC7" w:rsidRPr="00E736F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E736FE">
              <w:rPr>
                <w:rFonts w:ascii="Times New Roman" w:hAnsi="Times New Roman" w:cs="Times New Roman"/>
                <w:color w:val="auto"/>
                <w:lang w:val="en-US"/>
              </w:rPr>
              <w:t>Fall 2023</w:t>
            </w:r>
          </w:p>
        </w:tc>
      </w:tr>
      <w:tr w:rsidR="00355EC7" w14:paraId="5E3167F0" w14:textId="77777777" w:rsidTr="00C212D9">
        <w:tc>
          <w:tcPr>
            <w:tcW w:w="6595" w:type="dxa"/>
            <w:vAlign w:val="center"/>
          </w:tcPr>
          <w:p w14:paraId="0775F872" w14:textId="77777777" w:rsidR="00355EC7" w:rsidRDefault="00355EC7" w:rsidP="00C212D9">
            <w:pPr>
              <w:ind w:firstLine="172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65" w:type="dxa"/>
          </w:tcPr>
          <w:p w14:paraId="53C8ECCD" w14:textId="77777777" w:rsidR="00355EC7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</w:p>
        </w:tc>
      </w:tr>
      <w:tr w:rsidR="00355EC7" w14:paraId="66356882" w14:textId="77777777" w:rsidTr="00C212D9">
        <w:tc>
          <w:tcPr>
            <w:tcW w:w="6595" w:type="dxa"/>
            <w:vAlign w:val="center"/>
          </w:tcPr>
          <w:p w14:paraId="286D3882" w14:textId="77777777" w:rsidR="00355EC7" w:rsidRPr="00BC6ACE" w:rsidRDefault="00355EC7" w:rsidP="00C212D9">
            <w:pPr>
              <w:ind w:leftChars="100" w:left="210" w:firstLine="172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BC6ACE">
              <w:rPr>
                <w:rFonts w:ascii="Times New Roman" w:hAnsi="Times New Roman" w:cs="Times New Roman"/>
                <w:spacing w:val="3"/>
              </w:rPr>
              <w:t>Teaching Interests</w:t>
            </w:r>
          </w:p>
        </w:tc>
        <w:tc>
          <w:tcPr>
            <w:tcW w:w="2765" w:type="dxa"/>
          </w:tcPr>
          <w:p w14:paraId="011D904C" w14:textId="77777777" w:rsidR="00355EC7" w:rsidRPr="00BC6AC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</w:tr>
      <w:tr w:rsidR="00355EC7" w14:paraId="4D452F18" w14:textId="77777777" w:rsidTr="00C212D9">
        <w:tc>
          <w:tcPr>
            <w:tcW w:w="6595" w:type="dxa"/>
            <w:vAlign w:val="center"/>
          </w:tcPr>
          <w:p w14:paraId="29F72636" w14:textId="77777777" w:rsidR="00355EC7" w:rsidRPr="00BC6AC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BC6ACE">
              <w:rPr>
                <w:rFonts w:ascii="Times New Roman" w:hAnsi="Times New Roman" w:cs="Times New Roman"/>
                <w:color w:val="auto"/>
                <w:lang w:val="en-US"/>
              </w:rPr>
              <w:t>Consumer Behavior</w:t>
            </w:r>
          </w:p>
        </w:tc>
        <w:tc>
          <w:tcPr>
            <w:tcW w:w="2765" w:type="dxa"/>
          </w:tcPr>
          <w:p w14:paraId="0981A28A" w14:textId="77777777" w:rsidR="00355EC7" w:rsidRPr="00BC6AC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</w:tr>
      <w:tr w:rsidR="00355EC7" w14:paraId="39E4F3C9" w14:textId="77777777" w:rsidTr="00C212D9">
        <w:tc>
          <w:tcPr>
            <w:tcW w:w="6595" w:type="dxa"/>
            <w:vAlign w:val="center"/>
          </w:tcPr>
          <w:p w14:paraId="722C96F0" w14:textId="77777777" w:rsidR="00355EC7" w:rsidRPr="00BC6AC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BC6ACE">
              <w:rPr>
                <w:rFonts w:ascii="Times New Roman" w:hAnsi="Times New Roman" w:cs="Times New Roman"/>
                <w:color w:val="auto"/>
                <w:lang w:val="en-US"/>
              </w:rPr>
              <w:t>Digital Marketing</w:t>
            </w:r>
          </w:p>
        </w:tc>
        <w:tc>
          <w:tcPr>
            <w:tcW w:w="2765" w:type="dxa"/>
          </w:tcPr>
          <w:p w14:paraId="33A7729E" w14:textId="77777777" w:rsidR="00355EC7" w:rsidRPr="00BC6AC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</w:tr>
      <w:tr w:rsidR="00355EC7" w14:paraId="758740AF" w14:textId="77777777" w:rsidTr="00C212D9">
        <w:tc>
          <w:tcPr>
            <w:tcW w:w="6595" w:type="dxa"/>
            <w:vAlign w:val="center"/>
          </w:tcPr>
          <w:p w14:paraId="1F693E70" w14:textId="77777777" w:rsidR="00355EC7" w:rsidRPr="00BC6ACE" w:rsidRDefault="00355EC7" w:rsidP="00C212D9">
            <w:pPr>
              <w:pStyle w:val="ListParagraph"/>
              <w:widowControl/>
              <w:numPr>
                <w:ilvl w:val="0"/>
                <w:numId w:val="2"/>
              </w:numPr>
              <w:ind w:leftChars="179" w:left="796" w:hangingChars="200" w:hanging="420"/>
              <w:jc w:val="left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BC6ACE">
              <w:rPr>
                <w:rFonts w:ascii="Times New Roman" w:hAnsi="Times New Roman" w:cs="Times New Roman"/>
                <w:color w:val="auto"/>
                <w:lang w:val="en-US"/>
              </w:rPr>
              <w:t>Research Methodology</w:t>
            </w:r>
          </w:p>
        </w:tc>
        <w:tc>
          <w:tcPr>
            <w:tcW w:w="2765" w:type="dxa"/>
          </w:tcPr>
          <w:p w14:paraId="238D0F0E" w14:textId="77777777" w:rsidR="00355EC7" w:rsidRPr="00BC6ACE" w:rsidRDefault="00355EC7" w:rsidP="00C212D9">
            <w:pPr>
              <w:widowControl/>
              <w:jc w:val="right"/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</w:tr>
    </w:tbl>
    <w:p w14:paraId="251BB1BD" w14:textId="77777777" w:rsidR="00355EC7" w:rsidRPr="00EF7746" w:rsidRDefault="00355EC7">
      <w:pPr>
        <w:rPr>
          <w:lang w:val="en-US"/>
        </w:rPr>
      </w:pPr>
    </w:p>
    <w:sectPr w:rsidR="00355EC7" w:rsidRPr="00EF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F6C2B"/>
    <w:multiLevelType w:val="multilevel"/>
    <w:tmpl w:val="08EF6C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B1731C3"/>
    <w:multiLevelType w:val="multilevel"/>
    <w:tmpl w:val="36B2B910"/>
    <w:lvl w:ilvl="0">
      <w:start w:val="1"/>
      <w:numFmt w:val="decimal"/>
      <w:suff w:val="space"/>
      <w:lvlText w:val="%1."/>
      <w:lvlJc w:val="left"/>
      <w:pPr>
        <w:ind w:left="21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6931914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047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46"/>
    <w:rsid w:val="002E0E09"/>
    <w:rsid w:val="00355EC7"/>
    <w:rsid w:val="00547567"/>
    <w:rsid w:val="00A85B07"/>
    <w:rsid w:val="00E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05499"/>
  <w15:chartTrackingRefBased/>
  <w15:docId w15:val="{7E58DC69-38E3-994F-9A73-4C33E819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746"/>
    <w:pPr>
      <w:kinsoku w:val="0"/>
      <w:autoSpaceDE w:val="0"/>
      <w:autoSpaceDN w:val="0"/>
      <w:adjustRightInd w:val="0"/>
      <w:snapToGrid w:val="0"/>
      <w:spacing w:after="0" w:line="240" w:lineRule="auto"/>
      <w:textAlignment w:val="baseline"/>
    </w:pPr>
    <w:rPr>
      <w:rFonts w:ascii="Arial" w:eastAsia="Times New Roman" w:hAnsi="Arial" w:cs="Arial"/>
      <w:color w:val="000000"/>
      <w:kern w:val="0"/>
      <w:sz w:val="21"/>
      <w:szCs w:val="21"/>
      <w:lang w:val="zh-CN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7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7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7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7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7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7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99"/>
    <w:qFormat/>
    <w:rsid w:val="00EF7746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dylanmkt@connect.hku.hk</dc:creator>
  <cp:keywords/>
  <dc:description/>
  <cp:lastModifiedBy>dylanmkt@connect.hku.hk</cp:lastModifiedBy>
  <cp:revision>3</cp:revision>
  <dcterms:created xsi:type="dcterms:W3CDTF">2025-07-15T15:10:00Z</dcterms:created>
  <dcterms:modified xsi:type="dcterms:W3CDTF">2025-07-15T15:35:00Z</dcterms:modified>
</cp:coreProperties>
</file>