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425B" w14:textId="77777777" w:rsidR="00125FF8" w:rsidRDefault="00125FF8" w:rsidP="00125FF8">
      <w:pPr>
        <w:pStyle w:val="NormalWeb"/>
        <w:ind w:left="567" w:hanging="567"/>
        <w:rPr>
          <w:color w:val="000000"/>
        </w:rPr>
      </w:pPr>
    </w:p>
    <w:p w14:paraId="0BFECE79" w14:textId="0F09264C" w:rsidR="00125FF8" w:rsidRDefault="00125FF8" w:rsidP="00125FF8">
      <w:pPr>
        <w:pStyle w:val="NormalWeb"/>
        <w:rPr>
          <w:rStyle w:val="apple-converted-space"/>
          <w:color w:val="000000"/>
        </w:rPr>
      </w:pPr>
      <w:r>
        <w:rPr>
          <w:color w:val="000000"/>
        </w:rPr>
        <w:t xml:space="preserve">[1]    R. </w:t>
      </w:r>
      <w:proofErr w:type="spellStart"/>
      <w:r>
        <w:rPr>
          <w:color w:val="000000"/>
        </w:rPr>
        <w:t>Thiruvengatanadhan</w:t>
      </w:r>
      <w:proofErr w:type="spellEnd"/>
      <w:r>
        <w:rPr>
          <w:color w:val="000000"/>
        </w:rPr>
        <w:t>, “Speech/Music Classification using SVM,”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International 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 xml:space="preserve">    Journal of Computer Applications</w:t>
      </w:r>
      <w:r>
        <w:rPr>
          <w:color w:val="000000"/>
        </w:rPr>
        <w:t>, vol. 65, no. 6, pp. 36–41, Mar. 2018.</w:t>
      </w:r>
      <w:r>
        <w:rPr>
          <w:rStyle w:val="apple-converted-space"/>
          <w:color w:val="000000"/>
        </w:rPr>
        <w:t> </w:t>
      </w:r>
    </w:p>
    <w:p w14:paraId="3E98725F" w14:textId="6D0EF6D7" w:rsidR="00125FF8" w:rsidRDefault="00125FF8" w:rsidP="00125FF8">
      <w:pPr>
        <w:pStyle w:val="NormalWeb"/>
        <w:ind w:left="993" w:hanging="993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 xml:space="preserve">[2]    </w:t>
      </w:r>
      <w:r w:rsidRPr="00125FF8">
        <w:rPr>
          <w:rStyle w:val="apple-converted-space"/>
          <w:color w:val="000000"/>
        </w:rPr>
        <w:t xml:space="preserve">B. V. Harsha, "A noise robust speech activity detection algorithm," Proceedings of </w:t>
      </w:r>
      <w:r>
        <w:rPr>
          <w:rStyle w:val="apple-converted-space"/>
          <w:color w:val="000000"/>
        </w:rPr>
        <w:t xml:space="preserve"> </w:t>
      </w:r>
      <w:r w:rsidRPr="00125FF8">
        <w:rPr>
          <w:rStyle w:val="apple-converted-space"/>
          <w:color w:val="000000"/>
        </w:rPr>
        <w:t xml:space="preserve">     </w:t>
      </w:r>
      <w:r>
        <w:rPr>
          <w:rStyle w:val="apple-converted-space"/>
          <w:color w:val="000000"/>
        </w:rPr>
        <w:t xml:space="preserve">                     </w:t>
      </w:r>
      <w:r w:rsidRPr="00125FF8">
        <w:rPr>
          <w:rStyle w:val="apple-converted-space"/>
          <w:color w:val="000000"/>
        </w:rPr>
        <w:t xml:space="preserve">2004 International Symposium on Intelligent Multimedia, Video and Speech Processing, 2004., 2004, pp. 322-325, </w:t>
      </w:r>
      <w:proofErr w:type="spellStart"/>
      <w:r w:rsidRPr="00125FF8">
        <w:rPr>
          <w:rStyle w:val="apple-converted-space"/>
          <w:color w:val="000000"/>
        </w:rPr>
        <w:t>doi</w:t>
      </w:r>
      <w:proofErr w:type="spellEnd"/>
      <w:r w:rsidRPr="00125FF8">
        <w:rPr>
          <w:rStyle w:val="apple-converted-space"/>
          <w:color w:val="000000"/>
        </w:rPr>
        <w:t>: 10.1109/ISIMP.2004.1434065.</w:t>
      </w:r>
    </w:p>
    <w:p w14:paraId="72209003" w14:textId="072F47CD" w:rsidR="00125FF8" w:rsidRDefault="00125FF8" w:rsidP="00125FF8">
      <w:pPr>
        <w:pStyle w:val="NormalWeb"/>
        <w:ind w:left="993" w:hanging="993"/>
        <w:rPr>
          <w:rStyle w:val="apple-converted-space"/>
          <w:color w:val="000000"/>
        </w:rPr>
      </w:pPr>
      <w:r>
        <w:rPr>
          <w:rStyle w:val="apple-converted-space"/>
          <w:color w:val="000000"/>
        </w:rPr>
        <w:t xml:space="preserve">[3]    </w:t>
      </w:r>
      <w:r w:rsidRPr="00125FF8">
        <w:rPr>
          <w:rStyle w:val="apple-converted-space"/>
          <w:color w:val="000000"/>
        </w:rPr>
        <w:t xml:space="preserve">Noda, K., Yamaguchi, Y., </w:t>
      </w:r>
      <w:proofErr w:type="spellStart"/>
      <w:r w:rsidRPr="00125FF8">
        <w:rPr>
          <w:rStyle w:val="apple-converted-space"/>
          <w:color w:val="000000"/>
        </w:rPr>
        <w:t>Nakadai</w:t>
      </w:r>
      <w:proofErr w:type="spellEnd"/>
      <w:r w:rsidRPr="00125FF8">
        <w:rPr>
          <w:rStyle w:val="apple-converted-space"/>
          <w:color w:val="000000"/>
        </w:rPr>
        <w:t xml:space="preserve">, K. et al. Audio-visual speech recognition using deep learning. Appl </w:t>
      </w:r>
      <w:proofErr w:type="spellStart"/>
      <w:r w:rsidRPr="00125FF8">
        <w:rPr>
          <w:rStyle w:val="apple-converted-space"/>
          <w:color w:val="000000"/>
        </w:rPr>
        <w:t>Intell</w:t>
      </w:r>
      <w:proofErr w:type="spellEnd"/>
      <w:r w:rsidRPr="00125FF8">
        <w:rPr>
          <w:rStyle w:val="apple-converted-space"/>
          <w:color w:val="000000"/>
        </w:rPr>
        <w:t xml:space="preserve"> 42, 722–737 (2015). </w:t>
      </w:r>
      <w:hyperlink r:id="rId5" w:history="1">
        <w:r w:rsidR="00AD77C6" w:rsidRPr="00661FAE">
          <w:rPr>
            <w:rStyle w:val="Hyperlink"/>
          </w:rPr>
          <w:t>https://doi.org/10.1007/s10489-014-0629-7</w:t>
        </w:r>
      </w:hyperlink>
    </w:p>
    <w:p w14:paraId="03C56C77" w14:textId="5930CBAF" w:rsidR="00AD77C6" w:rsidRPr="00AD77C6" w:rsidRDefault="00AD77C6" w:rsidP="00AD77C6">
      <w:pPr>
        <w:spacing w:before="100" w:beforeAutospacing="1" w:after="100" w:afterAutospacing="1"/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[4]</w:t>
      </w:r>
      <w:r>
        <w:rPr>
          <w:rFonts w:ascii="Times New Roman" w:eastAsia="Times New Roman" w:hAnsi="Times New Roman" w:cs="Times New Roman"/>
        </w:rPr>
        <w:tab/>
      </w:r>
      <w:r w:rsidRPr="00AD77C6">
        <w:rPr>
          <w:rFonts w:ascii="Times New Roman" w:eastAsia="Times New Roman" w:hAnsi="Times New Roman" w:cs="Times New Roman"/>
        </w:rPr>
        <w:t xml:space="preserve">A. Lerch, </w:t>
      </w:r>
      <w:r w:rsidRPr="00AD77C6">
        <w:rPr>
          <w:rFonts w:ascii="Times New Roman" w:eastAsia="Times New Roman" w:hAnsi="Times New Roman" w:cs="Times New Roman"/>
          <w:i/>
          <w:iCs/>
        </w:rPr>
        <w:t>An introduction to audio content analysis applications in Signal Processing and Music Informatics</w:t>
      </w:r>
      <w:r w:rsidRPr="00AD77C6">
        <w:rPr>
          <w:rFonts w:ascii="Times New Roman" w:eastAsia="Times New Roman" w:hAnsi="Times New Roman" w:cs="Times New Roman"/>
        </w:rPr>
        <w:t xml:space="preserve">. Somerset: Wiley, 2012. </w:t>
      </w:r>
    </w:p>
    <w:p w14:paraId="365F705C" w14:textId="77777777" w:rsidR="00AD77C6" w:rsidRPr="00125FF8" w:rsidRDefault="00AD77C6" w:rsidP="00125FF8">
      <w:pPr>
        <w:pStyle w:val="NormalWeb"/>
        <w:ind w:left="993" w:hanging="993"/>
        <w:rPr>
          <w:rStyle w:val="apple-converted-space"/>
          <w:color w:val="000000"/>
        </w:rPr>
      </w:pPr>
    </w:p>
    <w:p w14:paraId="1C21394F" w14:textId="77777777" w:rsidR="00C00312" w:rsidRDefault="00C00312"/>
    <w:sectPr w:rsidR="00C00312" w:rsidSect="00985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1EC3"/>
    <w:multiLevelType w:val="hybridMultilevel"/>
    <w:tmpl w:val="DD663DCE"/>
    <w:lvl w:ilvl="0" w:tplc="E1A29A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F8"/>
    <w:rsid w:val="00094010"/>
    <w:rsid w:val="00125FF8"/>
    <w:rsid w:val="0048673F"/>
    <w:rsid w:val="005F47F5"/>
    <w:rsid w:val="00697435"/>
    <w:rsid w:val="006B30E6"/>
    <w:rsid w:val="00984683"/>
    <w:rsid w:val="00985B27"/>
    <w:rsid w:val="00AD77C6"/>
    <w:rsid w:val="00B240DC"/>
    <w:rsid w:val="00C00312"/>
    <w:rsid w:val="00CA55E4"/>
    <w:rsid w:val="00F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AF32"/>
  <w15:chartTrackingRefBased/>
  <w15:docId w15:val="{0040BF5B-FEC9-F745-9A30-79418F40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25FF8"/>
  </w:style>
  <w:style w:type="character" w:styleId="Hyperlink">
    <w:name w:val="Hyperlink"/>
    <w:basedOn w:val="DefaultParagraphFont"/>
    <w:uiPriority w:val="99"/>
    <w:unhideWhenUsed/>
    <w:rsid w:val="00AD7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0489-014-0629-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qin</dc:creator>
  <cp:keywords/>
  <dc:description/>
  <cp:lastModifiedBy>bruce qin</cp:lastModifiedBy>
  <cp:revision>2</cp:revision>
  <dcterms:created xsi:type="dcterms:W3CDTF">2021-10-06T18:39:00Z</dcterms:created>
  <dcterms:modified xsi:type="dcterms:W3CDTF">2021-12-06T08:20:00Z</dcterms:modified>
</cp:coreProperties>
</file>