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0E6A" w14:textId="74E28CCB" w:rsidR="00597DFF" w:rsidRDefault="00597DFF" w:rsidP="00597DFF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2024/</w:t>
      </w:r>
      <w:r>
        <w:rPr>
          <w:rFonts w:ascii="Arial" w:hAnsi="Arial" w:cs="Arial" w:hint="eastAsia"/>
          <w:color w:val="666666"/>
          <w:sz w:val="30"/>
          <w:szCs w:val="30"/>
        </w:rPr>
        <w:t>3/6</w:t>
      </w:r>
    </w:p>
    <w:p w14:paraId="405BF5A3" w14:textId="32404B06" w:rsidR="00597DFF" w:rsidRDefault="00597DFF" w:rsidP="00597DFF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list:</w:t>
      </w:r>
    </w:p>
    <w:p w14:paraId="678AE1A5" w14:textId="4DA94E0F" w:rsidR="00597DFF" w:rsidRPr="00930E9E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>Change the board to the new UNO board</w:t>
      </w:r>
    </w:p>
    <w:p w14:paraId="73246625" w14:textId="4EB68284" w:rsidR="00597DFF" w:rsidRPr="00930E9E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>Figure out how to assemble the 1</w:t>
      </w:r>
      <w:r w:rsidRPr="00930E9E">
        <w:rPr>
          <w:rFonts w:ascii="Arial" w:hAnsi="Arial" w:cs="Arial"/>
          <w:color w:val="000000"/>
          <w:sz w:val="22"/>
          <w:szCs w:val="22"/>
          <w:highlight w:val="green"/>
          <w:vertAlign w:val="superscript"/>
        </w:rPr>
        <w:t>st</w:t>
      </w: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 xml:space="preserve"> and 2</w:t>
      </w:r>
      <w:r w:rsidRPr="00930E9E">
        <w:rPr>
          <w:rFonts w:ascii="Arial" w:hAnsi="Arial" w:cs="Arial"/>
          <w:color w:val="000000"/>
          <w:sz w:val="22"/>
          <w:szCs w:val="22"/>
          <w:highlight w:val="green"/>
          <w:vertAlign w:val="superscript"/>
        </w:rPr>
        <w:t>nd</w:t>
      </w: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 xml:space="preserve"> joint</w:t>
      </w:r>
    </w:p>
    <w:p w14:paraId="4AB9D13A" w14:textId="6A2CEC1A" w:rsidR="00930E9E" w:rsidRDefault="00930E9E" w:rsidP="00930E9E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Done.</w:t>
      </w:r>
    </w:p>
    <w:p w14:paraId="2F241233" w14:textId="622E2D2A" w:rsidR="00597DFF" w:rsidRPr="00930E9E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>Test the motor, mark out the zero position</w:t>
      </w:r>
    </w:p>
    <w:p w14:paraId="2087A06B" w14:textId="2AFBA799" w:rsidR="00597DFF" w:rsidRPr="00930E9E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0E9E">
        <w:rPr>
          <w:rFonts w:ascii="Arial" w:hAnsi="Arial" w:cs="Arial"/>
          <w:color w:val="000000"/>
          <w:sz w:val="22"/>
          <w:szCs w:val="22"/>
          <w:highlight w:val="green"/>
        </w:rPr>
        <w:t>Add flush to the python controller</w:t>
      </w:r>
    </w:p>
    <w:p w14:paraId="13597220" w14:textId="0ED53FE2" w:rsidR="00597DFF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Arduino FW</w:t>
      </w:r>
    </w:p>
    <w:p w14:paraId="26008A75" w14:textId="2F47DA13" w:rsidR="00597DFF" w:rsidRDefault="00597DFF" w:rsidP="00597DFF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servo control board component</w:t>
      </w:r>
    </w:p>
    <w:p w14:paraId="6E5D58CB" w14:textId="38D63273" w:rsidR="00597DFF" w:rsidRDefault="00597DFF" w:rsidP="00597DFF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D2A8E">
        <w:rPr>
          <w:rFonts w:ascii="Arial" w:hAnsi="Arial" w:cs="Arial"/>
          <w:strike/>
          <w:color w:val="000000"/>
          <w:sz w:val="22"/>
          <w:szCs w:val="22"/>
        </w:rPr>
        <w:t>Redesign the timer interrupt for 12M oscillator</w:t>
      </w:r>
    </w:p>
    <w:p w14:paraId="0C5A46AA" w14:textId="7AD5EB10" w:rsidR="002D2A8E" w:rsidRDefault="002D2A8E" w:rsidP="002D2A8E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Misunderstood. The 12M oscillator is for the</w:t>
      </w:r>
      <w:r w:rsidR="009C5D16">
        <w:rPr>
          <w:rFonts w:ascii="Arial" w:hAnsi="Arial" w:cs="Arial"/>
          <w:color w:val="000000"/>
          <w:sz w:val="22"/>
          <w:szCs w:val="22"/>
        </w:rPr>
        <w:t xml:space="preserve"> programmer chip.</w:t>
      </w:r>
    </w:p>
    <w:p w14:paraId="7BA7B461" w14:textId="422FBBDC" w:rsidR="00662BC2" w:rsidRDefault="00662BC2" w:rsidP="00662BC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red"/>
        </w:rPr>
      </w:pPr>
      <w:r w:rsidRPr="002E7A14">
        <w:rPr>
          <w:rFonts w:ascii="Arial" w:hAnsi="Arial" w:cs="Arial" w:hint="eastAsia"/>
          <w:color w:val="000000"/>
          <w:sz w:val="22"/>
          <w:szCs w:val="22"/>
          <w:highlight w:val="red"/>
        </w:rPr>
        <w:t>T</w:t>
      </w:r>
      <w:r w:rsidR="00E76028" w:rsidRPr="002E7A14">
        <w:rPr>
          <w:rFonts w:ascii="Arial" w:hAnsi="Arial" w:cs="Arial"/>
          <w:color w:val="000000"/>
          <w:sz w:val="22"/>
          <w:szCs w:val="22"/>
          <w:highlight w:val="red"/>
        </w:rPr>
        <w:t>he new Arduino that we purchase doesn’t have the feature to reset the board when the serial port is connected</w:t>
      </w:r>
    </w:p>
    <w:p w14:paraId="3C46B17A" w14:textId="119793C9" w:rsidR="002E7A14" w:rsidRPr="002E7A14" w:rsidRDefault="002E7A14" w:rsidP="002E7A14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Incorrect. </w:t>
      </w:r>
      <w:r w:rsidR="00930E9E">
        <w:rPr>
          <w:rFonts w:ascii="Arial" w:hAnsi="Arial" w:cs="Arial"/>
          <w:color w:val="000000"/>
          <w:sz w:val="22"/>
          <w:szCs w:val="22"/>
        </w:rPr>
        <w:t xml:space="preserve">The board will also reset and behave the same. It’s just the RX </w:t>
      </w:r>
      <w:proofErr w:type="spellStart"/>
      <w:r w:rsidR="00930E9E">
        <w:rPr>
          <w:rFonts w:ascii="Arial" w:hAnsi="Arial" w:cs="Arial"/>
          <w:color w:val="000000"/>
          <w:sz w:val="22"/>
          <w:szCs w:val="22"/>
        </w:rPr>
        <w:t>gpio</w:t>
      </w:r>
      <w:proofErr w:type="spellEnd"/>
      <w:r w:rsidR="00930E9E">
        <w:rPr>
          <w:rFonts w:ascii="Arial" w:hAnsi="Arial" w:cs="Arial"/>
          <w:color w:val="000000"/>
          <w:sz w:val="22"/>
          <w:szCs w:val="22"/>
        </w:rPr>
        <w:t xml:space="preserve"> port doesn’t convey the message properly. The board is receiving the message as intended, but it wouldn’t show up on the debug pin.</w:t>
      </w:r>
    </w:p>
    <w:p w14:paraId="4AB2B2CD" w14:textId="43C393F9" w:rsidR="00597DFF" w:rsidRDefault="00597DFF" w:rsidP="00597DFF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purchase list</w:t>
      </w:r>
    </w:p>
    <w:p w14:paraId="411088FB" w14:textId="6DB745BF" w:rsidR="00597DFF" w:rsidRDefault="00597DFF" w:rsidP="00597DFF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lamp</w:t>
      </w:r>
    </w:p>
    <w:p w14:paraId="22EB553E" w14:textId="77777777" w:rsidR="00597DFF" w:rsidRDefault="00597DFF" w:rsidP="00597DFF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 to figure out:</w:t>
      </w:r>
    </w:p>
    <w:p w14:paraId="1A4EB75E" w14:textId="25AA45D1" w:rsidR="00597DFF" w:rsidRDefault="00597DFF" w:rsidP="00597DF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6EEEE47" w14:textId="0D7242C7" w:rsidR="00930E9E" w:rsidRDefault="00930E9E" w:rsidP="00930E9E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2024/3/7</w:t>
      </w:r>
    </w:p>
    <w:p w14:paraId="5737F488" w14:textId="737872E1" w:rsidR="00930E9E" w:rsidRDefault="00930E9E" w:rsidP="00930E9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list:</w:t>
      </w:r>
    </w:p>
    <w:p w14:paraId="6EDC107B" w14:textId="20089233" w:rsidR="00930E9E" w:rsidRDefault="00930E9E" w:rsidP="00930E9E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Arduino code</w:t>
      </w:r>
    </w:p>
    <w:p w14:paraId="03DD793C" w14:textId="1FF02DCF" w:rsidR="00930E9E" w:rsidRDefault="00930E9E" w:rsidP="00930E9E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reset timer to the stream state</w:t>
      </w:r>
    </w:p>
    <w:p w14:paraId="741E523A" w14:textId="38DCEEBC" w:rsidR="00930E9E" w:rsidRDefault="00930E9E" w:rsidP="00930E9E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servo control board component</w:t>
      </w:r>
    </w:p>
    <w:p w14:paraId="0EBF7BC4" w14:textId="3C8D10F9" w:rsidR="00906A5A" w:rsidRPr="00345A52" w:rsidRDefault="00906A5A" w:rsidP="00906A5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bookmarkStart w:id="0" w:name="_GoBack"/>
      <w:bookmarkEnd w:id="0"/>
      <w:r w:rsidRPr="00345A52">
        <w:rPr>
          <w:rFonts w:ascii="Arial" w:hAnsi="Arial" w:cs="Arial" w:hint="eastAsia"/>
          <w:color w:val="000000"/>
          <w:sz w:val="22"/>
          <w:szCs w:val="22"/>
          <w:highlight w:val="green"/>
        </w:rPr>
        <w:t>S</w:t>
      </w:r>
      <w:r w:rsidRPr="00345A52">
        <w:rPr>
          <w:rFonts w:ascii="Arial" w:hAnsi="Arial" w:cs="Arial"/>
          <w:color w:val="000000"/>
          <w:sz w:val="22"/>
          <w:szCs w:val="22"/>
          <w:highlight w:val="green"/>
        </w:rPr>
        <w:t>olve</w:t>
      </w:r>
      <w:r w:rsidR="00345A52" w:rsidRPr="00345A52">
        <w:rPr>
          <w:rFonts w:ascii="Arial" w:hAnsi="Arial" w:cs="Arial"/>
          <w:color w:val="000000"/>
          <w:sz w:val="22"/>
          <w:szCs w:val="22"/>
          <w:highlight w:val="green"/>
        </w:rPr>
        <w:t>d</w:t>
      </w:r>
      <w:r w:rsidRPr="00345A52">
        <w:rPr>
          <w:rFonts w:ascii="Arial" w:hAnsi="Arial" w:cs="Arial"/>
          <w:color w:val="000000"/>
          <w:sz w:val="22"/>
          <w:szCs w:val="22"/>
          <w:highlight w:val="green"/>
        </w:rPr>
        <w:t xml:space="preserve"> the</w:t>
      </w:r>
      <w:r w:rsidR="00345A52" w:rsidRPr="00345A52">
        <w:rPr>
          <w:rFonts w:ascii="Arial" w:hAnsi="Arial" w:cs="Arial"/>
          <w:color w:val="000000"/>
          <w:sz w:val="22"/>
          <w:szCs w:val="22"/>
          <w:highlight w:val="green"/>
        </w:rPr>
        <w:t xml:space="preserve"> serial write</w:t>
      </w:r>
      <w:r w:rsidRPr="00345A52">
        <w:rPr>
          <w:rFonts w:ascii="Arial" w:hAnsi="Arial" w:cs="Arial"/>
          <w:color w:val="000000"/>
          <w:sz w:val="22"/>
          <w:szCs w:val="22"/>
          <w:highlight w:val="green"/>
        </w:rPr>
        <w:t xml:space="preserve"> frequency reduced problem</w:t>
      </w:r>
    </w:p>
    <w:p w14:paraId="5BAFA3D1" w14:textId="3B6D4306" w:rsidR="00906A5A" w:rsidRDefault="00906A5A" w:rsidP="00906A5A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Tried different baud rate -&gt; didn’t work</w:t>
      </w:r>
    </w:p>
    <w:p w14:paraId="69B11B4A" w14:textId="4E8AB5CC" w:rsidR="00906A5A" w:rsidRDefault="00906A5A" w:rsidP="00906A5A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Tried clear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buff on Arduino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sending out ACK byte -&gt; didn’t work</w:t>
      </w:r>
    </w:p>
    <w:p w14:paraId="44B99504" w14:textId="2E6E8423" w:rsidR="00906A5A" w:rsidRDefault="00906A5A" w:rsidP="00906A5A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 python controller, flush the TX buff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after serial write -&gt; didn’t work</w:t>
      </w:r>
    </w:p>
    <w:p w14:paraId="60D010E6" w14:textId="6F30F5BC" w:rsidR="00906A5A" w:rsidRPr="00345A52" w:rsidRDefault="00345A52" w:rsidP="00906A5A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45A52">
        <w:rPr>
          <w:rFonts w:ascii="Arial" w:hAnsi="Arial" w:cs="Arial"/>
          <w:color w:val="000000"/>
          <w:sz w:val="22"/>
          <w:szCs w:val="22"/>
          <w:highlight w:val="yellow"/>
        </w:rPr>
        <w:t>Python code</w:t>
      </w:r>
      <w:r w:rsidRPr="00345A52">
        <w:rPr>
          <w:rFonts w:ascii="Arial" w:hAnsi="Arial" w:cs="Arial" w:hint="eastAsia"/>
          <w:color w:val="000000"/>
          <w:sz w:val="22"/>
          <w:szCs w:val="22"/>
          <w:highlight w:val="yellow"/>
        </w:rPr>
        <w:t xml:space="preserve"> f</w:t>
      </w:r>
      <w:r w:rsidRPr="00345A52">
        <w:rPr>
          <w:rFonts w:ascii="Arial" w:hAnsi="Arial" w:cs="Arial"/>
          <w:color w:val="000000"/>
          <w:sz w:val="22"/>
          <w:szCs w:val="22"/>
          <w:highlight w:val="yellow"/>
        </w:rPr>
        <w:t>orgot to read the ack byte sent from the Arduino. It piles up the input buffer on the PC and cause the lagging problem after the buffer is full</w:t>
      </w:r>
    </w:p>
    <w:p w14:paraId="21FC50C1" w14:textId="7DC0BFBB" w:rsidR="00930E9E" w:rsidRDefault="00930E9E" w:rsidP="00930E9E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cad model of the aluminum servo frame</w:t>
      </w:r>
    </w:p>
    <w:p w14:paraId="18ACDDF9" w14:textId="77777777" w:rsidR="00930E9E" w:rsidRDefault="00930E9E" w:rsidP="00930E9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 to figure out:</w:t>
      </w:r>
    </w:p>
    <w:p w14:paraId="10452025" w14:textId="77777777" w:rsidR="00930E9E" w:rsidRDefault="00930E9E" w:rsidP="00597DF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F53151F" w14:textId="77777777" w:rsidR="00597DFF" w:rsidRDefault="00597DFF" w:rsidP="00597DF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625528" w14:textId="58DD5D59" w:rsidR="00597DFF" w:rsidRDefault="00597DFF" w:rsidP="00597DFF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Documentation format:</w:t>
      </w:r>
    </w:p>
    <w:p w14:paraId="7369B2A0" w14:textId="77777777" w:rsidR="00597DFF" w:rsidRDefault="00597DFF" w:rsidP="00597DFF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2024/1/1</w:t>
      </w:r>
    </w:p>
    <w:p w14:paraId="38F68ED3" w14:textId="77777777" w:rsidR="00597DFF" w:rsidRDefault="00597DFF" w:rsidP="00597DFF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list:</w:t>
      </w:r>
    </w:p>
    <w:p w14:paraId="65D2014D" w14:textId="77777777" w:rsidR="00597DFF" w:rsidRDefault="00597DFF" w:rsidP="00597DFF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 to figure out:</w:t>
      </w:r>
    </w:p>
    <w:p w14:paraId="2B160B03" w14:textId="77777777" w:rsidR="00B134E5" w:rsidRDefault="00B134E5"/>
    <w:sectPr w:rsidR="00B134E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1402" w14:textId="77777777" w:rsidR="005C5A1E" w:rsidRDefault="005C5A1E" w:rsidP="00597DFF">
      <w:r>
        <w:separator/>
      </w:r>
    </w:p>
  </w:endnote>
  <w:endnote w:type="continuationSeparator" w:id="0">
    <w:p w14:paraId="7CB4698F" w14:textId="77777777" w:rsidR="005C5A1E" w:rsidRDefault="005C5A1E" w:rsidP="0059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5174" w14:textId="77777777" w:rsidR="005C5A1E" w:rsidRDefault="005C5A1E" w:rsidP="00597DFF">
      <w:r>
        <w:separator/>
      </w:r>
    </w:p>
  </w:footnote>
  <w:footnote w:type="continuationSeparator" w:id="0">
    <w:p w14:paraId="24DD4FC0" w14:textId="77777777" w:rsidR="005C5A1E" w:rsidRDefault="005C5A1E" w:rsidP="00597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6DC"/>
    <w:multiLevelType w:val="multilevel"/>
    <w:tmpl w:val="3F2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E5"/>
    <w:rsid w:val="002D2A8E"/>
    <w:rsid w:val="002E7A14"/>
    <w:rsid w:val="003175A6"/>
    <w:rsid w:val="00345A52"/>
    <w:rsid w:val="0036521A"/>
    <w:rsid w:val="00597DFF"/>
    <w:rsid w:val="005C5A1E"/>
    <w:rsid w:val="00645548"/>
    <w:rsid w:val="00662BC2"/>
    <w:rsid w:val="007542E1"/>
    <w:rsid w:val="00906A5A"/>
    <w:rsid w:val="00930E9E"/>
    <w:rsid w:val="009C5D16"/>
    <w:rsid w:val="00B134E5"/>
    <w:rsid w:val="00CF1902"/>
    <w:rsid w:val="00E76028"/>
    <w:rsid w:val="00E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C4A0"/>
  <w15:chartTrackingRefBased/>
  <w15:docId w15:val="{B61885F2-1AD3-435E-AA29-F06AEB0C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D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7D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7D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7DF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97DF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蔣敦庭</dc:creator>
  <cp:keywords/>
  <dc:description/>
  <cp:lastModifiedBy>蔣敦庭</cp:lastModifiedBy>
  <cp:revision>17</cp:revision>
  <dcterms:created xsi:type="dcterms:W3CDTF">2024-03-06T18:13:00Z</dcterms:created>
  <dcterms:modified xsi:type="dcterms:W3CDTF">2024-03-08T06:38:00Z</dcterms:modified>
</cp:coreProperties>
</file>