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218" w:rsidRPr="000C2218" w:rsidRDefault="000C2218" w:rsidP="000C221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C2218">
        <w:rPr>
          <w:rFonts w:ascii="Times New Roman" w:eastAsia="Times New Roman" w:hAnsi="Times New Roman" w:cs="Times New Roman"/>
          <w:b/>
          <w:bCs/>
          <w:kern w:val="36"/>
          <w:sz w:val="48"/>
          <w:szCs w:val="48"/>
        </w:rPr>
        <w:fldChar w:fldCharType="begin"/>
      </w:r>
      <w:r w:rsidRPr="000C2218">
        <w:rPr>
          <w:rFonts w:ascii="Times New Roman" w:eastAsia="Times New Roman" w:hAnsi="Times New Roman" w:cs="Times New Roman"/>
          <w:b/>
          <w:bCs/>
          <w:kern w:val="36"/>
          <w:sz w:val="48"/>
          <w:szCs w:val="48"/>
        </w:rPr>
        <w:instrText xml:space="preserve"> HYPERLINK "http://davidjabon.blogspot.com/2016/04/the-ls7366-quadrature-counter.html" </w:instrText>
      </w:r>
      <w:r w:rsidRPr="000C2218">
        <w:rPr>
          <w:rFonts w:ascii="Times New Roman" w:eastAsia="Times New Roman" w:hAnsi="Times New Roman" w:cs="Times New Roman"/>
          <w:b/>
          <w:bCs/>
          <w:kern w:val="36"/>
          <w:sz w:val="48"/>
          <w:szCs w:val="48"/>
        </w:rPr>
        <w:fldChar w:fldCharType="separate"/>
      </w:r>
      <w:r w:rsidRPr="000C2218">
        <w:rPr>
          <w:rFonts w:ascii="Times New Roman" w:eastAsia="Times New Roman" w:hAnsi="Times New Roman" w:cs="Times New Roman"/>
          <w:b/>
          <w:bCs/>
          <w:color w:val="0000FF"/>
          <w:kern w:val="36"/>
          <w:sz w:val="48"/>
          <w:szCs w:val="48"/>
          <w:u w:val="single"/>
        </w:rPr>
        <w:t>The LS7366 Quadrature Counter</w:t>
      </w:r>
      <w:r w:rsidRPr="000C2218">
        <w:rPr>
          <w:rFonts w:ascii="Times New Roman" w:eastAsia="Times New Roman" w:hAnsi="Times New Roman" w:cs="Times New Roman"/>
          <w:b/>
          <w:bCs/>
          <w:kern w:val="36"/>
          <w:sz w:val="48"/>
          <w:szCs w:val="48"/>
        </w:rPr>
        <w:fldChar w:fldCharType="end"/>
      </w:r>
      <w:r w:rsidRPr="000C2218">
        <w:rPr>
          <w:rFonts w:ascii="Times New Roman" w:eastAsia="Times New Roman" w:hAnsi="Times New Roman" w:cs="Times New Roman"/>
          <w:b/>
          <w:bCs/>
          <w:kern w:val="36"/>
          <w:sz w:val="48"/>
          <w:szCs w:val="48"/>
        </w:rPr>
        <w:t xml:space="preserve"> </w:t>
      </w:r>
    </w:p>
    <w:p w:rsidR="000C2218" w:rsidRPr="000C2218" w:rsidRDefault="000C2218" w:rsidP="000C2218">
      <w:pPr>
        <w:spacing w:after="24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Quadrature encoded signals have many applications ranging from simple input/output control (e.g. a volume control on a radio or a knob on a toaster oven) to motor control (e.g., speed and position).  A quadrature encoded shaft allows one to track the position and direction of the rotation.</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 xml:space="preserve">Quadrature encoded signals look like the diagram below.  One signal is 90 degrees out of phase with the other, and this phase difference allows one to know which way the shaft is turning (A will lead B in one direction and B will lead A in the other direction).  To determine the position one counts the edges positively or negatively depending on the direction.  I will assume that you are familiar with how quadrature encoded signals work in this post. </w:t>
      </w:r>
    </w:p>
    <w:p w:rsidR="000C2218" w:rsidRPr="000C2218" w:rsidRDefault="000C2218" w:rsidP="000C2218">
      <w:pPr>
        <w:spacing w:after="0" w:line="240" w:lineRule="auto"/>
        <w:jc w:val="center"/>
        <w:rPr>
          <w:rFonts w:ascii="Times New Roman" w:eastAsia="Times New Roman" w:hAnsi="Times New Roman" w:cs="Times New Roman"/>
          <w:sz w:val="24"/>
          <w:szCs w:val="24"/>
        </w:rPr>
      </w:pPr>
      <w:r w:rsidRPr="000C2218">
        <w:rPr>
          <w:rFonts w:ascii="Times New Roman" w:eastAsia="Times New Roman" w:hAnsi="Times New Roman" w:cs="Times New Roman"/>
          <w:noProof/>
          <w:color w:val="0000FF"/>
          <w:sz w:val="24"/>
          <w:szCs w:val="24"/>
        </w:rPr>
        <w:drawing>
          <wp:inline distT="0" distB="0" distL="0" distR="0">
            <wp:extent cx="3048000" cy="1390650"/>
            <wp:effectExtent l="0" t="0" r="0" b="0"/>
            <wp:docPr id="3" name="Picture 3" descr="https://1.bp.blogspot.com/-Gg3nXpBo_c4/Vs9PxfgGTWI/AAAAAAAAC3Y/rQVjaG_v8Z4/s320/Quadrature_Signal.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Gg3nXpBo_c4/Vs9PxfgGTWI/AAAAAAAAC3Y/rQVjaG_v8Z4/s320/Quadrature_Signal.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390650"/>
                    </a:xfrm>
                    <a:prstGeom prst="rect">
                      <a:avLst/>
                    </a:prstGeom>
                    <a:noFill/>
                    <a:ln>
                      <a:noFill/>
                    </a:ln>
                  </pic:spPr>
                </pic:pic>
              </a:graphicData>
            </a:graphic>
          </wp:inline>
        </w:drawing>
      </w:r>
    </w:p>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 xml:space="preserve">Keeping track of rising and falling edges of the A and B signals can take up significant resources on a microcontroller.  There is a very nice </w:t>
      </w:r>
      <w:hyperlink r:id="rId6" w:tgtFrame="_blank" w:history="1">
        <w:r w:rsidRPr="000C2218">
          <w:rPr>
            <w:rFonts w:ascii="Times New Roman" w:eastAsia="Times New Roman" w:hAnsi="Times New Roman" w:cs="Times New Roman"/>
            <w:color w:val="0000FF"/>
            <w:sz w:val="24"/>
            <w:szCs w:val="24"/>
            <w:u w:val="single"/>
          </w:rPr>
          <w:t>encoder library for the Arduino,</w:t>
        </w:r>
      </w:hyperlink>
      <w:r w:rsidRPr="000C2218">
        <w:rPr>
          <w:rFonts w:ascii="Times New Roman" w:eastAsia="Times New Roman" w:hAnsi="Times New Roman" w:cs="Times New Roman"/>
          <w:sz w:val="24"/>
          <w:szCs w:val="24"/>
        </w:rPr>
        <w:t xml:space="preserve"> and the Arduino </w:t>
      </w:r>
      <w:hyperlink r:id="rId7" w:tgtFrame="_blank" w:history="1">
        <w:r w:rsidRPr="000C2218">
          <w:rPr>
            <w:rFonts w:ascii="Times New Roman" w:eastAsia="Times New Roman" w:hAnsi="Times New Roman" w:cs="Times New Roman"/>
            <w:color w:val="0000FF"/>
            <w:sz w:val="24"/>
            <w:szCs w:val="24"/>
            <w:u w:val="single"/>
          </w:rPr>
          <w:t>resources</w:t>
        </w:r>
      </w:hyperlink>
      <w:r w:rsidRPr="000C2218">
        <w:rPr>
          <w:rFonts w:ascii="Times New Roman" w:eastAsia="Times New Roman" w:hAnsi="Times New Roman" w:cs="Times New Roman"/>
          <w:sz w:val="24"/>
          <w:szCs w:val="24"/>
        </w:rPr>
        <w:t xml:space="preserve"> are very helpful and adequate for many purposes.  However, there are circumstances when a microcontroller cannot keep up with the pace of the signals, or it becomes too arduous to deal with multiple encoders.  Or you may want to do something that is timing dependent on the microcontroller (e.g. taking sensor measurements)  and cannot allow interrupts for handling the quadrature signals.</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 xml:space="preserve">It is in these latter situations that you might be interested in the </w:t>
      </w:r>
      <w:hyperlink r:id="rId8" w:tgtFrame="_blank" w:history="1">
        <w:r w:rsidRPr="000C2218">
          <w:rPr>
            <w:rFonts w:ascii="Times New Roman" w:eastAsia="Times New Roman" w:hAnsi="Times New Roman" w:cs="Times New Roman"/>
            <w:color w:val="0000FF"/>
            <w:sz w:val="24"/>
            <w:szCs w:val="24"/>
            <w:u w:val="single"/>
          </w:rPr>
          <w:t>LS7366 Quadrature Counter</w:t>
        </w:r>
      </w:hyperlink>
      <w:r w:rsidRPr="000C2218">
        <w:rPr>
          <w:rFonts w:ascii="Times New Roman" w:eastAsia="Times New Roman" w:hAnsi="Times New Roman" w:cs="Times New Roman"/>
          <w:sz w:val="24"/>
          <w:szCs w:val="24"/>
        </w:rPr>
        <w:t xml:space="preserve"> interfacing chip.  This IC takes care of all the counting, and the microcontroller communicates with the chip via a standard four wire SPI interface. The chip even has some programmable output pins.  Everything I will share with you (and considerably more) can be found in the </w:t>
      </w:r>
      <w:hyperlink r:id="rId9" w:tgtFrame="_blank" w:history="1">
        <w:r w:rsidRPr="000C2218">
          <w:rPr>
            <w:rFonts w:ascii="Times New Roman" w:eastAsia="Times New Roman" w:hAnsi="Times New Roman" w:cs="Times New Roman"/>
            <w:color w:val="0000FF"/>
            <w:sz w:val="24"/>
            <w:szCs w:val="24"/>
            <w:u w:val="single"/>
          </w:rPr>
          <w:t>datasheet</w:t>
        </w:r>
      </w:hyperlink>
      <w:r w:rsidRPr="000C2218">
        <w:rPr>
          <w:rFonts w:ascii="Times New Roman" w:eastAsia="Times New Roman" w:hAnsi="Times New Roman" w:cs="Times New Roman"/>
          <w:sz w:val="24"/>
          <w:szCs w:val="24"/>
        </w:rPr>
        <w:t xml:space="preserve">.  However, in sharing my exploration of this chip, I hope I can save you some time and energy.  I found that this chip is loaded with features, and all of its capabilities and features are overwhelming at first.  In some sense, this post is a reader's guide for the datasheet.  In addition, I wrote </w:t>
      </w:r>
      <w:hyperlink r:id="rId10" w:tgtFrame="_blank" w:history="1">
        <w:r w:rsidRPr="000C2218">
          <w:rPr>
            <w:rFonts w:ascii="Times New Roman" w:eastAsia="Times New Roman" w:hAnsi="Times New Roman" w:cs="Times New Roman"/>
            <w:color w:val="0000FF"/>
            <w:sz w:val="24"/>
            <w:szCs w:val="24"/>
            <w:u w:val="single"/>
          </w:rPr>
          <w:t>a simple Arduino library for the LS7366</w:t>
        </w:r>
      </w:hyperlink>
      <w:r w:rsidRPr="000C2218">
        <w:rPr>
          <w:rFonts w:ascii="Times New Roman" w:eastAsia="Times New Roman" w:hAnsi="Times New Roman" w:cs="Times New Roman"/>
          <w:sz w:val="24"/>
          <w:szCs w:val="24"/>
        </w:rPr>
        <w:t>.</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In the summary below, I will occasionally quote from the data sheet. All quotations are directly from the datasheet.</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t>Registers</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 xml:space="preserve">There are six registers: two configuration (mode) registers called MDR0 and MDR1, a status register STR, a data register DTR, a </w:t>
      </w:r>
      <w:proofErr w:type="spellStart"/>
      <w:r w:rsidRPr="000C2218">
        <w:rPr>
          <w:rFonts w:ascii="Times New Roman" w:eastAsia="Times New Roman" w:hAnsi="Times New Roman" w:cs="Times New Roman"/>
          <w:sz w:val="24"/>
          <w:szCs w:val="24"/>
        </w:rPr>
        <w:t>count</w:t>
      </w:r>
      <w:proofErr w:type="spellEnd"/>
      <w:r w:rsidRPr="000C2218">
        <w:rPr>
          <w:rFonts w:ascii="Times New Roman" w:eastAsia="Times New Roman" w:hAnsi="Times New Roman" w:cs="Times New Roman"/>
          <w:sz w:val="24"/>
          <w:szCs w:val="24"/>
        </w:rPr>
        <w:t xml:space="preserve"> register CNTR, and a special register OTR which designed as a "convenient dump site for instantaneous count data which can then be read without </w:t>
      </w:r>
      <w:r w:rsidRPr="000C2218">
        <w:rPr>
          <w:rFonts w:ascii="Times New Roman" w:eastAsia="Times New Roman" w:hAnsi="Times New Roman" w:cs="Times New Roman"/>
          <w:sz w:val="24"/>
          <w:szCs w:val="24"/>
        </w:rPr>
        <w:lastRenderedPageBreak/>
        <w:t xml:space="preserve">interfering with the counting process." As far as I can tell, all readings of count data come from the OTR register in the sense that the if one requests to read the CNTR register, the contents of the CNTR register are transferred to the OTR register first, and then the OTR register is read out. </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The registers have codes: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0"/>
        <w:gridCol w:w="537"/>
      </w:tblGrid>
      <w:tr w:rsidR="000C2218" w:rsidRPr="000C2218" w:rsidTr="000C2218">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Register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Code</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MDR0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001</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MDR1</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010</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DTR</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011</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CNTR</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100</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OTR</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101</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STR</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110</w:t>
            </w:r>
          </w:p>
        </w:tc>
      </w:tr>
    </w:tbl>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t>Operations</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br/>
      </w:r>
      <w:r w:rsidRPr="000C2218">
        <w:rPr>
          <w:rFonts w:ascii="Times New Roman" w:eastAsia="Times New Roman" w:hAnsi="Times New Roman" w:cs="Times New Roman"/>
          <w:sz w:val="24"/>
          <w:szCs w:val="24"/>
        </w:rPr>
        <w:t xml:space="preserve">There are four register operations: Clear, Read, Write, and Load.  Not all the operations can </w:t>
      </w:r>
      <w:proofErr w:type="gramStart"/>
      <w:r w:rsidRPr="000C2218">
        <w:rPr>
          <w:rFonts w:ascii="Times New Roman" w:eastAsia="Times New Roman" w:hAnsi="Times New Roman" w:cs="Times New Roman"/>
          <w:sz w:val="24"/>
          <w:szCs w:val="24"/>
        </w:rPr>
        <w:t>applied</w:t>
      </w:r>
      <w:proofErr w:type="gramEnd"/>
      <w:r w:rsidRPr="000C2218">
        <w:rPr>
          <w:rFonts w:ascii="Times New Roman" w:eastAsia="Times New Roman" w:hAnsi="Times New Roman" w:cs="Times New Roman"/>
          <w:sz w:val="24"/>
          <w:szCs w:val="24"/>
        </w:rPr>
        <w:t xml:space="preserve"> to all the registers, and there is a table in the datasheet that specifies how each operation applies to each register. For example, the data register DTR cannot be read.  It can only </w:t>
      </w:r>
      <w:proofErr w:type="gramStart"/>
      <w:r w:rsidRPr="000C2218">
        <w:rPr>
          <w:rFonts w:ascii="Times New Roman" w:eastAsia="Times New Roman" w:hAnsi="Times New Roman" w:cs="Times New Roman"/>
          <w:sz w:val="24"/>
          <w:szCs w:val="24"/>
        </w:rPr>
        <w:t>written</w:t>
      </w:r>
      <w:proofErr w:type="gramEnd"/>
      <w:r w:rsidRPr="000C2218">
        <w:rPr>
          <w:rFonts w:ascii="Times New Roman" w:eastAsia="Times New Roman" w:hAnsi="Times New Roman" w:cs="Times New Roman"/>
          <w:sz w:val="24"/>
          <w:szCs w:val="24"/>
        </w:rPr>
        <w:t xml:space="preserve"> to.  Another example: you cannot write to the counter register CNTR.  However, you can write to the data register DTR and then load the data register DTR into the counter register CNTR. Most of other operations are intuitive.</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The operations have codes: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0"/>
        <w:gridCol w:w="537"/>
      </w:tblGrid>
      <w:tr w:rsidR="000C2218" w:rsidRPr="000C2218" w:rsidTr="000C2218">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Code</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Clear</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00</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01</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10</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11</w:t>
            </w:r>
          </w:p>
        </w:tc>
      </w:tr>
    </w:tbl>
    <w:p w:rsidR="000C2218" w:rsidRPr="000C2218" w:rsidRDefault="000C2218" w:rsidP="000C2218">
      <w:pPr>
        <w:spacing w:after="24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t>Opcodes</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br/>
      </w:r>
      <w:r w:rsidRPr="000C2218">
        <w:rPr>
          <w:rFonts w:ascii="Times New Roman" w:eastAsia="Times New Roman" w:hAnsi="Times New Roman" w:cs="Times New Roman"/>
          <w:sz w:val="24"/>
          <w:szCs w:val="24"/>
        </w:rPr>
        <w:t xml:space="preserve">Eight bit opcodes are straightforwardly constructed from the operation codes and the registers codes:  Bits 7 and 6 are the operation code. Bits 5, 4, and 3 are the register code.  Bits 2, 1, 0 are not used. </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Here is a convenient summary of the opcodes:</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CLR_MDR0 0x08</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CLR_MDR1 0x10</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CLR_CNTR 0x20</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CLR_STR 0x30</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READ_MDR0 0x48</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READ_MDR1 0x50</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READ_CNTR 0x60</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READ_OTR 0x68</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READ_STR 0x70</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lastRenderedPageBreak/>
        <w:t>#define WRITE_MDR1 0x90</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WRITE_MDR0 0x88</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WRITE_DTR 0x98</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LOAD_CNTR 0xE0</w:t>
      </w:r>
    </w:p>
    <w:p w:rsidR="000C2218" w:rsidRPr="000C2218" w:rsidRDefault="000C2218" w:rsidP="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218">
        <w:rPr>
          <w:rFonts w:ascii="Courier New" w:eastAsia="Times New Roman" w:hAnsi="Courier New" w:cs="Courier New"/>
          <w:sz w:val="20"/>
          <w:szCs w:val="20"/>
        </w:rPr>
        <w:t>#define LOAD_OTR 0xE4</w:t>
      </w:r>
    </w:p>
    <w:p w:rsidR="000C2218" w:rsidRPr="000C2218" w:rsidRDefault="000C2218" w:rsidP="000C2218">
      <w:pPr>
        <w:spacing w:after="24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t>SPI communication and counter data width</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The chip uses a completely standard mode 0 SPI interface (polarity 0, phase 0), most significant bit first. The command byte is followed, if needed, by data either to be written or to be read. A somewhat unusual feature is that the CNTR, OTR, and DTR can be set to be 1, 2, 3, or 4 bytes wide.  Evidently this was done to keep the communications as compact as possible.  The default width is 4 bytes.  The data width is set in the mode register 1.</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t>Mode registers</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br/>
      </w:r>
      <w:r w:rsidRPr="000C2218">
        <w:rPr>
          <w:rFonts w:ascii="Times New Roman" w:eastAsia="Times New Roman" w:hAnsi="Times New Roman" w:cs="Times New Roman"/>
          <w:sz w:val="24"/>
          <w:szCs w:val="24"/>
        </w:rPr>
        <w:t>The wealth of options is laid out in the mode registers. There are two mode registers, named MDR0 and MDR1 in the datasheet.  Each is divided into sections.</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t>Mode Register 0, MDR0</w:t>
      </w:r>
      <w:r w:rsidRPr="000C2218">
        <w:rPr>
          <w:rFonts w:ascii="Times New Roman" w:eastAsia="Times New Roman" w:hAnsi="Times New Roman" w:cs="Times New Roman"/>
          <w:sz w:val="24"/>
          <w:szCs w:val="24"/>
        </w:rPr>
        <w:br/>
        <w:t>Bits 0 and 1 control the count mode (4 counts per encoder cycle, 2 counts per cycle, 1 count by cycle, non-quadrature mode).  Bits 3 and 4 control the "running mode."  There are four running modes: free running count, single cycle (counter becomes disabled if a carry or borrow occurs in the counter), range limit (counter freezes when count reaches the value in data register DTR), and module-n mode (input clock is divided by (n+1) where n is the value in the data register DTR).  Bits 4, 5 and 6 of MDR0 relate to the index, and I will omit the description.  Bit 7 adjusts the filter clock division.</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t>Mode Register 1, MDR1</w:t>
      </w:r>
      <w:r w:rsidRPr="000C2218">
        <w:rPr>
          <w:rFonts w:ascii="Times New Roman" w:eastAsia="Times New Roman" w:hAnsi="Times New Roman" w:cs="Times New Roman"/>
          <w:sz w:val="24"/>
          <w:szCs w:val="24"/>
        </w:rPr>
        <w:br/>
        <w:t xml:space="preserve">Bits 0 and 1 control the data width of the counter.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7"/>
        <w:gridCol w:w="504"/>
        <w:gridCol w:w="504"/>
      </w:tblGrid>
      <w:tr w:rsidR="000C2218" w:rsidRPr="000C2218" w:rsidTr="000C2218">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data 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Bit 1</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Bit 0</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0</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0</w:t>
            </w:r>
          </w:p>
        </w:tc>
      </w:tr>
      <w:tr w:rsidR="000C2218" w:rsidRPr="000C2218" w:rsidTr="000C2218">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C2218" w:rsidRPr="000C2218" w:rsidRDefault="000C2218" w:rsidP="000C2218">
            <w:pPr>
              <w:spacing w:after="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1</w:t>
            </w:r>
          </w:p>
        </w:tc>
      </w:tr>
    </w:tbl>
    <w:p w:rsidR="000C2218" w:rsidRPr="000C2218" w:rsidRDefault="000C2218" w:rsidP="000C2218">
      <w:pPr>
        <w:spacing w:after="240" w:line="240" w:lineRule="auto"/>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br/>
        <w:t>So the data width is 4 minus the binary number in bits 0 and 1.  Bit 2 can enable or disable counting.  </w:t>
      </w:r>
      <w:proofErr w:type="spellStart"/>
      <w:r w:rsidRPr="000C2218">
        <w:rPr>
          <w:rFonts w:ascii="Times New Roman" w:eastAsia="Times New Roman" w:hAnsi="Times New Roman" w:cs="Times New Roman"/>
          <w:sz w:val="24"/>
          <w:szCs w:val="24"/>
        </w:rPr>
        <w:t>Bit</w:t>
      </w:r>
      <w:proofErr w:type="spellEnd"/>
      <w:r w:rsidRPr="000C2218">
        <w:rPr>
          <w:rFonts w:ascii="Times New Roman" w:eastAsia="Times New Roman" w:hAnsi="Times New Roman" w:cs="Times New Roman"/>
          <w:sz w:val="24"/>
          <w:szCs w:val="24"/>
        </w:rPr>
        <w:t xml:space="preserve"> 3 is not used. Finally, bits 4 through 7 set the flag mode (see next section). The flags can be set on the index, on comparison with the data register, on borrow and on carry.</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b/>
          <w:bCs/>
          <w:sz w:val="24"/>
          <w:szCs w:val="24"/>
        </w:rPr>
        <w:t>Output pins</w:t>
      </w:r>
      <w:r w:rsidRPr="000C2218">
        <w:rPr>
          <w:rFonts w:ascii="Times New Roman" w:eastAsia="Times New Roman" w:hAnsi="Times New Roman" w:cs="Times New Roman"/>
          <w:sz w:val="24"/>
          <w:szCs w:val="24"/>
        </w:rPr>
        <w:br/>
        <w:t xml:space="preserve">There are two output pins, called flag pins.  Pin 8 is called LFLAG (latched flag) and is open drain. Pin 9 is called DFLAG ("dynamic flag") and has a push-pull output. The DFLAG idles high.   The dynamic flag, if enabled, will only go low when the condition, set in MRD1, holds.  For example, in compare mode, the DFLAG will go low only when counter register CNTR exactly equals the data register DTR and will stay high otherwise. In contrast, the LFLAG </w:t>
      </w:r>
      <w:r w:rsidRPr="000C2218">
        <w:rPr>
          <w:rFonts w:ascii="Times New Roman" w:eastAsia="Times New Roman" w:hAnsi="Times New Roman" w:cs="Times New Roman"/>
          <w:sz w:val="24"/>
          <w:szCs w:val="24"/>
        </w:rPr>
        <w:lastRenderedPageBreak/>
        <w:t>latches to low when the appropriate condition is met and will stay low until the status register is cleared.</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 xml:space="preserve">I have posted a simple Arduino library at </w:t>
      </w:r>
      <w:hyperlink r:id="rId11" w:tgtFrame="_blank" w:history="1">
        <w:r w:rsidRPr="000C2218">
          <w:rPr>
            <w:rFonts w:ascii="Times New Roman" w:eastAsia="Times New Roman" w:hAnsi="Times New Roman" w:cs="Times New Roman"/>
            <w:color w:val="0000FF"/>
            <w:sz w:val="24"/>
            <w:szCs w:val="24"/>
            <w:u w:val="single"/>
          </w:rPr>
          <w:t xml:space="preserve">my </w:t>
        </w:r>
        <w:proofErr w:type="spellStart"/>
        <w:r w:rsidRPr="000C2218">
          <w:rPr>
            <w:rFonts w:ascii="Times New Roman" w:eastAsia="Times New Roman" w:hAnsi="Times New Roman" w:cs="Times New Roman"/>
            <w:color w:val="0000FF"/>
            <w:sz w:val="24"/>
            <w:szCs w:val="24"/>
            <w:u w:val="single"/>
          </w:rPr>
          <w:t>github</w:t>
        </w:r>
        <w:proofErr w:type="spellEnd"/>
      </w:hyperlink>
      <w:r w:rsidRPr="000C2218">
        <w:rPr>
          <w:rFonts w:ascii="Times New Roman" w:eastAsia="Times New Roman" w:hAnsi="Times New Roman" w:cs="Times New Roman"/>
          <w:sz w:val="24"/>
          <w:szCs w:val="24"/>
        </w:rPr>
        <w:t>.</w:t>
      </w:r>
      <w:r w:rsidRPr="000C2218">
        <w:rPr>
          <w:rFonts w:ascii="Times New Roman" w:eastAsia="Times New Roman" w:hAnsi="Times New Roman" w:cs="Times New Roman"/>
          <w:sz w:val="24"/>
          <w:szCs w:val="24"/>
        </w:rPr>
        <w:br/>
      </w:r>
      <w:r w:rsidRPr="000C2218">
        <w:rPr>
          <w:rFonts w:ascii="Times New Roman" w:eastAsia="Times New Roman" w:hAnsi="Times New Roman" w:cs="Times New Roman"/>
          <w:sz w:val="24"/>
          <w:szCs w:val="24"/>
        </w:rPr>
        <w:br/>
        <w:t xml:space="preserve">Here are photos of my </w:t>
      </w:r>
      <w:proofErr w:type="spellStart"/>
      <w:r w:rsidRPr="000C2218">
        <w:rPr>
          <w:rFonts w:ascii="Times New Roman" w:eastAsia="Times New Roman" w:hAnsi="Times New Roman" w:cs="Times New Roman"/>
          <w:sz w:val="24"/>
          <w:szCs w:val="24"/>
        </w:rPr>
        <w:t>testbench</w:t>
      </w:r>
      <w:proofErr w:type="spellEnd"/>
      <w:r w:rsidRPr="000C2218">
        <w:rPr>
          <w:rFonts w:ascii="Times New Roman" w:eastAsia="Times New Roman" w:hAnsi="Times New Roman" w:cs="Times New Roman"/>
          <w:sz w:val="24"/>
          <w:szCs w:val="24"/>
        </w:rPr>
        <w:t>.</w:t>
      </w:r>
    </w:p>
    <w:tbl>
      <w:tblPr>
        <w:tblW w:w="0" w:type="auto"/>
        <w:jc w:val="center"/>
        <w:tblCellSpacing w:w="0" w:type="dxa"/>
        <w:tblCellMar>
          <w:left w:w="0" w:type="dxa"/>
          <w:right w:w="0" w:type="dxa"/>
        </w:tblCellMar>
        <w:tblLook w:val="04A0" w:firstRow="1" w:lastRow="0" w:firstColumn="1" w:lastColumn="0" w:noHBand="0" w:noVBand="1"/>
      </w:tblPr>
      <w:tblGrid>
        <w:gridCol w:w="2827"/>
      </w:tblGrid>
      <w:tr w:rsidR="000C2218" w:rsidRPr="000C2218" w:rsidTr="000C2218">
        <w:trPr>
          <w:tblCellSpacing w:w="0" w:type="dxa"/>
          <w:jc w:val="center"/>
        </w:trPr>
        <w:tc>
          <w:tcPr>
            <w:tcW w:w="0" w:type="auto"/>
            <w:vAlign w:val="center"/>
            <w:hideMark/>
          </w:tcPr>
          <w:p w:rsidR="000C2218" w:rsidRPr="000C2218" w:rsidRDefault="000C2218" w:rsidP="000C2218">
            <w:pPr>
              <w:spacing w:after="0" w:line="240" w:lineRule="auto"/>
              <w:jc w:val="center"/>
              <w:rPr>
                <w:rFonts w:ascii="Times New Roman" w:eastAsia="Times New Roman" w:hAnsi="Times New Roman" w:cs="Times New Roman"/>
                <w:sz w:val="24"/>
                <w:szCs w:val="24"/>
              </w:rPr>
            </w:pPr>
            <w:r w:rsidRPr="000C2218">
              <w:rPr>
                <w:rFonts w:ascii="Times New Roman" w:eastAsia="Times New Roman" w:hAnsi="Times New Roman" w:cs="Times New Roman"/>
                <w:noProof/>
                <w:color w:val="0000FF"/>
                <w:sz w:val="24"/>
                <w:szCs w:val="24"/>
              </w:rPr>
              <w:drawing>
                <wp:inline distT="0" distB="0" distL="0" distR="0">
                  <wp:extent cx="1552575" cy="1905000"/>
                  <wp:effectExtent l="0" t="0" r="9525" b="0"/>
                  <wp:docPr id="2" name="Picture 2" descr="https://2.bp.blogspot.com/-Eyr6dGVp_J0/VyUVGEfNZhI/AAAAAAAADEM/Pa27OnCndo4f_90f1mziAzuTrEz1hvJZQCKgB/s200/IMG_20160430_151411116.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Eyr6dGVp_J0/VyUVGEfNZhI/AAAAAAAADEM/Pa27OnCndo4f_90f1mziAzuTrEz1hvJZQCKgB/s200/IMG_20160430_151411116.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1905000"/>
                          </a:xfrm>
                          <a:prstGeom prst="rect">
                            <a:avLst/>
                          </a:prstGeom>
                          <a:noFill/>
                          <a:ln>
                            <a:noFill/>
                          </a:ln>
                        </pic:spPr>
                      </pic:pic>
                    </a:graphicData>
                  </a:graphic>
                </wp:inline>
              </w:drawing>
            </w:r>
          </w:p>
        </w:tc>
      </w:tr>
      <w:tr w:rsidR="000C2218" w:rsidRPr="000C2218" w:rsidTr="000C2218">
        <w:trPr>
          <w:tblCellSpacing w:w="0" w:type="dxa"/>
          <w:jc w:val="center"/>
        </w:trPr>
        <w:tc>
          <w:tcPr>
            <w:tcW w:w="0" w:type="auto"/>
            <w:vAlign w:val="center"/>
            <w:hideMark/>
          </w:tcPr>
          <w:p w:rsidR="000C2218" w:rsidRPr="000C2218" w:rsidRDefault="000C2218" w:rsidP="000C2218">
            <w:pPr>
              <w:spacing w:after="0" w:line="240" w:lineRule="auto"/>
              <w:jc w:val="center"/>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Right side LS7366 test bench</w:t>
            </w:r>
          </w:p>
        </w:tc>
      </w:tr>
    </w:tbl>
    <w:p w:rsidR="000C2218" w:rsidRPr="000C2218" w:rsidRDefault="000C2218" w:rsidP="000C2218">
      <w:pPr>
        <w:spacing w:after="0" w:line="240" w:lineRule="auto"/>
        <w:rPr>
          <w:rFonts w:ascii="Times New Roman" w:eastAsia="Times New Roman" w:hAnsi="Times New Roman" w:cs="Times New Roman"/>
          <w:vanish/>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953"/>
      </w:tblGrid>
      <w:tr w:rsidR="000C2218" w:rsidRPr="000C2218" w:rsidTr="000C2218">
        <w:trPr>
          <w:tblCellSpacing w:w="0" w:type="dxa"/>
          <w:jc w:val="center"/>
        </w:trPr>
        <w:tc>
          <w:tcPr>
            <w:tcW w:w="0" w:type="auto"/>
            <w:vAlign w:val="center"/>
            <w:hideMark/>
          </w:tcPr>
          <w:p w:rsidR="000C2218" w:rsidRPr="000C2218" w:rsidRDefault="000C2218" w:rsidP="000C2218">
            <w:pPr>
              <w:spacing w:after="0" w:line="240" w:lineRule="auto"/>
              <w:jc w:val="center"/>
              <w:rPr>
                <w:rFonts w:ascii="Times New Roman" w:eastAsia="Times New Roman" w:hAnsi="Times New Roman" w:cs="Times New Roman"/>
                <w:sz w:val="24"/>
                <w:szCs w:val="24"/>
              </w:rPr>
            </w:pPr>
            <w:r w:rsidRPr="000C2218">
              <w:rPr>
                <w:rFonts w:ascii="Times New Roman" w:eastAsia="Times New Roman" w:hAnsi="Times New Roman" w:cs="Times New Roman"/>
                <w:noProof/>
                <w:color w:val="0000FF"/>
                <w:sz w:val="24"/>
                <w:szCs w:val="24"/>
              </w:rPr>
              <w:drawing>
                <wp:inline distT="0" distB="0" distL="0" distR="0">
                  <wp:extent cx="1838325" cy="1905000"/>
                  <wp:effectExtent l="0" t="0" r="9525" b="0"/>
                  <wp:docPr id="1" name="Picture 1" descr="https://3.bp.blogspot.com/-Dby1BlKMCX0/VyUVBxnUwzI/AAAAAAAADEI/IRbn8_9TrlAYTT6jH9LjWouzcJlXAHJBQCKgB/s200/IMG_20160430_15191138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Dby1BlKMCX0/VyUVBxnUwzI/AAAAAAAADEI/IRbn8_9TrlAYTT6jH9LjWouzcJlXAHJBQCKgB/s200/IMG_20160430_151911383.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8325" cy="1905000"/>
                          </a:xfrm>
                          <a:prstGeom prst="rect">
                            <a:avLst/>
                          </a:prstGeom>
                          <a:noFill/>
                          <a:ln>
                            <a:noFill/>
                          </a:ln>
                        </pic:spPr>
                      </pic:pic>
                    </a:graphicData>
                  </a:graphic>
                </wp:inline>
              </w:drawing>
            </w:r>
          </w:p>
        </w:tc>
      </w:tr>
      <w:tr w:rsidR="000C2218" w:rsidRPr="000C2218" w:rsidTr="000C2218">
        <w:trPr>
          <w:tblCellSpacing w:w="0" w:type="dxa"/>
          <w:jc w:val="center"/>
        </w:trPr>
        <w:tc>
          <w:tcPr>
            <w:tcW w:w="0" w:type="auto"/>
            <w:vAlign w:val="center"/>
            <w:hideMark/>
          </w:tcPr>
          <w:p w:rsidR="000C2218" w:rsidRPr="000C2218" w:rsidRDefault="000C2218" w:rsidP="000C2218">
            <w:pPr>
              <w:spacing w:after="0" w:line="240" w:lineRule="auto"/>
              <w:jc w:val="center"/>
              <w:rPr>
                <w:rFonts w:ascii="Times New Roman" w:eastAsia="Times New Roman" w:hAnsi="Times New Roman" w:cs="Times New Roman"/>
                <w:sz w:val="24"/>
                <w:szCs w:val="24"/>
              </w:rPr>
            </w:pPr>
            <w:r w:rsidRPr="000C2218">
              <w:rPr>
                <w:rFonts w:ascii="Times New Roman" w:eastAsia="Times New Roman" w:hAnsi="Times New Roman" w:cs="Times New Roman"/>
                <w:sz w:val="24"/>
                <w:szCs w:val="24"/>
              </w:rPr>
              <w:t>Left side of LS7366 test bench</w:t>
            </w:r>
          </w:p>
        </w:tc>
      </w:tr>
    </w:tbl>
    <w:p w:rsidR="00D3527B" w:rsidRDefault="00D3527B">
      <w:bookmarkStart w:id="0" w:name="_GoBack"/>
      <w:bookmarkEnd w:id="0"/>
    </w:p>
    <w:sectPr w:rsidR="00D3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218"/>
    <w:rsid w:val="000C2218"/>
    <w:rsid w:val="00D35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D7E67-86C2-4EBC-98D1-3533D111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2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1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C2218"/>
    <w:rPr>
      <w:color w:val="0000FF"/>
      <w:u w:val="single"/>
    </w:rPr>
  </w:style>
  <w:style w:type="paragraph" w:styleId="HTMLPreformatted">
    <w:name w:val="HTML Preformatted"/>
    <w:basedOn w:val="Normal"/>
    <w:link w:val="HTMLPreformattedChar"/>
    <w:uiPriority w:val="99"/>
    <w:semiHidden/>
    <w:unhideWhenUsed/>
    <w:rsid w:val="000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52627">
      <w:bodyDiv w:val="1"/>
      <w:marLeft w:val="0"/>
      <w:marRight w:val="0"/>
      <w:marTop w:val="0"/>
      <w:marBottom w:val="0"/>
      <w:divBdr>
        <w:top w:val="none" w:sz="0" w:space="0" w:color="auto"/>
        <w:left w:val="none" w:sz="0" w:space="0" w:color="auto"/>
        <w:bottom w:val="none" w:sz="0" w:space="0" w:color="auto"/>
        <w:right w:val="none" w:sz="0" w:space="0" w:color="auto"/>
      </w:divBdr>
      <w:divsChild>
        <w:div w:id="820854638">
          <w:marLeft w:val="0"/>
          <w:marRight w:val="0"/>
          <w:marTop w:val="0"/>
          <w:marBottom w:val="0"/>
          <w:divBdr>
            <w:top w:val="none" w:sz="0" w:space="0" w:color="auto"/>
            <w:left w:val="none" w:sz="0" w:space="0" w:color="auto"/>
            <w:bottom w:val="none" w:sz="0" w:space="0" w:color="auto"/>
            <w:right w:val="none" w:sz="0" w:space="0" w:color="auto"/>
          </w:divBdr>
        </w:div>
        <w:div w:id="174891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sicsi.com/pdfs/LS7366.pdf"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playground.arduino.cc/Main/RotaryEncoders" TargetMode="External"/><Relationship Id="rId12" Type="http://schemas.openxmlformats.org/officeDocument/2006/relationships/hyperlink" Target="https://2.bp.blogspot.com/-Eyr6dGVp_J0/VyUVGEfNZhI/AAAAAAAADEM/Pa27OnCndo4f_90f1mziAzuTrEz1hvJZQCKgB/s1600/IMG_20160430_151411116.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jrc.com/teensy/td_libs_Encoder.html" TargetMode="External"/><Relationship Id="rId11" Type="http://schemas.openxmlformats.org/officeDocument/2006/relationships/hyperlink" Target="https://github.com/davidjabon/LS7366" TargetMode="External"/><Relationship Id="rId5" Type="http://schemas.openxmlformats.org/officeDocument/2006/relationships/image" Target="media/image1.png"/><Relationship Id="rId15" Type="http://schemas.openxmlformats.org/officeDocument/2006/relationships/image" Target="media/image3.jpeg"/><Relationship Id="rId10" Type="http://schemas.openxmlformats.org/officeDocument/2006/relationships/hyperlink" Target="https://github.com/davidjabon/LS7366" TargetMode="External"/><Relationship Id="rId4" Type="http://schemas.openxmlformats.org/officeDocument/2006/relationships/hyperlink" Target="https://1.bp.blogspot.com/-Gg3nXpBo_c4/Vs9PxfgGTWI/AAAAAAAAC3Y/rQVjaG_v8Z4/s1600/Quadrature_Signal.PNG" TargetMode="External"/><Relationship Id="rId9" Type="http://schemas.openxmlformats.org/officeDocument/2006/relationships/hyperlink" Target="http://www.lsicsi.com/pdfs/LS7366.pdf" TargetMode="External"/><Relationship Id="rId14" Type="http://schemas.openxmlformats.org/officeDocument/2006/relationships/hyperlink" Target="https://3.bp.blogspot.com/-Dby1BlKMCX0/VyUVBxnUwzI/AAAAAAAADEI/IRbn8_9TrlAYTT6jH9LjWouzcJlXAHJBQCKgB/s1600/IMG_20160430_15191138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Kossi Agbeviade</dc:creator>
  <cp:keywords/>
  <dc:description/>
  <cp:lastModifiedBy>Kossi Agbeviade</cp:lastModifiedBy>
  <cp:revision>1</cp:revision>
  <dcterms:created xsi:type="dcterms:W3CDTF">2019-04-30T17:08:00Z</dcterms:created>
  <dcterms:modified xsi:type="dcterms:W3CDTF">2019-04-30T17:10:00Z</dcterms:modified>
</cp:coreProperties>
</file>