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ВП83Г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"Спецаппарат"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"Спецаппарат"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498.00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498.00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498.00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498.00 руб.:</w:t>
      </w:r>
    </w:p>
    <w:p w:rsidR="00C15335" w:rsidRDefault="00B51A25" w:rsidP="008C5845">
      <w:pPr>
        <w:ind w:left="720"/>
      </w:pPr>
      <w:r>
        <w:t>ООО "Спецаппарат"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498.00 руб. согласились участвовать:</w:t>
      </w:r>
    </w:p>
    <w:p w:rsidR="00C15335" w:rsidRDefault="00B51A25" w:rsidP="008C5845">
      <w:pPr>
        <w:ind w:left="720"/>
      </w:pPr>
      <w:r>
        <w:t>ООО "Спецаппарат"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"Спецаппарат"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627 900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634 400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"Спецаппарат" с ценой предложения 627900.00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