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№1187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тали МТ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160000.00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160000.00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А.М.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