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№1403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05 сентября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метизной продукции на сентябрь-декабрь 2017 г.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"СтройАрсенал"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"ПромКрепеж"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Русский крепеж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"СтройАрсенал"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"ПромКрепеж"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Русский крепеж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320000.00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320000.00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320000.00 руб.:</w:t>
      </w:r>
    </w:p>
    <w:p w:rsidR="00C15335" w:rsidRDefault="00B51A25" w:rsidP="008C5845">
      <w:pPr>
        <w:ind w:left="720"/>
      </w:pPr>
      <w:r>
        <w:t>ООО "СтройАрсенал"</w:t>
      </w:r>
    </w:p>
    <w:p w:rsidR="00C15335" w:rsidRDefault="00B51A25" w:rsidP="008C5845">
      <w:pPr>
        <w:ind w:left="720"/>
      </w:pPr>
      <w:r>
        <w:t>ООО "ПромКрепеж"</w:t>
      </w:r>
    </w:p>
    <w:p w:rsidR="00C15335" w:rsidRDefault="00B51A25" w:rsidP="008C5845">
      <w:pPr>
        <w:ind w:left="720"/>
      </w:pPr>
      <w:r>
        <w:t>ООО Русский крепеж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320000.00 руб. согласились участвовать:</w:t>
      </w:r>
    </w:p>
    <w:p w:rsidR="00C15335" w:rsidRDefault="00B51A25" w:rsidP="008C5845">
      <w:pPr>
        <w:ind w:left="720"/>
      </w:pPr>
      <w:r>
        <w:t>ООО "СтройАрсенал"</w:t>
      </w:r>
    </w:p>
    <w:p w:rsidR="00C15335" w:rsidRDefault="00B51A25" w:rsidP="008C5845">
      <w:pPr>
        <w:ind w:left="720"/>
      </w:pPr>
      <w:r>
        <w:t>ООО "ПромКрепеж"</w:t>
      </w:r>
    </w:p>
    <w:p w:rsidR="00C15335" w:rsidRDefault="00B51A25" w:rsidP="008C5845">
      <w:pPr>
        <w:ind w:left="720"/>
      </w:pPr>
      <w:r>
        <w:t>ООО Русский крепеж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"СтройАрсенал"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"ПромКрепеж"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Русский крепеж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Русский крепеж с ценой предложения 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