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№1450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октября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Ремонтно-строительные работы ступеней подземного перехода на объекте по адресу: г. Рязань, Московское шоссе, д.5а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ГК Барс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Я.Н. Кудинкин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Инженер по контролю за строительством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Андрюхин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Технический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С.Н. Томилов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Крылов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 МегаЛит"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«Статусстрой»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"Строй-мастер Рязань"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 МегаЛит"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«Статусстрой»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374000.00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374000.00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374000.00 руб.: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ООО «Статусстрой»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374000.00 руб. согласились участвовать:</w:t>
      </w:r>
    </w:p>
    <w:p w:rsidR="00C15335" w:rsidRDefault="00B51A25" w:rsidP="008C5845">
      <w:pPr>
        <w:ind w:left="720"/>
      </w:pPr>
      <w:r>
        <w:t>ООО " МегаЛит"</w:t>
      </w:r>
    </w:p>
    <w:p w:rsidR="00C15335" w:rsidRDefault="00B51A25" w:rsidP="008C5845">
      <w:pPr>
        <w:ind w:left="720"/>
      </w:pPr>
      <w:r>
        <w:t>ООО «Статусстрой»</w:t>
      </w:r>
    </w:p>
    <w:p w:rsidR="00C15335" w:rsidRDefault="00B51A25" w:rsidP="008C5845">
      <w:pPr>
        <w:ind w:left="720"/>
      </w:pPr>
      <w:r>
        <w:t>ООО "Строй-мастер Рязань"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 МегаЛит"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364 000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«Статусстрой»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314 000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"Строй-мастер Рязань"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324 000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 МегаЛит" с ценой предложения 364000.00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Я.Н. Кудинкин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Андрюхин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С.Н. Томилов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Крылов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