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№1465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18 октября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 цинк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НПО Феникс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НПО Феникс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89.00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89.00 руб.:</w:t>
      </w:r>
    </w:p>
    <w:p w:rsidR="00C15335" w:rsidRDefault="00B51A25" w:rsidP="008C5845">
      <w:pPr>
        <w:ind w:left="720"/>
      </w:pPr>
      <w:r>
        <w:t>ООО НПО Феникс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89.00 руб. согласились участвовать:</w:t>
      </w:r>
    </w:p>
    <w:p w:rsidR="00C15335" w:rsidRDefault="00B51A25" w:rsidP="008C5845">
      <w:pPr>
        <w:ind w:left="720"/>
      </w:pPr>
      <w:r>
        <w:t>ООО НПО Феникс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НПО Феникс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3 600 000 000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НПО Феникс с ценой предложения 3600000000.00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