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№1727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29 мая 2018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Разработка интернет-магазина для АО "Русская кожа", дальнейшая его техническая поддержка, SEO оптимизация и контекстная реклама.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"Вэбест"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"ИНТЕРАКТИВ"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"Вэбест"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663300.00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"ИНТЕРАКТИВ"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663300.00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663300.00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663300.00 руб.:</w:t>
      </w:r>
    </w:p>
    <w:p w:rsidR="00C15335" w:rsidRDefault="00B51A25" w:rsidP="008C5845">
      <w:pPr>
        <w:ind w:left="720"/>
      </w:pPr>
      <w:r>
        <w:t>ООО "Вэбест"</w:t>
      </w:r>
    </w:p>
    <w:p w:rsidR="00C15335" w:rsidRDefault="00B51A25" w:rsidP="008C5845">
      <w:pPr>
        <w:ind w:left="720"/>
      </w:pPr>
      <w:r>
        <w:t>ООО "ИНТЕРАКТИВ"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663300.00 руб. согласились участвовать:</w:t>
      </w:r>
    </w:p>
    <w:p w:rsidR="00C15335" w:rsidRDefault="00B51A25" w:rsidP="008C5845">
      <w:pPr>
        <w:ind w:left="720"/>
      </w:pPr>
      <w:r>
        <w:t>ООО "Вэбест"</w:t>
      </w:r>
    </w:p>
    <w:p w:rsidR="00C15335" w:rsidRDefault="00B51A25" w:rsidP="008C5845">
      <w:pPr>
        <w:ind w:left="720"/>
      </w:pPr>
      <w:r>
        <w:t>ООО "ИНТЕРАКТИВ"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"Вэбест"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503 300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"ИНТЕРАКТИВ"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513 300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"Вэбест" с ценой предложения 503300.00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