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№1757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09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поломоечной машины Karcher B 60 W Bp R65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«ИнтерТрейд»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«ИнтерТрейд»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553000.00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553000.00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553000.00 руб.:</w:t>
      </w:r>
    </w:p>
    <w:p w:rsidR="00C15335" w:rsidRDefault="00B51A25" w:rsidP="008C5845">
      <w:pPr>
        <w:ind w:left="720"/>
      </w:pPr>
      <w:r>
        <w:t>ООО «ИнтерТрейд»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553000.00 руб. согласились участвовать:</w:t>
      </w:r>
    </w:p>
    <w:p w:rsidR="00C15335" w:rsidRDefault="00B51A25" w:rsidP="008C5845">
      <w:pPr>
        <w:ind w:left="720"/>
      </w:pPr>
      <w:r>
        <w:t>ООО «ИнтерТрейд»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«ИнтерТрейд»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550 200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«ИнтерТрейд» с ценой предложения 550200.00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