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2590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«17» мая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Выбор поставщика питьевой воды для предприятий Холдинга ФПК «Инвест» в г. Рязань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102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17.05.2021 до 11:35 17.05.2021.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"Чистая вода"</w:t>
      </w:r>
    </w:p>
    <w:p w:rsidR="00AA6E71" w:rsidRDefault="00AA6E71" w:rsidP="003F24C7">
      <w:r>
        <w:t>- Общество с Ограниченной Ответственностью "МК-ТРЕЙД"</w:t>
      </w:r>
    </w:p>
    <w:p w:rsidR="00AA6E71" w:rsidRDefault="00AA6E71" w:rsidP="003F24C7">
      <w:r>
        <w:t>- ООО Водолей</w:t>
      </w:r>
    </w:p>
    <w:p w:rsidR="00AA6E71" w:rsidRDefault="00AA6E71" w:rsidP="003F24C7">
      <w:r>
        <w:t>- ООО "УТРЕННЯЯ ЗВЕЗДА"</w:t>
      </w:r>
    </w:p>
    <w:p w:rsidR="00AA6E71" w:rsidRDefault="00AA6E71" w:rsidP="003F24C7">
      <w:r>
        <w:t>- ООО "ТД "Русская вода"</w:t>
      </w:r>
    </w:p>
    <w:p w:rsidR="00AA6E71" w:rsidRDefault="00AA6E71" w:rsidP="003F24C7">
      <w:r>
        <w:t>- ООО "ВКУСИ"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 за 1 бутылку 19 л.!!!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1 Сроки поставки: не позднее 3 (трех) рабочих дней с даты получения заказа. </w:t>
        <w:br/>
        <w:t>
2 Требования к питьевой воде:</w:t>
        <w:br/>
        <w:t>
Вода не ниже первого сорта, наличие сертификата и протоколов испытаний в лаборатории, стабильность вкусовых качеств. </w:t>
        <w:br/>
        <w:t>
Дополнительные требования: Бесплатное обслуживание кулеров не менее 1 раза в год.</w:t>
        <w:br/>
        <w:t>
3 Порядок оплаты: </w:t>
        <w:br/>
        <w:t>
- безналичная форма оплаты;</w:t>
        <w:br/>
        <w:t>
- отсрочка платежа не менее 20 рабочих дней (максимально возможный срок предоставления отсрочки указать в коммерческом предложении);</w:t>
        <w:br/>
        <w:t>
- предпочтительно наличие НДС;</w:t>
        <w:br/>
        <w:t>
- фиксация цены на срок не менее 6 месяцев с даты подписания договора, изменение цены только по согласованию сторон, с предупреждением об изменении цены не позднее 30 календарных дней до планируемой даты изменения.</w:t>
        <w:br/>
        <w:t>
4 Критерии выбора поставщика: цена, качество воды, подтвержденное сертификатами и документами о проведении лабораторных испытаний, максимальный срок отсрочки оплаты, минимальный срок выполнения заказов</w:t>
        <w:br/>
        <w:t>
</w:t>
        <w:br/>
        <w:t>
Техническое задание расположено по ссылке</w:t>
        <w:br/>
        <w:t>
https://fpkinvest.ru/purchase/1888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8 (4912) 306-506,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"ТД "Русская вода"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73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"УТРЕННЯЯ ЗВЕЗДА"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"Чистая вода"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4</w:t>
            </w:r>
          </w:p>
        </w:tc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"МК-ТРЕЙД"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5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"ВКУСИ"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81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