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2699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«30» декабря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Монтаж воздуховодов для линии облагораживания кож «Gemata»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836000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4000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12:00 30.12.2021 до 12:40 30.12.2021.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"Техформат"</w:t>
      </w:r>
    </w:p>
    <w:p w:rsidR="00AA6E71" w:rsidRDefault="00AA6E71" w:rsidP="003F24C7">
      <w:r>
        <w:t>- ООО "СК-Атлант"</w:t>
      </w:r>
    </w:p>
    <w:p w:rsidR="00AA6E71" w:rsidRDefault="00AA6E71" w:rsidP="003F24C7">
      <w:r>
        <w:t>- ООО ВЕСС1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сроки выполнения работ: 4 календарных дня с момента передачи объекта по акту приема передачи (14-17.03.2022г.).</w:t>
        <w:br/>
        <w:t>
- условия оплаты: Расчет по настоящему договору производится в течение 10-ти рабочих дней с даты подписания актов выполненных работ. Авансовый платеж не предусмотрен.</w:t>
        <w:br/>
        <w:t>
- гарантийный срок: 3 года.</w:t>
        <w:br/>
        <w:t>
- место выполнения работ: г. Рязань, ул. Прижелезнодорожная, дом 52</w:t>
        <w:br/>
        <w:t>
- критерий выбора победителя ТЗП: минимальная стоимость предложения.</w:t>
        <w:br/>
        <w:t>
</w:t>
        <w:br/>
        <w:t>
Техническое задание расположено по ссылке: https://fpkinvest.ru/purchase/2000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информация: Ведущий специалист по тендерному направлению ООО СК «ИНВЕСТ» Сенчукова Юлия, тел. 8 (4912) 516-114, доб. 3046, моб. 8-996-616-53-02; e-mail: yusenchukova@fpkinvest.ru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"Техформат"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768 000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"СК-Атлант"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772 000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