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2722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«10» марта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Ремонт колодцев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820000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4000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10:00 10.03.2022 до 11:45 10.03.2022.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СТАТУС РЕГИОН</w:t>
      </w:r>
    </w:p>
    <w:p w:rsidR="00AA6E71" w:rsidRDefault="00AA6E71" w:rsidP="003F24C7">
      <w:r>
        <w:t>- ООО "СК-Атлант"</w:t>
      </w:r>
    </w:p>
    <w:p w:rsidR="00AA6E71" w:rsidRDefault="00AA6E71" w:rsidP="003F24C7">
      <w:r>
        <w:t>- Ресурс-технологии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30 календарных дней.</w:t>
        <w:br/>
        <w:t>
- условия оплаты: Аванс 100% на материалы, но не более 50% стоимости договора. Расчет - по подписанию Актов формы КС-2, КСЗ предоставлению исполнительной документации, согласно законодательству.</w:t>
        <w:br/>
        <w:t>
- гарантийный срок: 5 лет - материалы и работа колодцев,  дорожное покрытие - 1 год.</w:t>
        <w:br/>
        <w:t>
- место нахождения: г. Рязань, ул. Куйбышевское шоссе, д 14 А</w:t>
        <w:br/>
        <w:t>
- критерий выбора победителя ТЗП: минимальная стоимость предложения. </w:t>
        <w:br/>
        <w:t>
</w:t>
        <w:br/>
        <w:t>
Техническое задание расположено по ссылке:https://fpkinvest.ru/purchase/2041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информация: Ведущий специалист по тендерному направлению ООО СК «ИНВЕСТ» Сенчукова Юлия, тел. 8 (4912) 516-114, доб. 3046, e-mail: yusenchukova@fpkinvest.ru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Ресурс-технологии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СТАТУС РЕГИОН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546 000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"СК-Атлант"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