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Установка и монтаж пожарной сигнализации на складах 5 Базы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Очаг ПС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"Стройинтеграция-Системы безопасности"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Очаг ПС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99000.00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99000.00 руб.:</w:t>
      </w:r>
    </w:p>
    <w:p w:rsidR="00C15335" w:rsidRDefault="00B51A25" w:rsidP="008C5845">
      <w:pPr>
        <w:ind w:left="720"/>
      </w:pPr>
      <w:r>
        <w:t>Очаг ПС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99000.00 руб. согласились участвовать:</w:t>
      </w:r>
    </w:p>
    <w:p w:rsidR="00C15335" w:rsidRDefault="00B51A25" w:rsidP="008C5845">
      <w:pPr>
        <w:ind w:left="720"/>
      </w:pPr>
      <w:r>
        <w:t>Очаг ПС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Очаг ПС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Очаг ПС с ценой предложения 65000.00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