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сентября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овощной консервации ТМ "Бондюэль"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направления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М.А.Гулевич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Категорийный менеджер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О.И.Лащеных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аналитического отдела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А.С.Качалин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"РДК"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"РДК"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409.81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409.81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409.81 руб.:</w:t>
      </w:r>
    </w:p>
    <w:p w:rsidR="00C15335" w:rsidRDefault="00B51A25" w:rsidP="008C5845">
      <w:pPr>
        <w:ind w:left="720"/>
      </w:pPr>
      <w:r>
        <w:t>ООО "РДК"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409.81 руб. согласились участвовать:</w:t>
      </w:r>
    </w:p>
    <w:p w:rsidR="00C15335" w:rsidRDefault="00B51A25" w:rsidP="008C5845">
      <w:pPr>
        <w:ind w:left="720"/>
      </w:pPr>
      <w:r>
        <w:t>ООО "РДК"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"РДК"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153 289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"РДК" с ценой предложения 153288.73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М.А.Гулевич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О.И.Лащеных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А.С.Качалин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