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№440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27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макулатуры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экономике и ИТ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Бушков Павел Юрьевич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логистике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И.М. Кулагин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"Дейла Групп"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Издательский Дом "ВАЛЕРИ"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ООО"Рязвторресурсы"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"Дейла Групп"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Издательский Дом "ВАЛЕРИ"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ООО"Рязвторресурсы"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8000.00 руб.:</w:t>
      </w:r>
    </w:p>
    <w:p w:rsidR="00C15335" w:rsidRDefault="00B51A25" w:rsidP="008C5845">
      <w:pPr>
        <w:ind w:left="720"/>
      </w:pPr>
      <w:r>
        <w:t>ООО "Дейла Групп"</w:t>
      </w:r>
    </w:p>
    <w:p w:rsidR="00C15335" w:rsidRDefault="00B51A25" w:rsidP="008C5845">
      <w:pPr>
        <w:ind w:left="720"/>
      </w:pPr>
      <w:r>
        <w:t>Издательский Дом "ВАЛЕРИ"</w:t>
      </w:r>
    </w:p>
    <w:p w:rsidR="00C15335" w:rsidRDefault="00B51A25" w:rsidP="008C5845">
      <w:pPr>
        <w:ind w:left="720"/>
      </w:pPr>
      <w:r>
        <w:t>ООО"Рязвторресурсы"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8000.00 руб. согласились участвовать:</w:t>
      </w:r>
    </w:p>
    <w:p w:rsidR="00C15335" w:rsidRDefault="00B51A25" w:rsidP="008C5845">
      <w:pPr>
        <w:ind w:left="720"/>
      </w:pPr>
      <w:r>
        <w:t>ООО "Дейла Групп"</w:t>
      </w:r>
    </w:p>
    <w:p w:rsidR="00C15335" w:rsidRDefault="00B51A25" w:rsidP="008C5845">
      <w:pPr>
        <w:ind w:left="720"/>
      </w:pPr>
      <w:r>
        <w:t>Издательский Дом "ВАЛЕРИ"</w:t>
      </w:r>
    </w:p>
    <w:p w:rsidR="00C15335" w:rsidRDefault="00B51A25" w:rsidP="008C5845">
      <w:pPr>
        <w:ind w:left="720"/>
      </w:pPr>
      <w:r>
        <w:t>ООО"Рязвторресурсы"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"Дейла Групп"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9 700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Издательский Дом "ВАЛЕРИ"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ООО"Рязвторресурсы"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"Дейла Групп" с ценой предложения 9700.00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Бушков Павел Юрьевич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И.М. Кулагин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