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№469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16 декабря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реализация гартцинка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бухгалтер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Разжаловец Е.Е.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Андреева В.В.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80000.00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80000.00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1 602 000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1 640 000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1640000.00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Андреева В.В.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Разжаловец Е.Е.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