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№776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Проектирование и монтаж внутреннего электроснабжения В мясном цехе г. Рязань Московское шоссе 5а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ООО «Электростроймонтаж»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ООО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882110.00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882110.00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882110.00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882110.00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ООО «Электростроймонтаж»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882110.00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ООО «Электростроймонтаж»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ООО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ООО «Электростроймонтаж» с ценой предложения 820000.00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