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№978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08 ноября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Выполнение работ по расчету и монтажу системы приточной вентиляции в двух тоннелях дубильной галереи в главном производственном корпусе (дубильная галерея) АО «Русская кожа» по адресу: г. Рязань, ул. Прижелезнодорожная, 52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"РЕГИОНСНАБ 62"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Общество с ограниченной ответственностью "Научно-производственный центр"Космос"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Ресурс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"РЕГИОНСНАБ 62"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Общество с ограниченной ответственностью "Научно-производственный центр"Космос"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Ресурс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490000.00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490000.00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490000.00 руб.: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Общество с ограниченной ответственностью "Научно-производственный центр"Космос"</w:t>
      </w:r>
    </w:p>
    <w:p w:rsidR="00C15335" w:rsidRDefault="00B51A25" w:rsidP="008C5845">
      <w:pPr>
        <w:ind w:left="720"/>
      </w:pPr>
      <w:r>
        <w:t>Ресурс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490000.00 руб. согласились участвовать:</w:t>
      </w:r>
    </w:p>
    <w:p w:rsidR="00C15335" w:rsidRDefault="00B51A25" w:rsidP="008C5845">
      <w:pPr>
        <w:ind w:left="720"/>
      </w:pPr>
      <w:r>
        <w:t>ООО "РЕГИОНСНАБ 62"</w:t>
      </w:r>
    </w:p>
    <w:p w:rsidR="00C15335" w:rsidRDefault="00B51A25" w:rsidP="008C5845">
      <w:pPr>
        <w:ind w:left="720"/>
      </w:pPr>
      <w:r>
        <w:t>Общество с ограниченной ответственностью "Научно-производственный центр"Космос"</w:t>
      </w:r>
    </w:p>
    <w:p w:rsidR="00C15335" w:rsidRDefault="00B51A25" w:rsidP="008C5845">
      <w:pPr>
        <w:ind w:left="720"/>
      </w:pPr>
      <w:r>
        <w:t>Ресурс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"РЕГИОНСНАБ 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Общество с ограниченной ответственностью "Научно-производственный центр"Космос"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Ресурс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475 000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"РЕГИОНСНАБ 62" с ценой предложения 470000.00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