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7B" w:rsidRDefault="00CC3A06">
      <w:r>
        <w:t>Техническое задание.</w:t>
      </w:r>
    </w:p>
    <w:p w:rsidR="00CC3A06" w:rsidRDefault="00CC3A06">
      <w:r>
        <w:t>По</w:t>
      </w:r>
      <w:r w:rsidR="00496EE5">
        <w:t xml:space="preserve">ставщик </w:t>
      </w:r>
      <w:r>
        <w:t>обязуется поставить отправочные элементы в соответствии с проектной документацией, предоставленной заказчиком:</w:t>
      </w:r>
    </w:p>
    <w:p w:rsidR="00CC3A06" w:rsidRDefault="00CC3A06">
      <w:r>
        <w:t>«К-5110 КМД»</w:t>
      </w:r>
    </w:p>
    <w:p w:rsidR="00CC3A06" w:rsidRDefault="00CC3A06" w:rsidP="00CC3A06">
      <w:r>
        <w:t>«К-511</w:t>
      </w:r>
      <w:r>
        <w:t>7</w:t>
      </w:r>
      <w:r>
        <w:t xml:space="preserve"> КМД»</w:t>
      </w:r>
    </w:p>
    <w:p w:rsidR="00CC3A06" w:rsidRDefault="00CC3A06" w:rsidP="00CC3A06">
      <w:r>
        <w:t>«К-</w:t>
      </w:r>
      <w:r>
        <w:t>0004</w:t>
      </w:r>
      <w:r>
        <w:t xml:space="preserve"> КМД»</w:t>
      </w:r>
    </w:p>
    <w:p w:rsidR="00CC3A06" w:rsidRDefault="00CC3A06" w:rsidP="00CC3A06">
      <w:r>
        <w:t>«К-000</w:t>
      </w:r>
      <w:r>
        <w:t>8</w:t>
      </w:r>
      <w:r>
        <w:t xml:space="preserve"> КМД»</w:t>
      </w:r>
    </w:p>
    <w:p w:rsidR="00CC3A06" w:rsidRDefault="00CC3A06" w:rsidP="00CC3A06">
      <w:r>
        <w:t>«К-00</w:t>
      </w:r>
      <w:r>
        <w:t>20</w:t>
      </w:r>
      <w:r>
        <w:t xml:space="preserve"> КМД»</w:t>
      </w:r>
    </w:p>
    <w:p w:rsidR="00CC3A06" w:rsidRDefault="00CC3A06" w:rsidP="00CC3A06">
      <w:r>
        <w:t>«К-00</w:t>
      </w:r>
      <w:r>
        <w:t>12</w:t>
      </w:r>
      <w:r>
        <w:t xml:space="preserve"> КМД»</w:t>
      </w:r>
    </w:p>
    <w:p w:rsidR="00CC3A06" w:rsidRDefault="00CC3A06" w:rsidP="00CC3A06">
      <w:r>
        <w:t>«К-51</w:t>
      </w:r>
      <w:r>
        <w:t xml:space="preserve">26 </w:t>
      </w:r>
      <w:r>
        <w:t>КМД»</w:t>
      </w:r>
    </w:p>
    <w:p w:rsidR="00496EE5" w:rsidRDefault="00496EE5" w:rsidP="00496EE5">
      <w:r>
        <w:t>«К-51</w:t>
      </w:r>
      <w:r>
        <w:t xml:space="preserve">09 </w:t>
      </w:r>
      <w:r>
        <w:t>КМД»</w:t>
      </w:r>
    </w:p>
    <w:p w:rsidR="00496EE5" w:rsidRDefault="00496EE5" w:rsidP="00496EE5">
      <w:r>
        <w:t>«К-000</w:t>
      </w:r>
      <w:r>
        <w:t>6</w:t>
      </w:r>
      <w:r>
        <w:t xml:space="preserve"> КМД»</w:t>
      </w:r>
    </w:p>
    <w:p w:rsidR="00496EE5" w:rsidRDefault="00496EE5" w:rsidP="00496EE5">
      <w:r>
        <w:t>«К-</w:t>
      </w:r>
      <w:r>
        <w:t>5102</w:t>
      </w:r>
      <w:r>
        <w:t xml:space="preserve"> КМД»</w:t>
      </w:r>
    </w:p>
    <w:p w:rsidR="00496EE5" w:rsidRDefault="00496EE5" w:rsidP="00496EE5">
      <w:r>
        <w:t>«К-510</w:t>
      </w:r>
      <w:r>
        <w:t>3</w:t>
      </w:r>
      <w:r>
        <w:t xml:space="preserve"> КМД»</w:t>
      </w:r>
    </w:p>
    <w:p w:rsidR="00496EE5" w:rsidRDefault="00496EE5" w:rsidP="00496EE5">
      <w:r>
        <w:t>«К-5</w:t>
      </w:r>
      <w:r>
        <w:t>098</w:t>
      </w:r>
      <w:r>
        <w:t xml:space="preserve"> КМД»</w:t>
      </w:r>
    </w:p>
    <w:p w:rsidR="00496EE5" w:rsidRDefault="00496EE5" w:rsidP="00496EE5">
      <w:r>
        <w:t>«К-</w:t>
      </w:r>
      <w:r>
        <w:t>0010</w:t>
      </w:r>
      <w:r>
        <w:t xml:space="preserve"> КМД»</w:t>
      </w:r>
    </w:p>
    <w:p w:rsidR="00496EE5" w:rsidRDefault="00496EE5" w:rsidP="00496EE5">
      <w:r>
        <w:t>«К-51</w:t>
      </w:r>
      <w:r>
        <w:t>11</w:t>
      </w:r>
      <w:r>
        <w:t xml:space="preserve"> КМД»</w:t>
      </w:r>
    </w:p>
    <w:p w:rsidR="00496EE5" w:rsidRDefault="00496EE5" w:rsidP="00496EE5">
      <w:r>
        <w:t>«К-51</w:t>
      </w:r>
      <w:r>
        <w:t>3</w:t>
      </w:r>
      <w:r>
        <w:t>2 КМД»</w:t>
      </w:r>
    </w:p>
    <w:p w:rsidR="00496EE5" w:rsidRDefault="00496EE5" w:rsidP="00496EE5">
      <w:r>
        <w:t>«К-001</w:t>
      </w:r>
      <w:r>
        <w:t>4</w:t>
      </w:r>
      <w:r>
        <w:t xml:space="preserve"> КМД»</w:t>
      </w:r>
    </w:p>
    <w:p w:rsidR="00496EE5" w:rsidRDefault="00496EE5" w:rsidP="00496EE5">
      <w:r>
        <w:t>«К-001</w:t>
      </w:r>
      <w:r>
        <w:t>5</w:t>
      </w:r>
      <w:r>
        <w:t xml:space="preserve"> КМД»</w:t>
      </w:r>
    </w:p>
    <w:p w:rsidR="00496EE5" w:rsidRDefault="00496EE5" w:rsidP="00496EE5">
      <w:r>
        <w:t>«К-00</w:t>
      </w:r>
      <w:r>
        <w:t>03</w:t>
      </w:r>
      <w:r>
        <w:t xml:space="preserve"> КМД»</w:t>
      </w:r>
    </w:p>
    <w:p w:rsidR="00496EE5" w:rsidRDefault="00496EE5" w:rsidP="00496EE5">
      <w:r>
        <w:t>«К-00</w:t>
      </w:r>
      <w:r>
        <w:t>05</w:t>
      </w:r>
      <w:r>
        <w:t xml:space="preserve"> КМД»</w:t>
      </w:r>
    </w:p>
    <w:p w:rsidR="00496EE5" w:rsidRDefault="00496EE5" w:rsidP="00496EE5">
      <w:r>
        <w:t>«К-00</w:t>
      </w:r>
      <w:r>
        <w:t>27</w:t>
      </w:r>
      <w:r>
        <w:t xml:space="preserve"> КМД»</w:t>
      </w:r>
    </w:p>
    <w:p w:rsidR="00496EE5" w:rsidRDefault="00496EE5" w:rsidP="00496EE5">
      <w:r>
        <w:t>Перечень и количество поставляемых Поставщиком отправочных элементов указано в файле «Список отправочных элементов</w:t>
      </w:r>
      <w:r w:rsidRPr="00496EE5">
        <w:t>.</w:t>
      </w:r>
      <w:proofErr w:type="spellStart"/>
      <w:r>
        <w:rPr>
          <w:lang w:val="en-US"/>
        </w:rPr>
        <w:t>xls</w:t>
      </w:r>
      <w:proofErr w:type="spellEnd"/>
      <w:r>
        <w:t xml:space="preserve">». Цинкуемые металлоконструкции поставляются без покрытия, каждое цинкуемое изделие должно быть снабжено металлической биркой в выбитым на ней кодом КМД (4 цифры) и кратким наименованием детали </w:t>
      </w:r>
      <w:r w:rsidR="003F62E6">
        <w:t>(пример – 5110 Дс-1). Наименование на бирке должно читаться после оцинкования металлоконструкций.</w:t>
      </w:r>
    </w:p>
    <w:p w:rsidR="003F62E6" w:rsidRDefault="00177189" w:rsidP="00496EE5">
      <w:r>
        <w:t>Оцинкование металлоконструкций производится силами и за счет Заказчика.</w:t>
      </w:r>
    </w:p>
    <w:p w:rsidR="00177189" w:rsidRDefault="001B3289" w:rsidP="00496EE5">
      <w:r>
        <w:t xml:space="preserve">После оцинкования металлоконструкций Поставщик осуществляет контрольную сборку изделий на территории Заказчика. Метизы, сварные настилы и ступени передаются Поставщику Заказчиком. </w:t>
      </w:r>
    </w:p>
    <w:p w:rsidR="001B3289" w:rsidRDefault="001B3289" w:rsidP="00496EE5">
      <w:r>
        <w:t>После контрольной сборки Заказчик осуществляет передачу изделий представителям АО «Русская кожа». В случае выявления недостатков по результатам передачи, Поставщик обязуется в разумный срок устранить данные недостатки.</w:t>
      </w:r>
    </w:p>
    <w:p w:rsidR="001B3289" w:rsidRDefault="001B3289" w:rsidP="00496EE5">
      <w:r>
        <w:lastRenderedPageBreak/>
        <w:t>После окончательной приемки изделий, Поставщик осуществляет разборку данных изделий (там, где это возможно) и упаковку разобранных изделий для дальнейшей транспортировки.</w:t>
      </w:r>
    </w:p>
    <w:p w:rsidR="00C058BC" w:rsidRDefault="00C058BC" w:rsidP="00496EE5">
      <w:r>
        <w:t xml:space="preserve">Транспортные расходы, </w:t>
      </w:r>
      <w:r w:rsidR="00280158">
        <w:t>стоимость сборки и разборки должны быть включены в стоимость отправочных элементов.</w:t>
      </w:r>
      <w:bookmarkStart w:id="0" w:name="_GoBack"/>
      <w:bookmarkEnd w:id="0"/>
    </w:p>
    <w:p w:rsidR="00177189" w:rsidRDefault="00177189" w:rsidP="00496EE5"/>
    <w:p w:rsidR="003F62E6" w:rsidRDefault="003F62E6" w:rsidP="00496EE5"/>
    <w:p w:rsidR="003F62E6" w:rsidRPr="00496EE5" w:rsidRDefault="003F62E6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496EE5" w:rsidRDefault="00496EE5" w:rsidP="00496EE5"/>
    <w:p w:rsidR="00CC3A06" w:rsidRDefault="00CC3A06" w:rsidP="00CC3A06"/>
    <w:p w:rsidR="00CC3A06" w:rsidRDefault="00CC3A06" w:rsidP="00CC3A06"/>
    <w:p w:rsidR="00CC3A06" w:rsidRDefault="00CC3A06" w:rsidP="00CC3A06"/>
    <w:p w:rsidR="00CC3A06" w:rsidRDefault="00CC3A06" w:rsidP="00CC3A06"/>
    <w:p w:rsidR="00CC3A06" w:rsidRDefault="00CC3A06" w:rsidP="00CC3A06"/>
    <w:p w:rsidR="00CC3A06" w:rsidRDefault="00CC3A06"/>
    <w:p w:rsidR="00CC3A06" w:rsidRDefault="00CC3A06"/>
    <w:p w:rsidR="00CC3A06" w:rsidRDefault="00CC3A06"/>
    <w:sectPr w:rsidR="00CC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06"/>
    <w:rsid w:val="00177189"/>
    <w:rsid w:val="0018577B"/>
    <w:rsid w:val="001B3289"/>
    <w:rsid w:val="00280158"/>
    <w:rsid w:val="003F62E6"/>
    <w:rsid w:val="00496EE5"/>
    <w:rsid w:val="00C058BC"/>
    <w:rsid w:val="00C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4A668-781A-4B13-BDDE-2954E75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Пачковский Александрович</dc:creator>
  <cp:keywords/>
  <dc:description/>
  <cp:lastModifiedBy>Пачковский Александрович</cp:lastModifiedBy>
  <cp:revision>3</cp:revision>
  <dcterms:created xsi:type="dcterms:W3CDTF">2018-09-10T13:05:00Z</dcterms:created>
  <dcterms:modified xsi:type="dcterms:W3CDTF">2018-09-10T14:21:00Z</dcterms:modified>
</cp:coreProperties>
</file>