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003" w:rsidRPr="00531003" w:rsidRDefault="00531003" w:rsidP="009B7006">
      <w:pPr>
        <w:spacing w:after="0"/>
        <w:rPr>
          <w:sz w:val="24"/>
          <w:szCs w:val="24"/>
        </w:rPr>
      </w:pPr>
      <w:r>
        <w:t xml:space="preserve">                                </w:t>
      </w:r>
      <w:r w:rsidRPr="00531003">
        <w:rPr>
          <w:b/>
          <w:sz w:val="44"/>
          <w:szCs w:val="44"/>
          <w:u w:val="single"/>
        </w:rPr>
        <w:t xml:space="preserve"> Инструкция участника </w:t>
      </w:r>
    </w:p>
    <w:p w:rsidR="004A1246" w:rsidRDefault="005F2C58" w:rsidP="004E02A1">
      <w:pPr>
        <w:pStyle w:val="a6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 должны быть зарегистрированы на площадке </w:t>
      </w:r>
      <w:hyperlink r:id="rId6" w:history="1">
        <w:r w:rsidRPr="0077774C">
          <w:rPr>
            <w:rStyle w:val="a7"/>
            <w:sz w:val="24"/>
            <w:szCs w:val="24"/>
          </w:rPr>
          <w:t>http://tender.fpkinvest.ru/</w:t>
        </w:r>
      </w:hyperlink>
      <w:r>
        <w:rPr>
          <w:sz w:val="24"/>
          <w:szCs w:val="24"/>
        </w:rPr>
        <w:t xml:space="preserve"> до 17.00 (</w:t>
      </w:r>
      <w:proofErr w:type="spellStart"/>
      <w:proofErr w:type="gramStart"/>
      <w:r>
        <w:rPr>
          <w:sz w:val="24"/>
          <w:szCs w:val="24"/>
        </w:rPr>
        <w:t>мск</w:t>
      </w:r>
      <w:proofErr w:type="spellEnd"/>
      <w:proofErr w:type="gramEnd"/>
      <w:r>
        <w:rPr>
          <w:sz w:val="24"/>
          <w:szCs w:val="24"/>
        </w:rPr>
        <w:t>) 2</w:t>
      </w:r>
      <w:r w:rsidR="00DB3010" w:rsidRPr="00DB3010">
        <w:rPr>
          <w:sz w:val="24"/>
          <w:szCs w:val="24"/>
        </w:rPr>
        <w:t>5</w:t>
      </w:r>
      <w:r>
        <w:rPr>
          <w:sz w:val="24"/>
          <w:szCs w:val="24"/>
        </w:rPr>
        <w:t xml:space="preserve">/03/2016 включительно. Инструкция по регистрации доступна по ссылке </w:t>
      </w:r>
      <w:hyperlink r:id="rId7" w:history="1">
        <w:r w:rsidRPr="0077774C">
          <w:rPr>
            <w:rStyle w:val="a7"/>
            <w:sz w:val="24"/>
            <w:szCs w:val="24"/>
          </w:rPr>
          <w:t>http://tender.fpkinvest.ru/instructions/</w:t>
        </w:r>
      </w:hyperlink>
      <w:r>
        <w:rPr>
          <w:sz w:val="24"/>
          <w:szCs w:val="24"/>
        </w:rPr>
        <w:t xml:space="preserve"> . Самая частая проблема при регистрации – использование браузеров </w:t>
      </w:r>
      <w:proofErr w:type="gramStart"/>
      <w:r>
        <w:rPr>
          <w:sz w:val="24"/>
          <w:szCs w:val="24"/>
        </w:rPr>
        <w:t>с</w:t>
      </w:r>
      <w:proofErr w:type="gramEnd"/>
      <w:r>
        <w:rPr>
          <w:sz w:val="24"/>
          <w:szCs w:val="24"/>
        </w:rPr>
        <w:t xml:space="preserve"> различными установленными п</w:t>
      </w:r>
      <w:bookmarkStart w:id="0" w:name="_GoBack"/>
      <w:bookmarkEnd w:id="0"/>
      <w:r>
        <w:rPr>
          <w:sz w:val="24"/>
          <w:szCs w:val="24"/>
        </w:rPr>
        <w:t xml:space="preserve">лагинами (в браузере </w:t>
      </w:r>
      <w:r>
        <w:rPr>
          <w:sz w:val="24"/>
          <w:szCs w:val="24"/>
          <w:lang w:val="en-US"/>
        </w:rPr>
        <w:t>IE</w:t>
      </w:r>
      <w:r w:rsidRPr="005F2C58">
        <w:rPr>
          <w:sz w:val="24"/>
          <w:szCs w:val="24"/>
        </w:rPr>
        <w:t xml:space="preserve"> </w:t>
      </w:r>
      <w:r>
        <w:rPr>
          <w:sz w:val="24"/>
          <w:szCs w:val="24"/>
        </w:rPr>
        <w:t>без предустановленных сторонних плагинов регистрация проходит).</w:t>
      </w:r>
      <w:r w:rsidR="002752FA">
        <w:rPr>
          <w:sz w:val="24"/>
          <w:szCs w:val="24"/>
        </w:rPr>
        <w:br/>
      </w:r>
    </w:p>
    <w:p w:rsidR="005F2C58" w:rsidRDefault="005F2C58" w:rsidP="004E02A1">
      <w:pPr>
        <w:pStyle w:val="a6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Всем вышедшим во 2-ой этап участникам будут разосланы таблицы, заполненные на основании </w:t>
      </w:r>
      <w:proofErr w:type="gramStart"/>
      <w:r w:rsidR="002752FA">
        <w:rPr>
          <w:sz w:val="24"/>
          <w:szCs w:val="24"/>
        </w:rPr>
        <w:t>Ваших</w:t>
      </w:r>
      <w:proofErr w:type="gramEnd"/>
      <w:r>
        <w:rPr>
          <w:sz w:val="24"/>
          <w:szCs w:val="24"/>
        </w:rPr>
        <w:t xml:space="preserve"> КП. </w:t>
      </w:r>
      <w:r w:rsidRPr="004E02A1">
        <w:rPr>
          <w:b/>
          <w:color w:val="FF0000"/>
          <w:sz w:val="24"/>
          <w:szCs w:val="24"/>
        </w:rPr>
        <w:t>Цены указаны без НДС!!!</w:t>
      </w:r>
      <w:r>
        <w:rPr>
          <w:sz w:val="24"/>
          <w:szCs w:val="24"/>
        </w:rPr>
        <w:t xml:space="preserve"> </w:t>
      </w:r>
      <w:r w:rsidR="004E02A1">
        <w:rPr>
          <w:sz w:val="24"/>
          <w:szCs w:val="24"/>
        </w:rPr>
        <w:t xml:space="preserve">Прошу учесть это. </w:t>
      </w:r>
      <w:r w:rsidR="002752FA">
        <w:rPr>
          <w:sz w:val="24"/>
          <w:szCs w:val="24"/>
        </w:rPr>
        <w:br/>
      </w:r>
    </w:p>
    <w:p w:rsidR="004E02A1" w:rsidRDefault="004E02A1" w:rsidP="004E02A1">
      <w:pPr>
        <w:pStyle w:val="a6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Участникам требуется проверить присланные таблицы</w:t>
      </w:r>
      <w:r w:rsidR="002752FA">
        <w:rPr>
          <w:sz w:val="24"/>
          <w:szCs w:val="24"/>
        </w:rPr>
        <w:t xml:space="preserve">, </w:t>
      </w:r>
      <w:r w:rsidR="00227471">
        <w:rPr>
          <w:sz w:val="24"/>
          <w:szCs w:val="24"/>
        </w:rPr>
        <w:t>полностью заполн</w:t>
      </w:r>
      <w:r w:rsidR="002752FA">
        <w:rPr>
          <w:sz w:val="24"/>
          <w:szCs w:val="24"/>
        </w:rPr>
        <w:t>ить недостающие цены (</w:t>
      </w:r>
      <w:r w:rsidR="00A72146" w:rsidRPr="00A72146">
        <w:rPr>
          <w:b/>
          <w:color w:val="FF0000"/>
          <w:sz w:val="24"/>
          <w:szCs w:val="24"/>
        </w:rPr>
        <w:t xml:space="preserve">БЕЗ НДС!!! </w:t>
      </w:r>
      <w:r w:rsidR="002752FA">
        <w:rPr>
          <w:b/>
          <w:color w:val="FF0000"/>
          <w:sz w:val="24"/>
          <w:szCs w:val="24"/>
        </w:rPr>
        <w:t>см. пункт 4-5) и выслать по адресу</w:t>
      </w:r>
      <w:r w:rsidR="00227471">
        <w:rPr>
          <w:sz w:val="24"/>
          <w:szCs w:val="24"/>
        </w:rPr>
        <w:t xml:space="preserve"> </w:t>
      </w:r>
      <w:hyperlink r:id="rId8" w:history="1">
        <w:r w:rsidR="002752FA" w:rsidRPr="0077774C">
          <w:rPr>
            <w:rStyle w:val="a7"/>
            <w:sz w:val="24"/>
            <w:szCs w:val="24"/>
            <w:lang w:val="en-US"/>
          </w:rPr>
          <w:t>mitreykin</w:t>
        </w:r>
        <w:r w:rsidR="002752FA" w:rsidRPr="0077774C">
          <w:rPr>
            <w:rStyle w:val="a7"/>
            <w:sz w:val="24"/>
            <w:szCs w:val="24"/>
          </w:rPr>
          <w:t>@</w:t>
        </w:r>
        <w:r w:rsidR="002752FA" w:rsidRPr="0077774C">
          <w:rPr>
            <w:rStyle w:val="a7"/>
            <w:sz w:val="24"/>
            <w:szCs w:val="24"/>
            <w:lang w:val="en-US"/>
          </w:rPr>
          <w:t>fpkinvest</w:t>
        </w:r>
        <w:r w:rsidR="002752FA" w:rsidRPr="0077774C">
          <w:rPr>
            <w:rStyle w:val="a7"/>
            <w:sz w:val="24"/>
            <w:szCs w:val="24"/>
          </w:rPr>
          <w:t>.</w:t>
        </w:r>
        <w:r w:rsidR="002752FA" w:rsidRPr="0077774C">
          <w:rPr>
            <w:rStyle w:val="a7"/>
            <w:sz w:val="24"/>
            <w:szCs w:val="24"/>
            <w:lang w:val="en-US"/>
          </w:rPr>
          <w:t>ru</w:t>
        </w:r>
      </w:hyperlink>
      <w:r w:rsidR="002752FA">
        <w:rPr>
          <w:sz w:val="24"/>
          <w:szCs w:val="24"/>
        </w:rPr>
        <w:t xml:space="preserve"> до 17-00 </w:t>
      </w:r>
      <w:proofErr w:type="spellStart"/>
      <w:r w:rsidR="002752FA">
        <w:rPr>
          <w:sz w:val="24"/>
          <w:szCs w:val="24"/>
        </w:rPr>
        <w:t>мск</w:t>
      </w:r>
      <w:proofErr w:type="spellEnd"/>
      <w:r w:rsidR="002752FA">
        <w:rPr>
          <w:sz w:val="24"/>
          <w:szCs w:val="24"/>
        </w:rPr>
        <w:t>. 2</w:t>
      </w:r>
      <w:r w:rsidR="00426B4B" w:rsidRPr="00426B4B">
        <w:rPr>
          <w:sz w:val="24"/>
          <w:szCs w:val="24"/>
        </w:rPr>
        <w:t>4</w:t>
      </w:r>
      <w:r w:rsidR="002752FA">
        <w:rPr>
          <w:sz w:val="24"/>
          <w:szCs w:val="24"/>
        </w:rPr>
        <w:t>/03/2016</w:t>
      </w:r>
      <w:r>
        <w:rPr>
          <w:sz w:val="24"/>
          <w:szCs w:val="24"/>
        </w:rPr>
        <w:t xml:space="preserve">. В случае возникновения вопросов -  связаться с </w:t>
      </w:r>
      <w:proofErr w:type="spellStart"/>
      <w:r>
        <w:rPr>
          <w:sz w:val="24"/>
          <w:szCs w:val="24"/>
        </w:rPr>
        <w:t>Митрейкиным</w:t>
      </w:r>
      <w:proofErr w:type="spellEnd"/>
      <w:r>
        <w:rPr>
          <w:sz w:val="24"/>
          <w:szCs w:val="24"/>
        </w:rPr>
        <w:t xml:space="preserve"> Александром (8-920-978-978-8, (4912) 306-506, </w:t>
      </w:r>
      <w:hyperlink r:id="rId9" w:history="1">
        <w:r w:rsidRPr="0077774C">
          <w:rPr>
            <w:rStyle w:val="a7"/>
            <w:sz w:val="24"/>
            <w:szCs w:val="24"/>
            <w:lang w:val="en-US"/>
          </w:rPr>
          <w:t>mitreykin</w:t>
        </w:r>
        <w:r w:rsidRPr="0077774C">
          <w:rPr>
            <w:rStyle w:val="a7"/>
            <w:sz w:val="24"/>
            <w:szCs w:val="24"/>
          </w:rPr>
          <w:t>@</w:t>
        </w:r>
        <w:r w:rsidRPr="0077774C">
          <w:rPr>
            <w:rStyle w:val="a7"/>
            <w:sz w:val="24"/>
            <w:szCs w:val="24"/>
            <w:lang w:val="en-US"/>
          </w:rPr>
          <w:t>fpkinvest</w:t>
        </w:r>
        <w:r w:rsidRPr="0077774C">
          <w:rPr>
            <w:rStyle w:val="a7"/>
            <w:sz w:val="24"/>
            <w:szCs w:val="24"/>
          </w:rPr>
          <w:t>.</w:t>
        </w:r>
        <w:proofErr w:type="spellStart"/>
        <w:r w:rsidRPr="0077774C">
          <w:rPr>
            <w:rStyle w:val="a7"/>
            <w:sz w:val="24"/>
            <w:szCs w:val="24"/>
            <w:lang w:val="en-US"/>
          </w:rPr>
          <w:t>ru</w:t>
        </w:r>
        <w:proofErr w:type="spellEnd"/>
      </w:hyperlink>
      <w:r>
        <w:rPr>
          <w:sz w:val="24"/>
          <w:szCs w:val="24"/>
        </w:rPr>
        <w:t>)</w:t>
      </w:r>
      <w:r w:rsidR="002752FA">
        <w:rPr>
          <w:sz w:val="24"/>
          <w:szCs w:val="24"/>
        </w:rPr>
        <w:br/>
      </w:r>
    </w:p>
    <w:p w:rsidR="004E02A1" w:rsidRDefault="004E02A1" w:rsidP="002752FA">
      <w:pPr>
        <w:pStyle w:val="a6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Все ячейки должны быть заполнены, в противном случае они выделяются красным цветом, а итоговая строка «ИТОГО ВСЕ» будет выдавать ошибку «Заполните все ячейки!!!»</w:t>
      </w:r>
      <w:r w:rsidR="002752FA">
        <w:rPr>
          <w:sz w:val="24"/>
          <w:szCs w:val="24"/>
        </w:rPr>
        <w:br/>
      </w:r>
    </w:p>
    <w:p w:rsidR="004E02A1" w:rsidRDefault="007327FD" w:rsidP="002752FA">
      <w:pPr>
        <w:pStyle w:val="a6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Участник не имеет право изменять стоимость какой-либо позиции в большую сторону </w:t>
      </w:r>
      <w:r w:rsidR="002752FA">
        <w:rPr>
          <w:sz w:val="24"/>
          <w:szCs w:val="24"/>
        </w:rPr>
        <w:t xml:space="preserve"> </w:t>
      </w:r>
      <w:r>
        <w:rPr>
          <w:sz w:val="24"/>
          <w:szCs w:val="24"/>
        </w:rPr>
        <w:t>относительно своего первоначального КП (в том числе и позиций доступных на листе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«ДОПОЛНИТЕЛЬНО» файла-таблицы</w:t>
      </w:r>
      <w:r w:rsidR="002752FA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</w:t>
      </w:r>
      <w:r w:rsidR="002752FA">
        <w:rPr>
          <w:sz w:val="24"/>
          <w:szCs w:val="24"/>
        </w:rPr>
        <w:t>п</w:t>
      </w:r>
      <w:r>
        <w:rPr>
          <w:sz w:val="24"/>
          <w:szCs w:val="24"/>
        </w:rPr>
        <w:t>озиции на этом листе не участвуют в расчете).</w:t>
      </w:r>
      <w:proofErr w:type="gramEnd"/>
      <w:r>
        <w:rPr>
          <w:sz w:val="24"/>
          <w:szCs w:val="24"/>
        </w:rPr>
        <w:t xml:space="preserve">  В </w:t>
      </w:r>
      <w:r w:rsidR="002752FA">
        <w:rPr>
          <w:sz w:val="24"/>
          <w:szCs w:val="24"/>
        </w:rPr>
        <w:t xml:space="preserve">случае </w:t>
      </w:r>
      <w:r>
        <w:rPr>
          <w:sz w:val="24"/>
          <w:szCs w:val="24"/>
        </w:rPr>
        <w:t xml:space="preserve">нарушения -  этот участник будет снят с конкурса. Любое дальнейшее сотрудничество Холдинга ФПК Инвест и его организаций (более подробно со списком можно ознакомиться по </w:t>
      </w:r>
      <w:hyperlink r:id="rId10" w:history="1">
        <w:r w:rsidR="002752FA" w:rsidRPr="0077774C">
          <w:rPr>
            <w:rStyle w:val="a7"/>
            <w:sz w:val="24"/>
            <w:szCs w:val="24"/>
          </w:rPr>
          <w:t>https://fpkinvest.ru/structure</w:t>
        </w:r>
      </w:hyperlink>
      <w:r>
        <w:rPr>
          <w:sz w:val="24"/>
          <w:szCs w:val="24"/>
        </w:rPr>
        <w:t>) будет прекращено.</w:t>
      </w:r>
      <w:r w:rsidR="002752FA">
        <w:rPr>
          <w:sz w:val="24"/>
          <w:szCs w:val="24"/>
        </w:rPr>
        <w:br/>
      </w:r>
    </w:p>
    <w:p w:rsidR="002752FA" w:rsidRDefault="002752FA" w:rsidP="002752FA">
      <w:pPr>
        <w:pStyle w:val="a6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Более подробно с условиями можно будет ознакомиться в тексте самого тендера (до старта будет доступен с 24/03/2016 зарегистрированным участникам по ссылке </w:t>
      </w:r>
      <w:hyperlink r:id="rId11" w:history="1">
        <w:r w:rsidRPr="0077774C">
          <w:rPr>
            <w:rStyle w:val="a7"/>
            <w:sz w:val="24"/>
            <w:szCs w:val="24"/>
          </w:rPr>
          <w:t>http://tender.fpkinvest.ru/tenders/previous/</w:t>
        </w:r>
      </w:hyperlink>
      <w:r>
        <w:rPr>
          <w:sz w:val="24"/>
          <w:szCs w:val="24"/>
        </w:rPr>
        <w:t>).</w:t>
      </w:r>
      <w:r>
        <w:rPr>
          <w:sz w:val="24"/>
          <w:szCs w:val="24"/>
        </w:rPr>
        <w:br/>
      </w:r>
    </w:p>
    <w:p w:rsidR="002752FA" w:rsidRDefault="002752FA" w:rsidP="002752FA">
      <w:pPr>
        <w:pStyle w:val="a6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В 12-00 (</w:t>
      </w:r>
      <w:proofErr w:type="spellStart"/>
      <w:proofErr w:type="gramStart"/>
      <w:r>
        <w:rPr>
          <w:sz w:val="24"/>
          <w:szCs w:val="24"/>
        </w:rPr>
        <w:t>мск</w:t>
      </w:r>
      <w:proofErr w:type="spellEnd"/>
      <w:proofErr w:type="gramEnd"/>
      <w:r>
        <w:rPr>
          <w:sz w:val="24"/>
          <w:szCs w:val="24"/>
        </w:rPr>
        <w:t>) 2</w:t>
      </w:r>
      <w:r w:rsidR="00426B4B" w:rsidRPr="00426B4B">
        <w:rPr>
          <w:sz w:val="24"/>
          <w:szCs w:val="24"/>
        </w:rPr>
        <w:t>8</w:t>
      </w:r>
      <w:r>
        <w:rPr>
          <w:sz w:val="24"/>
          <w:szCs w:val="24"/>
        </w:rPr>
        <w:t xml:space="preserve">/03/2016 будет начат тендер по выбору поставщика услуг.  Тендер можно будет найти по ссылке </w:t>
      </w:r>
      <w:hyperlink r:id="rId12" w:history="1">
        <w:r w:rsidRPr="0077774C">
          <w:rPr>
            <w:rStyle w:val="a7"/>
            <w:sz w:val="24"/>
            <w:szCs w:val="24"/>
          </w:rPr>
          <w:t>http://tender.fpkinvest.ru/tenders/current/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</w:p>
    <w:p w:rsidR="002752FA" w:rsidRPr="002752FA" w:rsidRDefault="002752FA" w:rsidP="007327FD">
      <w:pPr>
        <w:pStyle w:val="a6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В 15-00 (</w:t>
      </w:r>
      <w:proofErr w:type="spellStart"/>
      <w:proofErr w:type="gramStart"/>
      <w:r>
        <w:rPr>
          <w:sz w:val="24"/>
          <w:szCs w:val="24"/>
        </w:rPr>
        <w:t>мск</w:t>
      </w:r>
      <w:proofErr w:type="spellEnd"/>
      <w:proofErr w:type="gramEnd"/>
      <w:r>
        <w:rPr>
          <w:sz w:val="24"/>
          <w:szCs w:val="24"/>
        </w:rPr>
        <w:t>) 2</w:t>
      </w:r>
      <w:r w:rsidR="00426B4B" w:rsidRPr="00426B4B">
        <w:rPr>
          <w:sz w:val="24"/>
          <w:szCs w:val="24"/>
        </w:rPr>
        <w:t>8</w:t>
      </w:r>
      <w:r>
        <w:rPr>
          <w:sz w:val="24"/>
          <w:szCs w:val="24"/>
        </w:rPr>
        <w:t>/03/2016</w:t>
      </w:r>
      <w:r w:rsidRPr="002752FA">
        <w:rPr>
          <w:sz w:val="24"/>
          <w:szCs w:val="24"/>
        </w:rPr>
        <w:t xml:space="preserve"> тендер будет завершен. </w:t>
      </w:r>
      <w:r w:rsidR="001461E2">
        <w:rPr>
          <w:sz w:val="24"/>
          <w:szCs w:val="24"/>
        </w:rPr>
        <w:br/>
      </w:r>
    </w:p>
    <w:p w:rsidR="00227471" w:rsidRDefault="002752FA" w:rsidP="007327FD">
      <w:pPr>
        <w:pStyle w:val="a6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В ходе тендера участники,  делают ставку из ячейки «ИТОГО ВСЕ»</w:t>
      </w:r>
      <w:r w:rsidR="00426B4B" w:rsidRPr="00426B4B">
        <w:rPr>
          <w:sz w:val="24"/>
          <w:szCs w:val="24"/>
        </w:rPr>
        <w:t xml:space="preserve"> </w:t>
      </w:r>
      <w:r>
        <w:rPr>
          <w:sz w:val="24"/>
          <w:szCs w:val="24"/>
        </w:rPr>
        <w:t>с заданным шагом тендера.</w:t>
      </w:r>
      <w:r w:rsidR="001461E2">
        <w:rPr>
          <w:sz w:val="24"/>
          <w:szCs w:val="24"/>
        </w:rPr>
        <w:br/>
      </w:r>
    </w:p>
    <w:p w:rsidR="00A72146" w:rsidRPr="00A72146" w:rsidRDefault="00A72146" w:rsidP="00A72146">
      <w:pPr>
        <w:pStyle w:val="a6"/>
        <w:numPr>
          <w:ilvl w:val="0"/>
          <w:numId w:val="1"/>
        </w:numPr>
        <w:spacing w:after="0"/>
        <w:ind w:right="-143"/>
        <w:rPr>
          <w:sz w:val="24"/>
          <w:szCs w:val="24"/>
        </w:rPr>
      </w:pPr>
      <w:r w:rsidRPr="00A72146">
        <w:rPr>
          <w:sz w:val="24"/>
          <w:szCs w:val="24"/>
        </w:rPr>
        <w:t>Для определения итоговой стоимости по каждой позиции, в том числе и на листе «Дополнительно», применяется «коэффициент снижения», который определяется по формуле</w:t>
      </w:r>
      <w:proofErr w:type="gramStart"/>
      <w:r w:rsidRPr="00A72146">
        <w:rPr>
          <w:sz w:val="24"/>
          <w:szCs w:val="24"/>
        </w:rPr>
        <w:t xml:space="preserve"> </w:t>
      </w:r>
      <w:r w:rsidR="001461E2">
        <w:rPr>
          <w:sz w:val="24"/>
          <w:szCs w:val="24"/>
        </w:rPr>
        <w:t>:</w:t>
      </w:r>
      <w:proofErr w:type="gramEnd"/>
      <w:r w:rsidRPr="00A72146">
        <w:rPr>
          <w:sz w:val="24"/>
          <w:szCs w:val="24"/>
        </w:rPr>
        <w:t xml:space="preserve">   </w:t>
      </w:r>
      <w:r w:rsidR="001461E2">
        <w:rPr>
          <w:sz w:val="24"/>
          <w:szCs w:val="24"/>
        </w:rPr>
        <w:br/>
      </w:r>
      <w:r w:rsidRPr="00A72146">
        <w:rPr>
          <w:sz w:val="24"/>
          <w:szCs w:val="24"/>
        </w:rPr>
        <w:lastRenderedPageBreak/>
        <w:t xml:space="preserve">К </w:t>
      </w:r>
      <w:proofErr w:type="spellStart"/>
      <w:r w:rsidRPr="00A72146">
        <w:rPr>
          <w:sz w:val="12"/>
          <w:szCs w:val="12"/>
        </w:rPr>
        <w:t>сниж</w:t>
      </w:r>
      <w:proofErr w:type="spellEnd"/>
      <w:r w:rsidRPr="00A72146">
        <w:rPr>
          <w:sz w:val="12"/>
          <w:szCs w:val="12"/>
        </w:rPr>
        <w:t xml:space="preserve">. </w:t>
      </w:r>
      <w:r w:rsidRPr="00A72146">
        <w:rPr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 xml:space="preserve">Стоимость услуг  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Стоимогсть услуг МАХ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sz w:val="24"/>
          <w:szCs w:val="24"/>
        </w:rPr>
        <w:br/>
      </w:r>
      <w:r w:rsidRPr="00A72146">
        <w:rPr>
          <w:sz w:val="24"/>
          <w:szCs w:val="24"/>
          <w:u w:val="single"/>
        </w:rPr>
        <w:t xml:space="preserve">К </w:t>
      </w:r>
      <w:proofErr w:type="spellStart"/>
      <w:r w:rsidRPr="00A72146">
        <w:rPr>
          <w:sz w:val="12"/>
          <w:szCs w:val="12"/>
          <w:u w:val="single"/>
        </w:rPr>
        <w:t>сниж</w:t>
      </w:r>
      <w:proofErr w:type="spellEnd"/>
      <w:r w:rsidRPr="00A72146">
        <w:rPr>
          <w:sz w:val="12"/>
          <w:szCs w:val="12"/>
        </w:rPr>
        <w:t xml:space="preserve">. </w:t>
      </w:r>
      <w:r w:rsidRPr="00A72146">
        <w:rPr>
          <w:sz w:val="24"/>
          <w:szCs w:val="24"/>
        </w:rPr>
        <w:t xml:space="preserve">– коэффициент снижения. </w:t>
      </w:r>
    </w:p>
    <w:p w:rsidR="00A72146" w:rsidRPr="00A72146" w:rsidRDefault="00A72146" w:rsidP="00A72146">
      <w:pPr>
        <w:pStyle w:val="a6"/>
        <w:spacing w:after="0"/>
        <w:ind w:left="465"/>
        <w:rPr>
          <w:sz w:val="24"/>
          <w:szCs w:val="24"/>
        </w:rPr>
      </w:pPr>
      <w:r>
        <w:rPr>
          <w:u w:val="single"/>
        </w:rPr>
        <w:t>Стоимость услуг</w:t>
      </w:r>
      <w:r w:rsidRPr="00A72146">
        <w:rPr>
          <w:u w:val="single"/>
        </w:rPr>
        <w:t xml:space="preserve"> МАХ</w:t>
      </w:r>
      <w:r>
        <w:rPr>
          <w:sz w:val="24"/>
          <w:szCs w:val="24"/>
        </w:rPr>
        <w:t xml:space="preserve"> – начальная </w:t>
      </w:r>
      <w:r w:rsidRPr="00A72146">
        <w:rPr>
          <w:sz w:val="24"/>
          <w:szCs w:val="24"/>
        </w:rPr>
        <w:t xml:space="preserve">цена </w:t>
      </w:r>
      <w:r>
        <w:rPr>
          <w:sz w:val="24"/>
          <w:szCs w:val="24"/>
        </w:rPr>
        <w:t xml:space="preserve">«ИТОГО ВСЕ»  </w:t>
      </w:r>
      <w:r w:rsidRPr="00A72146">
        <w:rPr>
          <w:sz w:val="24"/>
          <w:szCs w:val="24"/>
        </w:rPr>
        <w:t>без НДС</w:t>
      </w:r>
      <w:r w:rsidR="00F560C0">
        <w:rPr>
          <w:sz w:val="24"/>
          <w:szCs w:val="24"/>
        </w:rPr>
        <w:t xml:space="preserve"> из таблицы участника-победителя.</w:t>
      </w:r>
    </w:p>
    <w:p w:rsidR="00A72146" w:rsidRPr="00A72146" w:rsidRDefault="00A72146" w:rsidP="00A72146">
      <w:pPr>
        <w:pStyle w:val="a6"/>
        <w:spacing w:after="0"/>
        <w:ind w:left="465"/>
        <w:rPr>
          <w:sz w:val="24"/>
          <w:szCs w:val="24"/>
        </w:rPr>
      </w:pPr>
      <w:r>
        <w:rPr>
          <w:u w:val="single"/>
        </w:rPr>
        <w:t>Стоимость услуг</w:t>
      </w:r>
      <w:r w:rsidRPr="00A72146">
        <w:rPr>
          <w:sz w:val="24"/>
          <w:szCs w:val="24"/>
        </w:rPr>
        <w:t xml:space="preserve"> – стоимость, предложенная участником</w:t>
      </w:r>
      <w:r w:rsidR="00F560C0">
        <w:rPr>
          <w:sz w:val="24"/>
          <w:szCs w:val="24"/>
        </w:rPr>
        <w:t>-победителем</w:t>
      </w:r>
      <w:r w:rsidRPr="00A72146">
        <w:rPr>
          <w:sz w:val="24"/>
          <w:szCs w:val="24"/>
        </w:rPr>
        <w:t xml:space="preserve"> аукциона.</w:t>
      </w:r>
    </w:p>
    <w:p w:rsidR="002752FA" w:rsidRDefault="002752FA" w:rsidP="002752F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При заключении договора с победителем аукциона, в спецификации указываются расценки за каждый вид работ, полученные путем умножения расценок указанных в расчете начальной максимальной цены на коэффициент снижения. </w:t>
      </w:r>
    </w:p>
    <w:p w:rsidR="007327FD" w:rsidRPr="005F2C58" w:rsidRDefault="00F560C0" w:rsidP="00F560C0">
      <w:pPr>
        <w:pStyle w:val="a6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 высоком приоритете стоимость по картриджам: </w:t>
      </w:r>
      <w:r w:rsidRPr="00F560C0">
        <w:rPr>
          <w:sz w:val="24"/>
          <w:szCs w:val="24"/>
        </w:rPr>
        <w:t>CE278A</w:t>
      </w:r>
      <w:r>
        <w:rPr>
          <w:sz w:val="24"/>
          <w:szCs w:val="24"/>
        </w:rPr>
        <w:t xml:space="preserve">, </w:t>
      </w:r>
      <w:r w:rsidRPr="00F560C0">
        <w:rPr>
          <w:sz w:val="24"/>
          <w:szCs w:val="24"/>
        </w:rPr>
        <w:t>CE285A</w:t>
      </w:r>
      <w:r>
        <w:rPr>
          <w:sz w:val="24"/>
          <w:szCs w:val="24"/>
        </w:rPr>
        <w:t xml:space="preserve">, </w:t>
      </w:r>
      <w:r w:rsidRPr="00F560C0">
        <w:rPr>
          <w:sz w:val="24"/>
          <w:szCs w:val="24"/>
        </w:rPr>
        <w:t>CF283A</w:t>
      </w:r>
      <w:r>
        <w:rPr>
          <w:sz w:val="24"/>
          <w:szCs w:val="24"/>
        </w:rPr>
        <w:t xml:space="preserve">, </w:t>
      </w:r>
      <w:r w:rsidRPr="00F560C0">
        <w:rPr>
          <w:sz w:val="24"/>
          <w:szCs w:val="24"/>
        </w:rPr>
        <w:t>Q2612A</w:t>
      </w:r>
      <w:r>
        <w:rPr>
          <w:sz w:val="24"/>
          <w:szCs w:val="24"/>
        </w:rPr>
        <w:t xml:space="preserve">. </w:t>
      </w:r>
      <w:r w:rsidR="00426B4B">
        <w:rPr>
          <w:sz w:val="24"/>
          <w:szCs w:val="24"/>
        </w:rPr>
        <w:t xml:space="preserve"> </w:t>
      </w:r>
    </w:p>
    <w:p w:rsidR="005F2C58" w:rsidRDefault="009B7006" w:rsidP="009B700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A1246">
        <w:rPr>
          <w:sz w:val="24"/>
          <w:szCs w:val="24"/>
        </w:rPr>
        <w:t xml:space="preserve"> </w:t>
      </w:r>
    </w:p>
    <w:p w:rsidR="005F2C58" w:rsidRDefault="005F2C58" w:rsidP="009B7006">
      <w:pPr>
        <w:spacing w:after="0"/>
        <w:rPr>
          <w:sz w:val="24"/>
          <w:szCs w:val="24"/>
        </w:rPr>
      </w:pPr>
    </w:p>
    <w:p w:rsidR="005F2C58" w:rsidRDefault="005F2C58" w:rsidP="009B7006">
      <w:pPr>
        <w:spacing w:after="0"/>
        <w:rPr>
          <w:sz w:val="24"/>
          <w:szCs w:val="24"/>
        </w:rPr>
      </w:pPr>
    </w:p>
    <w:p w:rsidR="005F2C58" w:rsidRDefault="005F2C58" w:rsidP="009B7006">
      <w:pPr>
        <w:spacing w:after="0"/>
        <w:rPr>
          <w:sz w:val="24"/>
          <w:szCs w:val="24"/>
        </w:rPr>
      </w:pPr>
    </w:p>
    <w:p w:rsidR="009B7006" w:rsidRDefault="004A1246" w:rsidP="00F560C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F6D53" w:rsidRDefault="00AF6D53" w:rsidP="009B700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B0885" w:rsidRDefault="005B0885" w:rsidP="009B7006">
      <w:pPr>
        <w:spacing w:after="0"/>
        <w:rPr>
          <w:sz w:val="24"/>
          <w:szCs w:val="24"/>
        </w:rPr>
      </w:pPr>
    </w:p>
    <w:p w:rsidR="005B0885" w:rsidRDefault="005B0885" w:rsidP="009B7006">
      <w:pPr>
        <w:spacing w:after="0"/>
        <w:rPr>
          <w:sz w:val="24"/>
          <w:szCs w:val="24"/>
        </w:rPr>
      </w:pPr>
    </w:p>
    <w:p w:rsidR="005B0885" w:rsidRDefault="005B0885" w:rsidP="009B7006">
      <w:pPr>
        <w:spacing w:after="0"/>
        <w:rPr>
          <w:sz w:val="24"/>
          <w:szCs w:val="24"/>
        </w:rPr>
      </w:pPr>
    </w:p>
    <w:p w:rsidR="005B0885" w:rsidRDefault="005B0885" w:rsidP="009B7006">
      <w:pPr>
        <w:spacing w:after="0"/>
        <w:rPr>
          <w:sz w:val="24"/>
          <w:szCs w:val="24"/>
        </w:rPr>
      </w:pPr>
    </w:p>
    <w:p w:rsidR="005B0885" w:rsidRDefault="005B0885" w:rsidP="009B7006">
      <w:pPr>
        <w:spacing w:after="0"/>
        <w:rPr>
          <w:sz w:val="24"/>
          <w:szCs w:val="24"/>
        </w:rPr>
      </w:pPr>
    </w:p>
    <w:p w:rsidR="005B0885" w:rsidRDefault="005B0885" w:rsidP="009B7006">
      <w:pPr>
        <w:spacing w:after="0"/>
        <w:rPr>
          <w:sz w:val="24"/>
          <w:szCs w:val="24"/>
        </w:rPr>
      </w:pPr>
    </w:p>
    <w:p w:rsidR="005B0885" w:rsidRDefault="005B0885" w:rsidP="009B7006">
      <w:pPr>
        <w:spacing w:after="0"/>
        <w:rPr>
          <w:sz w:val="24"/>
          <w:szCs w:val="24"/>
        </w:rPr>
      </w:pPr>
    </w:p>
    <w:p w:rsidR="005B0885" w:rsidRDefault="005B0885" w:rsidP="009B7006">
      <w:pPr>
        <w:spacing w:after="0"/>
        <w:rPr>
          <w:sz w:val="24"/>
          <w:szCs w:val="24"/>
        </w:rPr>
      </w:pPr>
    </w:p>
    <w:p w:rsidR="005B0885" w:rsidRDefault="005B0885" w:rsidP="009B7006">
      <w:pPr>
        <w:spacing w:after="0"/>
        <w:rPr>
          <w:sz w:val="24"/>
          <w:szCs w:val="24"/>
        </w:rPr>
      </w:pPr>
    </w:p>
    <w:p w:rsidR="005B0885" w:rsidRDefault="005B0885" w:rsidP="009B7006">
      <w:pPr>
        <w:spacing w:after="0"/>
        <w:rPr>
          <w:sz w:val="24"/>
          <w:szCs w:val="24"/>
        </w:rPr>
      </w:pPr>
    </w:p>
    <w:p w:rsidR="005B0885" w:rsidRDefault="005B0885" w:rsidP="009B7006">
      <w:pPr>
        <w:spacing w:after="0"/>
        <w:rPr>
          <w:sz w:val="24"/>
          <w:szCs w:val="24"/>
        </w:rPr>
      </w:pPr>
    </w:p>
    <w:p w:rsidR="005B0885" w:rsidRDefault="005B0885" w:rsidP="009B7006">
      <w:pPr>
        <w:spacing w:after="0"/>
        <w:rPr>
          <w:sz w:val="24"/>
          <w:szCs w:val="24"/>
        </w:rPr>
      </w:pPr>
    </w:p>
    <w:p w:rsidR="005B0885" w:rsidRDefault="005B0885" w:rsidP="009B7006">
      <w:pPr>
        <w:spacing w:after="0"/>
        <w:rPr>
          <w:sz w:val="24"/>
          <w:szCs w:val="24"/>
        </w:rPr>
      </w:pPr>
    </w:p>
    <w:p w:rsidR="005B0885" w:rsidRDefault="005B0885" w:rsidP="009B7006">
      <w:pPr>
        <w:spacing w:after="0"/>
        <w:rPr>
          <w:sz w:val="24"/>
          <w:szCs w:val="24"/>
        </w:rPr>
      </w:pPr>
    </w:p>
    <w:p w:rsidR="005B0885" w:rsidRDefault="005B0885" w:rsidP="009B7006">
      <w:pPr>
        <w:spacing w:after="0"/>
        <w:rPr>
          <w:sz w:val="24"/>
          <w:szCs w:val="24"/>
        </w:rPr>
      </w:pPr>
    </w:p>
    <w:p w:rsidR="005B0885" w:rsidRDefault="005B0885" w:rsidP="009B7006">
      <w:pPr>
        <w:spacing w:after="0"/>
        <w:rPr>
          <w:sz w:val="24"/>
          <w:szCs w:val="24"/>
        </w:rPr>
      </w:pPr>
    </w:p>
    <w:p w:rsidR="005B0885" w:rsidRDefault="005B0885" w:rsidP="009B7006">
      <w:pPr>
        <w:spacing w:after="0"/>
        <w:rPr>
          <w:sz w:val="24"/>
          <w:szCs w:val="24"/>
        </w:rPr>
      </w:pPr>
    </w:p>
    <w:p w:rsidR="005B0885" w:rsidRDefault="005B0885" w:rsidP="009B7006">
      <w:pPr>
        <w:spacing w:after="0"/>
        <w:rPr>
          <w:sz w:val="24"/>
          <w:szCs w:val="24"/>
        </w:rPr>
      </w:pPr>
    </w:p>
    <w:p w:rsidR="005B0885" w:rsidRDefault="004A1246" w:rsidP="009B700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B0885" w:rsidRDefault="005B0885" w:rsidP="009B7006">
      <w:pPr>
        <w:spacing w:after="0"/>
        <w:rPr>
          <w:sz w:val="24"/>
          <w:szCs w:val="24"/>
        </w:rPr>
      </w:pPr>
    </w:p>
    <w:p w:rsidR="005B0885" w:rsidRDefault="005B0885" w:rsidP="009B7006">
      <w:pPr>
        <w:spacing w:after="0"/>
        <w:rPr>
          <w:sz w:val="24"/>
          <w:szCs w:val="24"/>
        </w:rPr>
      </w:pPr>
    </w:p>
    <w:p w:rsidR="00531003" w:rsidRDefault="00426201" w:rsidP="005B0885">
      <w:pPr>
        <w:spacing w:after="0"/>
        <w:ind w:right="-143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5B0885">
        <w:rPr>
          <w:sz w:val="24"/>
          <w:szCs w:val="24"/>
        </w:rPr>
        <w:t xml:space="preserve"> </w:t>
      </w:r>
      <w:r w:rsidR="00AF6D53">
        <w:rPr>
          <w:sz w:val="24"/>
          <w:szCs w:val="24"/>
        </w:rPr>
        <w:t>Для определения итоговой стоимости по каждому виду работ применяется «коэффициент снижения», к</w:t>
      </w:r>
      <w:r>
        <w:rPr>
          <w:sz w:val="24"/>
          <w:szCs w:val="24"/>
        </w:rPr>
        <w:t xml:space="preserve">оторый определяется по формуле     </w:t>
      </w:r>
      <w:r w:rsidR="00A77F13">
        <w:rPr>
          <w:sz w:val="24"/>
          <w:szCs w:val="24"/>
        </w:rPr>
        <w:t>«</w:t>
      </w:r>
      <w:r w:rsidR="00AF6D53">
        <w:rPr>
          <w:sz w:val="24"/>
          <w:szCs w:val="24"/>
        </w:rPr>
        <w:t xml:space="preserve"> К </w:t>
      </w:r>
      <w:proofErr w:type="spellStart"/>
      <w:r w:rsidR="00AF6D53" w:rsidRPr="00AF6D53">
        <w:rPr>
          <w:sz w:val="12"/>
          <w:szCs w:val="12"/>
        </w:rPr>
        <w:t>сниж</w:t>
      </w:r>
      <w:proofErr w:type="spellEnd"/>
      <w:r w:rsidR="00AF6D53" w:rsidRPr="00AF6D53">
        <w:rPr>
          <w:sz w:val="12"/>
          <w:szCs w:val="12"/>
        </w:rPr>
        <w:t>.</w:t>
      </w:r>
      <w:r w:rsidR="00AF6D53">
        <w:rPr>
          <w:sz w:val="12"/>
          <w:szCs w:val="12"/>
        </w:rPr>
        <w:t xml:space="preserve"> </w:t>
      </w:r>
      <w:r w:rsidR="00AF6D53">
        <w:rPr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 xml:space="preserve">Сумма всех работ ИТОГ 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Сумма всех работ МАХ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A77F13">
        <w:rPr>
          <w:sz w:val="24"/>
          <w:szCs w:val="24"/>
        </w:rPr>
        <w:t>».</w:t>
      </w:r>
      <w:r>
        <w:rPr>
          <w:sz w:val="24"/>
          <w:szCs w:val="24"/>
        </w:rPr>
        <w:t xml:space="preserve"> </w:t>
      </w:r>
    </w:p>
    <w:p w:rsidR="00426201" w:rsidRDefault="00426201" w:rsidP="00AF6D53">
      <w:pPr>
        <w:spacing w:after="0"/>
        <w:rPr>
          <w:sz w:val="24"/>
          <w:szCs w:val="24"/>
        </w:rPr>
      </w:pPr>
      <w:r w:rsidRPr="006A58B6">
        <w:rPr>
          <w:sz w:val="24"/>
          <w:szCs w:val="24"/>
          <w:u w:val="single"/>
        </w:rPr>
        <w:t xml:space="preserve">К </w:t>
      </w:r>
      <w:proofErr w:type="spellStart"/>
      <w:r w:rsidRPr="006A58B6">
        <w:rPr>
          <w:sz w:val="12"/>
          <w:szCs w:val="12"/>
          <w:u w:val="single"/>
        </w:rPr>
        <w:t>сниж</w:t>
      </w:r>
      <w:proofErr w:type="spellEnd"/>
      <w:r w:rsidRPr="00AF6D53">
        <w:rPr>
          <w:sz w:val="12"/>
          <w:szCs w:val="12"/>
        </w:rPr>
        <w:t>.</w:t>
      </w:r>
      <w:r>
        <w:rPr>
          <w:sz w:val="12"/>
          <w:szCs w:val="12"/>
        </w:rPr>
        <w:t xml:space="preserve"> </w:t>
      </w:r>
      <w:r>
        <w:rPr>
          <w:sz w:val="24"/>
          <w:szCs w:val="24"/>
        </w:rPr>
        <w:t xml:space="preserve">– коэффициент снижения. </w:t>
      </w:r>
    </w:p>
    <w:p w:rsidR="00426201" w:rsidRDefault="00426201" w:rsidP="00AF6D53">
      <w:pPr>
        <w:spacing w:after="0"/>
        <w:rPr>
          <w:sz w:val="24"/>
          <w:szCs w:val="24"/>
        </w:rPr>
      </w:pPr>
      <w:r w:rsidRPr="006A58B6">
        <w:rPr>
          <w:u w:val="single"/>
        </w:rPr>
        <w:t>Сумма всех работ МАХ</w:t>
      </w:r>
      <w:r>
        <w:rPr>
          <w:sz w:val="24"/>
          <w:szCs w:val="24"/>
        </w:rPr>
        <w:t xml:space="preserve"> – начальная максимальная цена аукциона –</w:t>
      </w:r>
      <w:r w:rsidR="004A1246">
        <w:rPr>
          <w:sz w:val="24"/>
          <w:szCs w:val="24"/>
        </w:rPr>
        <w:t xml:space="preserve"> 4501,63</w:t>
      </w:r>
      <w:r>
        <w:rPr>
          <w:sz w:val="24"/>
          <w:szCs w:val="24"/>
        </w:rPr>
        <w:t xml:space="preserve"> руб.</w:t>
      </w:r>
      <w:r w:rsidR="004A1246">
        <w:rPr>
          <w:sz w:val="24"/>
          <w:szCs w:val="24"/>
        </w:rPr>
        <w:t xml:space="preserve"> без НДС</w:t>
      </w:r>
    </w:p>
    <w:p w:rsidR="00426201" w:rsidRDefault="00426201" w:rsidP="00AF6D53">
      <w:pPr>
        <w:spacing w:after="0"/>
        <w:rPr>
          <w:sz w:val="24"/>
          <w:szCs w:val="24"/>
        </w:rPr>
      </w:pPr>
      <w:r w:rsidRPr="006A58B6">
        <w:rPr>
          <w:u w:val="single"/>
        </w:rPr>
        <w:t>Сумма всех работ ИТОГ</w:t>
      </w:r>
      <w:r w:rsidR="006A58B6">
        <w:rPr>
          <w:sz w:val="24"/>
          <w:szCs w:val="24"/>
        </w:rPr>
        <w:t xml:space="preserve"> – стоимость, предложенная участником аукциона</w:t>
      </w:r>
      <w:r w:rsidR="00510C68">
        <w:rPr>
          <w:sz w:val="24"/>
          <w:szCs w:val="24"/>
        </w:rPr>
        <w:t>.</w:t>
      </w:r>
    </w:p>
    <w:p w:rsidR="005B0885" w:rsidRDefault="00426201" w:rsidP="006A58B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6A58B6" w:rsidRDefault="006A58B6" w:rsidP="006A58B6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При заключении договора с победителем аукциона, в спецификации указываются расценки за каждый вид работ, полученные путем умножения расценок указанных в расчете начальной максимальной цены на коэффициент снижения. </w:t>
      </w:r>
    </w:p>
    <w:p w:rsidR="006A58B6" w:rsidRPr="00AF6D53" w:rsidRDefault="006A58B6" w:rsidP="006A58B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531003" w:rsidRPr="006A58B6" w:rsidRDefault="00531003" w:rsidP="006A58B6">
      <w:pPr>
        <w:rPr>
          <w:sz w:val="24"/>
          <w:szCs w:val="24"/>
        </w:rPr>
      </w:pPr>
    </w:p>
    <w:sectPr w:rsidR="00531003" w:rsidRPr="006A58B6" w:rsidSect="004A1246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04D0A"/>
    <w:multiLevelType w:val="hybridMultilevel"/>
    <w:tmpl w:val="E0AA7D18"/>
    <w:lvl w:ilvl="0" w:tplc="542441E2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003"/>
    <w:rsid w:val="001461E2"/>
    <w:rsid w:val="00165383"/>
    <w:rsid w:val="00227471"/>
    <w:rsid w:val="002752FA"/>
    <w:rsid w:val="00426201"/>
    <w:rsid w:val="00426B4B"/>
    <w:rsid w:val="004A1246"/>
    <w:rsid w:val="004E02A1"/>
    <w:rsid w:val="00510C68"/>
    <w:rsid w:val="00531003"/>
    <w:rsid w:val="005B0885"/>
    <w:rsid w:val="005F2C58"/>
    <w:rsid w:val="006A58B6"/>
    <w:rsid w:val="007327FD"/>
    <w:rsid w:val="007570D0"/>
    <w:rsid w:val="00776DA9"/>
    <w:rsid w:val="009B7006"/>
    <w:rsid w:val="00A72146"/>
    <w:rsid w:val="00A77F13"/>
    <w:rsid w:val="00AF6D53"/>
    <w:rsid w:val="00DB3010"/>
    <w:rsid w:val="00EA7BA5"/>
    <w:rsid w:val="00F5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7BA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A7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7BA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F2C58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5F2C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7BA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A7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7BA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F2C58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5F2C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82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treykin@fpkinvest.ru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tender.fpkinvest.ru/instructions/" TargetMode="External"/><Relationship Id="rId12" Type="http://schemas.openxmlformats.org/officeDocument/2006/relationships/hyperlink" Target="http://tender.fpkinvest.ru/tenders/curr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nder.fpkinvest.ru/" TargetMode="External"/><Relationship Id="rId11" Type="http://schemas.openxmlformats.org/officeDocument/2006/relationships/hyperlink" Target="http://tender.fpkinvest.ru/tenders/previou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pkinvest.ru/structur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itreykin@fpkinvest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ФПК "Инвест"</Company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kalekseev</dc:creator>
  <cp:lastModifiedBy>Митрейкин Александр Владимирович</cp:lastModifiedBy>
  <cp:revision>7</cp:revision>
  <cp:lastPrinted>2015-11-06T12:52:00Z</cp:lastPrinted>
  <dcterms:created xsi:type="dcterms:W3CDTF">2016-03-21T12:56:00Z</dcterms:created>
  <dcterms:modified xsi:type="dcterms:W3CDTF">2016-03-22T14:58:00Z</dcterms:modified>
</cp:coreProperties>
</file>