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4B0B72" w14:textId="719E251C" w:rsidR="00C30142" w:rsidRDefault="00C30142" w:rsidP="00C30142">
      <w:pPr>
        <w:spacing w:after="0" w:line="480" w:lineRule="auto"/>
      </w:pPr>
      <w:r w:rsidRPr="008645F6">
        <w:rPr>
          <w:rFonts w:ascii="Aptos" w:hAnsi="Aptos"/>
          <w:noProof/>
          <w:sz w:val="2"/>
          <w:szCs w:val="2"/>
        </w:rPr>
        <w:drawing>
          <wp:anchor distT="0" distB="0" distL="114300" distR="114300" simplePos="0" relativeHeight="251659264" behindDoc="1" locked="0" layoutInCell="1" allowOverlap="1" wp14:anchorId="0524B23F" wp14:editId="5B02A758">
            <wp:simplePos x="0" y="0"/>
            <wp:positionH relativeFrom="margin">
              <wp:align>left</wp:align>
            </wp:positionH>
            <wp:positionV relativeFrom="paragraph">
              <wp:posOffset>210185</wp:posOffset>
            </wp:positionV>
            <wp:extent cx="704850" cy="701675"/>
            <wp:effectExtent l="0" t="0" r="0" b="3175"/>
            <wp:wrapTight wrapText="bothSides">
              <wp:wrapPolygon edited="0">
                <wp:start x="0" y="0"/>
                <wp:lineTo x="0" y="21111"/>
                <wp:lineTo x="21016" y="21111"/>
                <wp:lineTo x="21016" y="0"/>
                <wp:lineTo x="0" y="0"/>
              </wp:wrapPolygon>
            </wp:wrapTight>
            <wp:docPr id="2091617897" name="Picture 1" descr="Lebanese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Lebanese Universit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04850" cy="701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F23AB9" w14:textId="6218EF38" w:rsidR="007549AE" w:rsidRDefault="007549AE" w:rsidP="00C30142">
      <w:pPr>
        <w:spacing w:after="0" w:line="480" w:lineRule="auto"/>
      </w:pPr>
      <w:r>
        <w:t>Lebanese University</w:t>
      </w:r>
    </w:p>
    <w:p w14:paraId="1AC3A68C" w14:textId="77777777" w:rsidR="007549AE" w:rsidRDefault="007549AE" w:rsidP="00C30142">
      <w:pPr>
        <w:spacing w:after="0" w:line="480" w:lineRule="auto"/>
      </w:pPr>
      <w:r>
        <w:t xml:space="preserve">Faculty of Sciences – </w:t>
      </w:r>
      <w:proofErr w:type="spellStart"/>
      <w:r>
        <w:t>Hadath</w:t>
      </w:r>
      <w:proofErr w:type="spellEnd"/>
    </w:p>
    <w:p w14:paraId="5ED90C71" w14:textId="77777777" w:rsidR="007549AE" w:rsidRPr="004D0B41" w:rsidRDefault="007549AE" w:rsidP="00C30142">
      <w:pPr>
        <w:pStyle w:val="Title"/>
        <w:spacing w:after="0" w:line="480" w:lineRule="auto"/>
        <w:jc w:val="center"/>
        <w:rPr>
          <w:sz w:val="52"/>
          <w:szCs w:val="52"/>
        </w:rPr>
      </w:pPr>
      <w:r w:rsidRPr="004D0B41">
        <w:rPr>
          <w:sz w:val="52"/>
          <w:szCs w:val="52"/>
        </w:rPr>
        <w:t>Multi-View Geo-Localization using Sample4Geo on the University-1652 Dataset</w:t>
      </w:r>
    </w:p>
    <w:p w14:paraId="47BF451C" w14:textId="77777777" w:rsidR="007549AE" w:rsidRDefault="007549AE" w:rsidP="00C30142">
      <w:pPr>
        <w:spacing w:after="0" w:line="480" w:lineRule="auto"/>
        <w:jc w:val="center"/>
      </w:pPr>
      <w:r>
        <w:t>Progress Report</w:t>
      </w:r>
    </w:p>
    <w:p w14:paraId="0FCB18E5" w14:textId="77777777" w:rsidR="007549AE" w:rsidRDefault="007549AE" w:rsidP="00C30142">
      <w:pPr>
        <w:spacing w:after="0" w:line="480" w:lineRule="auto"/>
        <w:jc w:val="center"/>
      </w:pPr>
      <w:r>
        <w:t>Submitted in partial fulfillment of the requirements for the graduate course GISD514 – Artificial Intelligence for Earth Observations at the Lebanese University.</w:t>
      </w:r>
    </w:p>
    <w:p w14:paraId="7D86B4DF" w14:textId="77777777" w:rsidR="007549AE" w:rsidRDefault="007549AE" w:rsidP="00C30142">
      <w:pPr>
        <w:spacing w:after="0" w:line="480" w:lineRule="auto"/>
        <w:jc w:val="center"/>
      </w:pPr>
      <w:r>
        <w:t>Submitted to Dr Ali GHANDOUR</w:t>
      </w:r>
    </w:p>
    <w:p w14:paraId="33D5CB3E" w14:textId="77777777" w:rsidR="007549AE" w:rsidRDefault="007549AE" w:rsidP="00C30142">
      <w:pPr>
        <w:spacing w:after="0" w:line="480" w:lineRule="auto"/>
        <w:jc w:val="center"/>
      </w:pPr>
    </w:p>
    <w:p w14:paraId="2BE2E9A8" w14:textId="77777777" w:rsidR="007549AE" w:rsidRDefault="007549AE" w:rsidP="00C30142">
      <w:pPr>
        <w:spacing w:after="0" w:line="480" w:lineRule="auto"/>
        <w:jc w:val="center"/>
      </w:pPr>
      <w:r>
        <w:t>Group III</w:t>
      </w:r>
    </w:p>
    <w:p w14:paraId="3B2AAD98" w14:textId="77777777" w:rsidR="007549AE" w:rsidRDefault="007549AE" w:rsidP="00C30142">
      <w:pPr>
        <w:spacing w:after="0" w:line="480" w:lineRule="auto"/>
        <w:jc w:val="center"/>
      </w:pPr>
      <w:proofErr w:type="spellStart"/>
      <w:r>
        <w:t>Ghinwa</w:t>
      </w:r>
      <w:proofErr w:type="spellEnd"/>
      <w:r>
        <w:t xml:space="preserve"> </w:t>
      </w:r>
      <w:proofErr w:type="spellStart"/>
      <w:r>
        <w:t>Bdeir</w:t>
      </w:r>
      <w:proofErr w:type="spellEnd"/>
    </w:p>
    <w:p w14:paraId="6F5278B5" w14:textId="77777777" w:rsidR="007549AE" w:rsidRDefault="007549AE" w:rsidP="00C30142">
      <w:pPr>
        <w:spacing w:after="0" w:line="480" w:lineRule="auto"/>
        <w:jc w:val="center"/>
      </w:pPr>
      <w:r>
        <w:t>Hawraa Sweidan – 8989</w:t>
      </w:r>
    </w:p>
    <w:p w14:paraId="49EDA573" w14:textId="77777777" w:rsidR="007549AE" w:rsidRDefault="007549AE" w:rsidP="00C30142">
      <w:pPr>
        <w:spacing w:after="0" w:line="480" w:lineRule="auto"/>
        <w:jc w:val="center"/>
      </w:pPr>
      <w:r>
        <w:t xml:space="preserve">Mohammad Ali </w:t>
      </w:r>
      <w:proofErr w:type="spellStart"/>
      <w:r>
        <w:t>Chouaib</w:t>
      </w:r>
      <w:proofErr w:type="spellEnd"/>
    </w:p>
    <w:p w14:paraId="12775248" w14:textId="77777777" w:rsidR="00C30142" w:rsidRDefault="00C30142" w:rsidP="00C30142">
      <w:pPr>
        <w:spacing w:after="0" w:line="480" w:lineRule="auto"/>
        <w:jc w:val="center"/>
      </w:pPr>
    </w:p>
    <w:p w14:paraId="3CF1039F" w14:textId="77777777" w:rsidR="007549AE" w:rsidRDefault="007549AE" w:rsidP="00C30142">
      <w:pPr>
        <w:spacing w:after="0" w:line="480" w:lineRule="auto"/>
        <w:jc w:val="center"/>
      </w:pPr>
      <w:r>
        <w:t>July 02, 2025</w:t>
      </w:r>
    </w:p>
    <w:p w14:paraId="6EBC8F44" w14:textId="77777777" w:rsidR="007549AE" w:rsidRDefault="007549AE" w:rsidP="00576FF2">
      <w:pPr>
        <w:rPr>
          <w:b/>
          <w:bCs/>
        </w:rPr>
      </w:pPr>
    </w:p>
    <w:p w14:paraId="393F10ED" w14:textId="77777777" w:rsidR="007549AE" w:rsidRDefault="007549AE">
      <w:pPr>
        <w:rPr>
          <w:b/>
          <w:bCs/>
        </w:rPr>
      </w:pPr>
      <w:r>
        <w:rPr>
          <w:b/>
          <w:bCs/>
        </w:rPr>
        <w:br w:type="page"/>
      </w:r>
    </w:p>
    <w:p w14:paraId="770E2AEE" w14:textId="7A64110F" w:rsidR="00576FF2" w:rsidRPr="00576FF2" w:rsidRDefault="00576FF2" w:rsidP="000710F1">
      <w:pPr>
        <w:pStyle w:val="Heading1"/>
      </w:pPr>
      <w:r w:rsidRPr="00576FF2">
        <w:lastRenderedPageBreak/>
        <w:t>Project Overview</w:t>
      </w:r>
    </w:p>
    <w:p w14:paraId="7591D309" w14:textId="39B8D27E" w:rsidR="00576FF2" w:rsidRPr="006651AE" w:rsidRDefault="00576FF2" w:rsidP="000710F1">
      <w:r w:rsidRPr="006651AE">
        <w:t xml:space="preserve">This project addresses the problem of multi-view geo-localization, which involves predicting the location of a drone-view or street-view image by matching it with a geo-tagged satellite image. The primary challenge is to design a robust image retrieval model that performs well even under domain shifts, such as variations in weather. To align with the course project requirements, the team chose to work on the University-1652 challenge, hosted on </w:t>
      </w:r>
      <w:proofErr w:type="spellStart"/>
      <w:r w:rsidRPr="006651AE">
        <w:t>Codalab</w:t>
      </w:r>
      <w:proofErr w:type="spellEnd"/>
      <w:r w:rsidRPr="006651AE">
        <w:t xml:space="preserve">, utilizing the existing open-source solution, Sample4Geo. The main objective is to evaluate the model's performance and generate a submission file (answer.txt) in the specific </w:t>
      </w:r>
      <w:proofErr w:type="spellStart"/>
      <w:r w:rsidRPr="006651AE">
        <w:t>Codalab</w:t>
      </w:r>
      <w:proofErr w:type="spellEnd"/>
      <w:r w:rsidRPr="006651AE">
        <w:t xml:space="preserve"> format.</w:t>
      </w:r>
    </w:p>
    <w:p w14:paraId="7659F3BB" w14:textId="7C742950" w:rsidR="00576FF2" w:rsidRPr="00576FF2" w:rsidRDefault="00576FF2" w:rsidP="000710F1">
      <w:pPr>
        <w:pStyle w:val="Heading1"/>
      </w:pPr>
      <w:r w:rsidRPr="00576FF2">
        <w:t>Team Roles and Contributions</w:t>
      </w:r>
    </w:p>
    <w:p w14:paraId="73E849B0" w14:textId="27C0A1B3" w:rsidR="00576FF2" w:rsidRPr="00576FF2" w:rsidRDefault="00576FF2" w:rsidP="00576FF2">
      <w:r w:rsidRPr="00576FF2">
        <w:t>The work for this project was divided evenly among the team members:</w:t>
      </w:r>
    </w:p>
    <w:p w14:paraId="315FCF69" w14:textId="6749862E" w:rsidR="00576FF2" w:rsidRPr="00576FF2" w:rsidRDefault="00576FF2" w:rsidP="00576FF2">
      <w:pPr>
        <w:numPr>
          <w:ilvl w:val="0"/>
          <w:numId w:val="1"/>
        </w:numPr>
      </w:pPr>
      <w:r w:rsidRPr="00576FF2">
        <w:rPr>
          <w:b/>
          <w:bCs/>
        </w:rPr>
        <w:t>Repository Review</w:t>
      </w:r>
      <w:r w:rsidRPr="00576FF2">
        <w:t>: Each member reviewed at least two public GitHub codebases from the challenge suggestions and contributed to a comparative analysis.</w:t>
      </w:r>
    </w:p>
    <w:p w14:paraId="43A4CD54" w14:textId="1BBFCA4D" w:rsidR="00576FF2" w:rsidRPr="00576FF2" w:rsidRDefault="00576FF2" w:rsidP="00576FF2">
      <w:pPr>
        <w:numPr>
          <w:ilvl w:val="0"/>
          <w:numId w:val="1"/>
        </w:numPr>
      </w:pPr>
      <w:r w:rsidRPr="00576FF2">
        <w:rPr>
          <w:b/>
          <w:bCs/>
        </w:rPr>
        <w:t>Codebase Selection</w:t>
      </w:r>
      <w:r w:rsidRPr="00576FF2">
        <w:t>: After evaluation, Sample4Geo was collectively chosen for its simplicity, interpretability, and clean implementation structure.</w:t>
      </w:r>
    </w:p>
    <w:p w14:paraId="2465F5B8" w14:textId="3FFB2BE7" w:rsidR="00576FF2" w:rsidRPr="00576FF2" w:rsidRDefault="00576FF2" w:rsidP="00576FF2">
      <w:pPr>
        <w:numPr>
          <w:ilvl w:val="0"/>
          <w:numId w:val="1"/>
        </w:numPr>
      </w:pPr>
      <w:r w:rsidRPr="00576FF2">
        <w:rPr>
          <w:b/>
          <w:bCs/>
        </w:rPr>
        <w:t>Cloning and Setup</w:t>
      </w:r>
      <w:r w:rsidRPr="00576FF2">
        <w:t>: The selected repository was cloned and prepared for local execution.</w:t>
      </w:r>
    </w:p>
    <w:p w14:paraId="76906463" w14:textId="026FF2BC" w:rsidR="00576FF2" w:rsidRPr="00576FF2" w:rsidRDefault="00576FF2" w:rsidP="00576FF2">
      <w:pPr>
        <w:numPr>
          <w:ilvl w:val="0"/>
          <w:numId w:val="1"/>
        </w:numPr>
      </w:pPr>
      <w:r w:rsidRPr="00576FF2">
        <w:rPr>
          <w:b/>
          <w:bCs/>
        </w:rPr>
        <w:t>Debugging and Code Analysis</w:t>
      </w:r>
      <w:r w:rsidRPr="00576FF2">
        <w:t>: Multiple iterations were performed to investigate and resolve errors related to data loading and model training.</w:t>
      </w:r>
    </w:p>
    <w:p w14:paraId="1C683449" w14:textId="5F743084" w:rsidR="00576FF2" w:rsidRPr="00576FF2" w:rsidRDefault="00576FF2" w:rsidP="000710F1">
      <w:pPr>
        <w:pStyle w:val="Heading1"/>
      </w:pPr>
      <w:r w:rsidRPr="00576FF2">
        <w:t>Dataset Used</w:t>
      </w:r>
    </w:p>
    <w:p w14:paraId="64AA93FB" w14:textId="5EC03541" w:rsidR="00576FF2" w:rsidRPr="00576FF2" w:rsidRDefault="00576FF2" w:rsidP="00576FF2">
      <w:r w:rsidRPr="00576FF2">
        <w:t xml:space="preserve">The University-1652 dataset was used for this project. It was properly restructured into the expected format, including per-class folders and subfolders (e.g., </w:t>
      </w:r>
    </w:p>
    <w:p w14:paraId="7EFBFE9D" w14:textId="0EC7DE3A" w:rsidR="00576FF2" w:rsidRPr="00576FF2" w:rsidRDefault="00576FF2" w:rsidP="00576FF2">
      <w:r w:rsidRPr="00576FF2">
        <w:t xml:space="preserve">train/0000/satellite/, train/0000/drone/). The query and gallery test sets were also separated and placed under </w:t>
      </w:r>
    </w:p>
    <w:p w14:paraId="2463C599" w14:textId="6944FD88" w:rsidR="00576FF2" w:rsidRPr="00576FF2" w:rsidRDefault="00576FF2" w:rsidP="00576FF2">
      <w:proofErr w:type="spellStart"/>
      <w:r w:rsidRPr="00576FF2">
        <w:t>query_drone</w:t>
      </w:r>
      <w:proofErr w:type="spellEnd"/>
      <w:r w:rsidRPr="00576FF2">
        <w:t xml:space="preserve">/ and </w:t>
      </w:r>
      <w:proofErr w:type="spellStart"/>
      <w:r w:rsidRPr="00576FF2">
        <w:t>gallery_drone</w:t>
      </w:r>
      <w:proofErr w:type="spellEnd"/>
      <w:r w:rsidRPr="00576FF2">
        <w:t>/ respectively.</w:t>
      </w:r>
    </w:p>
    <w:p w14:paraId="22A03C1A" w14:textId="4ED8EEB2" w:rsidR="00576FF2" w:rsidRPr="00576FF2" w:rsidRDefault="00576FF2" w:rsidP="000710F1">
      <w:pPr>
        <w:pStyle w:val="Heading1"/>
      </w:pPr>
      <w:r w:rsidRPr="00576FF2">
        <w:lastRenderedPageBreak/>
        <w:t>Codebase Chosen &amp; Configuration</w:t>
      </w:r>
    </w:p>
    <w:p w14:paraId="782E69CA" w14:textId="31AD8EAC" w:rsidR="00576FF2" w:rsidRPr="00576FF2" w:rsidRDefault="00576FF2" w:rsidP="00576FF2">
      <w:r w:rsidRPr="00576FF2">
        <w:t xml:space="preserve">Sample4Geo was selected due to its modular design, clean integration of image encoders, support for fine-tuning advanced vision backbones like </w:t>
      </w:r>
      <w:proofErr w:type="spellStart"/>
      <w:r w:rsidRPr="00576FF2">
        <w:t>ConvNeXt</w:t>
      </w:r>
      <w:proofErr w:type="spellEnd"/>
      <w:r w:rsidRPr="00576FF2">
        <w:t>, and flexibility for extensions (e.g., adding attention modules or multi-scale features).</w:t>
      </w:r>
    </w:p>
    <w:p w14:paraId="279D5B00" w14:textId="77777777" w:rsidR="00576FF2" w:rsidRPr="00576FF2" w:rsidRDefault="00576FF2" w:rsidP="00576FF2">
      <w:r w:rsidRPr="00576FF2">
        <w:t>The model configuration selected for this project is:</w:t>
      </w:r>
    </w:p>
    <w:p w14:paraId="5AB8E923" w14:textId="4A0733CC" w:rsidR="00576FF2" w:rsidRPr="00576FF2" w:rsidRDefault="00576FF2" w:rsidP="00576FF2">
      <w:pPr>
        <w:numPr>
          <w:ilvl w:val="0"/>
          <w:numId w:val="2"/>
        </w:numPr>
      </w:pPr>
      <w:r w:rsidRPr="00576FF2">
        <w:rPr>
          <w:b/>
          <w:bCs/>
        </w:rPr>
        <w:t>Model</w:t>
      </w:r>
      <w:r w:rsidRPr="00576FF2">
        <w:t>: convnext_base.fb_in22k_ft_in1k_384</w:t>
      </w:r>
    </w:p>
    <w:p w14:paraId="02D4D144" w14:textId="69244614" w:rsidR="00576FF2" w:rsidRPr="00576FF2" w:rsidRDefault="00576FF2" w:rsidP="00576FF2">
      <w:pPr>
        <w:numPr>
          <w:ilvl w:val="0"/>
          <w:numId w:val="2"/>
        </w:numPr>
      </w:pPr>
      <w:r w:rsidRPr="00576FF2">
        <w:rPr>
          <w:b/>
          <w:bCs/>
        </w:rPr>
        <w:t>Input Size</w:t>
      </w:r>
      <w:r w:rsidRPr="00576FF2">
        <w:t>: (384, 384)</w:t>
      </w:r>
    </w:p>
    <w:p w14:paraId="396CC03F" w14:textId="18D19FE0" w:rsidR="00576FF2" w:rsidRPr="00576FF2" w:rsidRDefault="00576FF2" w:rsidP="00576FF2">
      <w:pPr>
        <w:numPr>
          <w:ilvl w:val="0"/>
          <w:numId w:val="2"/>
        </w:numPr>
      </w:pPr>
      <w:r w:rsidRPr="00576FF2">
        <w:rPr>
          <w:b/>
          <w:bCs/>
        </w:rPr>
        <w:t>Tools and Libraries</w:t>
      </w:r>
      <w:r w:rsidRPr="00576FF2">
        <w:t xml:space="preserve">: Python (version 3.13 mentioned in older report), </w:t>
      </w:r>
      <w:proofErr w:type="spellStart"/>
      <w:r w:rsidRPr="00576FF2">
        <w:t>PyTorch</w:t>
      </w:r>
      <w:proofErr w:type="spellEnd"/>
      <w:r w:rsidRPr="00576FF2">
        <w:t xml:space="preserve">, </w:t>
      </w:r>
      <w:proofErr w:type="spellStart"/>
      <w:r w:rsidRPr="00576FF2">
        <w:t>Albumentations</w:t>
      </w:r>
      <w:proofErr w:type="spellEnd"/>
      <w:r w:rsidRPr="00576FF2">
        <w:t xml:space="preserve"> (for data augmentation), and Hugging Face Hub (for loading pretrained model checkpoints)</w:t>
      </w:r>
      <w:r w:rsidR="00836333">
        <w:t>.</w:t>
      </w:r>
    </w:p>
    <w:p w14:paraId="1C18009E" w14:textId="2A43A0DB" w:rsidR="00576FF2" w:rsidRPr="00576FF2" w:rsidRDefault="00576FF2" w:rsidP="000710F1">
      <w:pPr>
        <w:pStyle w:val="Heading1"/>
      </w:pPr>
      <w:r w:rsidRPr="00576FF2">
        <w:t>Work Done</w:t>
      </w:r>
    </w:p>
    <w:p w14:paraId="5FDC5BB4" w14:textId="77777777" w:rsidR="00576FF2" w:rsidRPr="00576FF2" w:rsidRDefault="00576FF2" w:rsidP="000710F1">
      <w:pPr>
        <w:pStyle w:val="Heading2"/>
      </w:pPr>
      <w:r w:rsidRPr="00576FF2">
        <w:t>Initial Setup &amp; Debugging</w:t>
      </w:r>
    </w:p>
    <w:p w14:paraId="23B6EBF9" w14:textId="00D31076" w:rsidR="00576FF2" w:rsidRPr="00576FF2" w:rsidRDefault="00576FF2" w:rsidP="00576FF2">
      <w:r w:rsidRPr="00576FF2">
        <w:t xml:space="preserve">The Sample4Geo repository was cloned and restructured to match the expected folder layout. Minor fixes were implemented in </w:t>
      </w:r>
    </w:p>
    <w:p w14:paraId="3B87724B" w14:textId="627EB163" w:rsidR="00576FF2" w:rsidRPr="00576FF2" w:rsidRDefault="00576FF2" w:rsidP="00576FF2">
      <w:r w:rsidRPr="00576FF2">
        <w:t xml:space="preserve">university.py to resolve compatibility issues with the </w:t>
      </w:r>
      <w:proofErr w:type="spellStart"/>
      <w:r w:rsidRPr="00576FF2">
        <w:t>albumentations</w:t>
      </w:r>
      <w:proofErr w:type="spellEnd"/>
      <w:r w:rsidRPr="00576FF2">
        <w:t xml:space="preserve"> library, specifically addressing deprecated transform arguments. Initial attempts were made to adapt model execution on a CPU environment when local GPU availability was not yet confirmed. Investigation into the </w:t>
      </w:r>
    </w:p>
    <w:p w14:paraId="563881FC" w14:textId="001D5CB3" w:rsidR="00576FF2" w:rsidRPr="00576FF2" w:rsidRDefault="00576FF2" w:rsidP="00576FF2">
      <w:r w:rsidRPr="00576FF2">
        <w:t>eval_university.py script for feature extraction and similarity calculations began. Debug print statements were also added to track the structure and content of image IDs (</w:t>
      </w:r>
    </w:p>
    <w:p w14:paraId="50DF791D" w14:textId="3BD52D82" w:rsidR="00576FF2" w:rsidRPr="00576FF2" w:rsidRDefault="00576FF2" w:rsidP="00576FF2">
      <w:proofErr w:type="spellStart"/>
      <w:r w:rsidRPr="00576FF2">
        <w:t>ids_query</w:t>
      </w:r>
      <w:proofErr w:type="spellEnd"/>
      <w:r w:rsidRPr="00576FF2">
        <w:t xml:space="preserve">, </w:t>
      </w:r>
      <w:proofErr w:type="spellStart"/>
      <w:r w:rsidRPr="00576FF2">
        <w:t>ids_gallery</w:t>
      </w:r>
      <w:proofErr w:type="spellEnd"/>
      <w:r w:rsidRPr="00576FF2">
        <w:t>) after feature extraction, which is crucial for answer.txt generation.</w:t>
      </w:r>
    </w:p>
    <w:p w14:paraId="28361BD6" w14:textId="77777777" w:rsidR="00576FF2" w:rsidRPr="00576FF2" w:rsidRDefault="00576FF2" w:rsidP="000710F1">
      <w:pPr>
        <w:pStyle w:val="Heading2"/>
      </w:pPr>
      <w:r w:rsidRPr="00576FF2">
        <w:t>Environment Setup Exploration (Cloud vs. Local)</w:t>
      </w:r>
    </w:p>
    <w:p w14:paraId="3ED6B377" w14:textId="2EB7FB64" w:rsidR="00576FF2" w:rsidRPr="00576FF2" w:rsidRDefault="00576FF2" w:rsidP="00576FF2">
      <w:r w:rsidRPr="00576FF2">
        <w:t xml:space="preserve">Initially, Google </w:t>
      </w:r>
      <w:proofErr w:type="spellStart"/>
      <w:r w:rsidRPr="00576FF2">
        <w:t>Colab</w:t>
      </w:r>
      <w:proofErr w:type="spellEnd"/>
      <w:r w:rsidRPr="00576FF2">
        <w:t xml:space="preserve"> was explored for GPU acceleration due to long observed local runtimes (approximately 8 hours). Initial </w:t>
      </w:r>
      <w:proofErr w:type="spellStart"/>
      <w:r w:rsidRPr="00576FF2">
        <w:t>Colab</w:t>
      </w:r>
      <w:proofErr w:type="spellEnd"/>
      <w:r w:rsidRPr="00576FF2">
        <w:t xml:space="preserve"> environment issues, such as correctly navigating directories and locating </w:t>
      </w:r>
    </w:p>
    <w:p w14:paraId="4DAFA416" w14:textId="5D7D96E1" w:rsidR="00576FF2" w:rsidRPr="00576FF2" w:rsidRDefault="00576FF2" w:rsidP="00576FF2">
      <w:r w:rsidRPr="00576FF2">
        <w:t xml:space="preserve">requirements.txt, were resolved. However, significant data access challenges arose as the U1652 dataset was provided via a public SharePoint/OneDrive link, which is incompatible with standard </w:t>
      </w:r>
      <w:proofErr w:type="spellStart"/>
      <w:r w:rsidRPr="00576FF2">
        <w:t>Colab</w:t>
      </w:r>
      <w:proofErr w:type="spellEnd"/>
      <w:r w:rsidRPr="00576FF2">
        <w:t xml:space="preserve"> methods like </w:t>
      </w:r>
    </w:p>
    <w:p w14:paraId="6636C13F" w14:textId="5A62F3F6" w:rsidR="00576FF2" w:rsidRPr="00576FF2" w:rsidRDefault="00576FF2" w:rsidP="00576FF2">
      <w:proofErr w:type="spellStart"/>
      <w:r w:rsidRPr="00576FF2">
        <w:lastRenderedPageBreak/>
        <w:t>drive.mount</w:t>
      </w:r>
      <w:proofErr w:type="spellEnd"/>
      <w:r w:rsidRPr="00576FF2">
        <w:t xml:space="preserve">() or </w:t>
      </w:r>
      <w:proofErr w:type="spellStart"/>
      <w:r w:rsidRPr="00576FF2">
        <w:t>gdown</w:t>
      </w:r>
      <w:proofErr w:type="spellEnd"/>
      <w:r w:rsidRPr="00576FF2">
        <w:t>. A workaround involving manual download from SharePoint to a local machine, followed by upload to a personal Google Drive, was proposed. This approach proved impractical due to an estimated 32-hour upload time for the large dataset to Google Drive. Consequently, a strategic decision was made to shift focus to local development due to this severe data upload bottleneck.</w:t>
      </w:r>
    </w:p>
    <w:p w14:paraId="5DA0853F" w14:textId="77777777" w:rsidR="00576FF2" w:rsidRPr="00576FF2" w:rsidRDefault="00576FF2" w:rsidP="000710F1">
      <w:pPr>
        <w:pStyle w:val="Heading2"/>
      </w:pPr>
      <w:r w:rsidRPr="00576FF2">
        <w:t>Local Environment Preparation (VS Code with GPU)</w:t>
      </w:r>
    </w:p>
    <w:p w14:paraId="7224A949" w14:textId="1B6F9934" w:rsidR="00576FF2" w:rsidRPr="00576FF2" w:rsidRDefault="00576FF2" w:rsidP="00576FF2">
      <w:r w:rsidRPr="00576FF2">
        <w:t xml:space="preserve">Following the decision to develop locally, it was confirmed that the local machine possesses an NVIDIA GPU (GeForce MX550), enabling local GPU acceleration. Steps were initiated for setting up a robust local deep learning environment, including ensuring the latest NVIDIA drivers are installed, planning for CUDA Toolkit and </w:t>
      </w:r>
      <w:proofErr w:type="spellStart"/>
      <w:r w:rsidRPr="00576FF2">
        <w:t>cuDNN</w:t>
      </w:r>
      <w:proofErr w:type="spellEnd"/>
      <w:r w:rsidRPr="00576FF2">
        <w:t xml:space="preserve"> installation, preparing a dedicated Python virtual environment for project dependencies, and outlining the process for installing </w:t>
      </w:r>
      <w:proofErr w:type="spellStart"/>
      <w:r w:rsidRPr="00576FF2">
        <w:t>PyTorch</w:t>
      </w:r>
      <w:proofErr w:type="spellEnd"/>
      <w:r w:rsidRPr="00576FF2">
        <w:t xml:space="preserve"> with CUDA support.</w:t>
      </w:r>
    </w:p>
    <w:p w14:paraId="037F48D7" w14:textId="77777777" w:rsidR="00576FF2" w:rsidRPr="00576FF2" w:rsidRDefault="00576FF2" w:rsidP="000710F1">
      <w:pPr>
        <w:pStyle w:val="Heading2"/>
      </w:pPr>
      <w:r w:rsidRPr="00576FF2">
        <w:t>Observed Issues During Initial Runs</w:t>
      </w:r>
    </w:p>
    <w:p w14:paraId="451A0233" w14:textId="77777777" w:rsidR="00576FF2" w:rsidRPr="00576FF2" w:rsidRDefault="00576FF2" w:rsidP="00576FF2">
      <w:r w:rsidRPr="00576FF2">
        <w:t>During the initial debugging and setup phases, several issues were observed:</w:t>
      </w:r>
    </w:p>
    <w:p w14:paraId="11D32ACF" w14:textId="0E318A8C" w:rsidR="00576FF2" w:rsidRPr="00576FF2" w:rsidRDefault="00576FF2" w:rsidP="00576FF2">
      <w:pPr>
        <w:numPr>
          <w:ilvl w:val="0"/>
          <w:numId w:val="3"/>
        </w:numPr>
      </w:pPr>
      <w:proofErr w:type="spellStart"/>
      <w:r w:rsidRPr="00576FF2">
        <w:rPr>
          <w:b/>
          <w:bCs/>
        </w:rPr>
        <w:t>Albumentations</w:t>
      </w:r>
      <w:proofErr w:type="spellEnd"/>
      <w:r w:rsidRPr="00576FF2">
        <w:rPr>
          <w:b/>
          <w:bCs/>
        </w:rPr>
        <w:t xml:space="preserve"> Warnings</w:t>
      </w:r>
      <w:r w:rsidRPr="00576FF2">
        <w:t xml:space="preserve">: Invalid transform arguments (e.g., </w:t>
      </w:r>
      <w:proofErr w:type="spellStart"/>
      <w:r w:rsidRPr="00576FF2">
        <w:t>quality_lower</w:t>
      </w:r>
      <w:proofErr w:type="spellEnd"/>
      <w:r w:rsidRPr="00576FF2">
        <w:t xml:space="preserve">, </w:t>
      </w:r>
      <w:proofErr w:type="spellStart"/>
      <w:r w:rsidRPr="00576FF2">
        <w:t>always_apply</w:t>
      </w:r>
      <w:proofErr w:type="spellEnd"/>
      <w:r w:rsidRPr="00576FF2">
        <w:t xml:space="preserve">, </w:t>
      </w:r>
      <w:proofErr w:type="spellStart"/>
      <w:r w:rsidRPr="00576FF2">
        <w:t>max_holes</w:t>
      </w:r>
      <w:proofErr w:type="spellEnd"/>
      <w:r w:rsidRPr="00576FF2">
        <w:t>) were identified and required fixing.</w:t>
      </w:r>
    </w:p>
    <w:p w14:paraId="6D1DF73A" w14:textId="59E3A774" w:rsidR="00576FF2" w:rsidRPr="00576FF2" w:rsidRDefault="00576FF2" w:rsidP="00576FF2">
      <w:pPr>
        <w:numPr>
          <w:ilvl w:val="0"/>
          <w:numId w:val="3"/>
        </w:numPr>
      </w:pPr>
      <w:r w:rsidRPr="00576FF2">
        <w:rPr>
          <w:b/>
          <w:bCs/>
        </w:rPr>
        <w:t>No CUDA Device</w:t>
      </w:r>
      <w:r w:rsidRPr="00576FF2">
        <w:t xml:space="preserve">: Initially, </w:t>
      </w:r>
      <w:proofErr w:type="spellStart"/>
      <w:r w:rsidRPr="00576FF2">
        <w:t>PyTorch</w:t>
      </w:r>
      <w:proofErr w:type="spellEnd"/>
      <w:r w:rsidRPr="00576FF2">
        <w:t xml:space="preserve"> attempted to use </w:t>
      </w:r>
      <w:proofErr w:type="spellStart"/>
      <w:r w:rsidRPr="00576FF2">
        <w:t>GradScaler</w:t>
      </w:r>
      <w:proofErr w:type="spellEnd"/>
      <w:r w:rsidRPr="00576FF2">
        <w:t xml:space="preserve"> on the CPU, leading to AMP deactivation. This specific issue has since been addressed by the shift to focus on GPU setup.</w:t>
      </w:r>
    </w:p>
    <w:p w14:paraId="31A25678" w14:textId="1886B4A8" w:rsidR="00576FF2" w:rsidRPr="00576FF2" w:rsidRDefault="00576FF2" w:rsidP="00576FF2">
      <w:pPr>
        <w:numPr>
          <w:ilvl w:val="0"/>
          <w:numId w:val="3"/>
        </w:numPr>
      </w:pPr>
      <w:r w:rsidRPr="00576FF2">
        <w:rPr>
          <w:b/>
          <w:bCs/>
        </w:rPr>
        <w:t>Data Loader Empty</w:t>
      </w:r>
      <w:r w:rsidRPr="00576FF2">
        <w:t xml:space="preserve">: Despite dataset restructuring, the </w:t>
      </w:r>
      <w:proofErr w:type="spellStart"/>
      <w:r w:rsidRPr="00576FF2">
        <w:t>dataloader</w:t>
      </w:r>
      <w:proofErr w:type="spellEnd"/>
      <w:r w:rsidRPr="00576FF2">
        <w:t xml:space="preserve"> sometimes returned 0 samples. Further investigation revealed a mismatch between the expected and actual image indexing within the dataset.</w:t>
      </w:r>
    </w:p>
    <w:p w14:paraId="3BDC10BC" w14:textId="77777777" w:rsidR="00576FF2" w:rsidRPr="00576FF2" w:rsidRDefault="00576FF2" w:rsidP="000710F1">
      <w:pPr>
        <w:pStyle w:val="Heading2"/>
      </w:pPr>
      <w:r w:rsidRPr="00576FF2">
        <w:t>Current Status</w:t>
      </w:r>
    </w:p>
    <w:p w14:paraId="047ADFA8" w14:textId="77777777" w:rsidR="00576FF2" w:rsidRPr="00576FF2" w:rsidRDefault="00576FF2" w:rsidP="00576FF2">
      <w:r w:rsidRPr="00576FF2">
        <w:t xml:space="preserve">The project is currently focused on successfully running the </w:t>
      </w:r>
    </w:p>
    <w:p w14:paraId="78E2DDF6" w14:textId="2E8D17C3" w:rsidR="00576FF2" w:rsidRPr="00576FF2" w:rsidRDefault="00576FF2" w:rsidP="00576FF2">
      <w:r w:rsidRPr="00576FF2">
        <w:t>eval_university.py script to generate features and subsequently the answer.txt submission file.</w:t>
      </w:r>
    </w:p>
    <w:p w14:paraId="326A0D78" w14:textId="77777777" w:rsidR="00576FF2" w:rsidRPr="00576FF2" w:rsidRDefault="00576FF2" w:rsidP="00576FF2">
      <w:r w:rsidRPr="00576FF2">
        <w:t xml:space="preserve">The primary remaining challenge is the </w:t>
      </w:r>
    </w:p>
    <w:p w14:paraId="29938C09" w14:textId="6EB5A962" w:rsidR="00576FF2" w:rsidRPr="00576FF2" w:rsidRDefault="00576FF2" w:rsidP="00576FF2">
      <w:r w:rsidRPr="00576FF2">
        <w:rPr>
          <w:b/>
          <w:bCs/>
        </w:rPr>
        <w:t>answer.txt ID Mapping</w:t>
      </w:r>
      <w:r w:rsidRPr="00576FF2">
        <w:t>. This involves converting the internal numerical/tensor image IDs (</w:t>
      </w:r>
    </w:p>
    <w:p w14:paraId="1C700E23" w14:textId="357C98B8" w:rsidR="00576FF2" w:rsidRPr="00576FF2" w:rsidRDefault="00576FF2" w:rsidP="00576FF2">
      <w:proofErr w:type="spellStart"/>
      <w:r w:rsidRPr="00576FF2">
        <w:t>ids_query</w:t>
      </w:r>
      <w:proofErr w:type="spellEnd"/>
      <w:r w:rsidRPr="00576FF2">
        <w:t xml:space="preserve">, </w:t>
      </w:r>
      <w:proofErr w:type="spellStart"/>
      <w:r w:rsidRPr="00576FF2">
        <w:t>ids_gallery</w:t>
      </w:r>
      <w:proofErr w:type="spellEnd"/>
      <w:r w:rsidRPr="00576FF2">
        <w:t xml:space="preserve">) obtained from the predict function back to the original alphanumeric string IDs required by </w:t>
      </w:r>
      <w:proofErr w:type="spellStart"/>
      <w:r w:rsidRPr="00576FF2">
        <w:t>Codalab's</w:t>
      </w:r>
      <w:proofErr w:type="spellEnd"/>
      <w:r w:rsidRPr="00576FF2">
        <w:t xml:space="preserve"> answer.txt format. This requires specific debug output from a successful run of </w:t>
      </w:r>
    </w:p>
    <w:p w14:paraId="11DB1887" w14:textId="1AC0DEC2" w:rsidR="00576FF2" w:rsidRPr="00576FF2" w:rsidRDefault="00576FF2" w:rsidP="00576FF2">
      <w:r w:rsidRPr="00576FF2">
        <w:lastRenderedPageBreak/>
        <w:t>eval_university.py to understand the exact structure and content of these IDs.</w:t>
      </w:r>
    </w:p>
    <w:p w14:paraId="1D48B548" w14:textId="549C695B" w:rsidR="00576FF2" w:rsidRPr="00576FF2" w:rsidRDefault="00576FF2" w:rsidP="000710F1">
      <w:pPr>
        <w:pStyle w:val="Heading1"/>
      </w:pPr>
      <w:r w:rsidRPr="00576FF2">
        <w:t>Planned Improvements (Next Steps)</w:t>
      </w:r>
    </w:p>
    <w:p w14:paraId="095F5484" w14:textId="77777777" w:rsidR="00576FF2" w:rsidRPr="00576FF2" w:rsidRDefault="00576FF2" w:rsidP="00576FF2">
      <w:r w:rsidRPr="00576FF2">
        <w:t>The following steps are planned to bring the project to completion:</w:t>
      </w:r>
    </w:p>
    <w:p w14:paraId="2939F8C3" w14:textId="77777777" w:rsidR="00576FF2" w:rsidRPr="00576FF2" w:rsidRDefault="00576FF2" w:rsidP="000710F1">
      <w:pPr>
        <w:pStyle w:val="Heading2"/>
      </w:pPr>
      <w:r w:rsidRPr="00576FF2">
        <w:t>Complete Local GPU Environment Setup</w:t>
      </w:r>
    </w:p>
    <w:p w14:paraId="30091C25" w14:textId="378DEEAC" w:rsidR="00576FF2" w:rsidRPr="00576FF2" w:rsidRDefault="00576FF2" w:rsidP="00576FF2">
      <w:pPr>
        <w:numPr>
          <w:ilvl w:val="0"/>
          <w:numId w:val="4"/>
        </w:numPr>
      </w:pPr>
      <w:r w:rsidRPr="00576FF2">
        <w:t xml:space="preserve">Install NVIDIA drivers, CUDA Toolkit, and </w:t>
      </w:r>
      <w:proofErr w:type="spellStart"/>
      <w:r w:rsidRPr="00576FF2">
        <w:t>cuDNN</w:t>
      </w:r>
      <w:proofErr w:type="spellEnd"/>
      <w:r w:rsidRPr="00576FF2">
        <w:t xml:space="preserve"> compatible with the MX550 GPU and the chosen </w:t>
      </w:r>
      <w:proofErr w:type="spellStart"/>
      <w:r w:rsidRPr="00576FF2">
        <w:t>PyTorch</w:t>
      </w:r>
      <w:proofErr w:type="spellEnd"/>
      <w:r w:rsidRPr="00576FF2">
        <w:t xml:space="preserve"> version.</w:t>
      </w:r>
    </w:p>
    <w:p w14:paraId="68897FF8" w14:textId="2DF8B4F6" w:rsidR="00576FF2" w:rsidRPr="00576FF2" w:rsidRDefault="00576FF2" w:rsidP="00576FF2">
      <w:pPr>
        <w:numPr>
          <w:ilvl w:val="0"/>
          <w:numId w:val="4"/>
        </w:numPr>
      </w:pPr>
      <w:r w:rsidRPr="00576FF2">
        <w:t>Set up and activate a dedicated Python virtual environment.</w:t>
      </w:r>
    </w:p>
    <w:p w14:paraId="7DFF46B3" w14:textId="77777777" w:rsidR="00576FF2" w:rsidRPr="00576FF2" w:rsidRDefault="00576FF2" w:rsidP="00576FF2">
      <w:pPr>
        <w:numPr>
          <w:ilvl w:val="0"/>
          <w:numId w:val="4"/>
        </w:numPr>
      </w:pPr>
      <w:r w:rsidRPr="00576FF2">
        <w:t xml:space="preserve">Install </w:t>
      </w:r>
      <w:proofErr w:type="spellStart"/>
      <w:r w:rsidRPr="00576FF2">
        <w:t>PyTorch</w:t>
      </w:r>
      <w:proofErr w:type="spellEnd"/>
      <w:r w:rsidRPr="00576FF2">
        <w:t xml:space="preserve"> with CUDA support and verify GPU availability using </w:t>
      </w:r>
    </w:p>
    <w:p w14:paraId="454839A9" w14:textId="378FB1CD" w:rsidR="00576FF2" w:rsidRPr="00576FF2" w:rsidRDefault="00576FF2" w:rsidP="00576FF2">
      <w:proofErr w:type="spellStart"/>
      <w:r w:rsidRPr="00576FF2">
        <w:t>torch.cuda.is_available</w:t>
      </w:r>
      <w:proofErr w:type="spellEnd"/>
      <w:r w:rsidRPr="00576FF2">
        <w:t>().</w:t>
      </w:r>
    </w:p>
    <w:p w14:paraId="7ED8F350" w14:textId="77777777" w:rsidR="00576FF2" w:rsidRPr="00576FF2" w:rsidRDefault="00576FF2" w:rsidP="00576FF2">
      <w:pPr>
        <w:numPr>
          <w:ilvl w:val="0"/>
          <w:numId w:val="4"/>
        </w:numPr>
      </w:pPr>
      <w:r w:rsidRPr="00576FF2">
        <w:t xml:space="preserve">Install all other project dependencies from </w:t>
      </w:r>
    </w:p>
    <w:p w14:paraId="63FB4BFB" w14:textId="51D7BFAA" w:rsidR="00576FF2" w:rsidRPr="00576FF2" w:rsidRDefault="00576FF2" w:rsidP="00576FF2">
      <w:r w:rsidRPr="00576FF2">
        <w:t>requirements.txt.</w:t>
      </w:r>
    </w:p>
    <w:p w14:paraId="3A9EC934" w14:textId="77777777" w:rsidR="00576FF2" w:rsidRPr="00576FF2" w:rsidRDefault="00576FF2" w:rsidP="000710F1">
      <w:pPr>
        <w:pStyle w:val="Heading2"/>
      </w:pPr>
      <w:r w:rsidRPr="00576FF2">
        <w:t>Execute Evaluation Script Locally</w:t>
      </w:r>
    </w:p>
    <w:p w14:paraId="7899B4BE" w14:textId="77777777" w:rsidR="00576FF2" w:rsidRPr="00576FF2" w:rsidRDefault="00576FF2" w:rsidP="00576FF2">
      <w:pPr>
        <w:numPr>
          <w:ilvl w:val="0"/>
          <w:numId w:val="5"/>
        </w:numPr>
      </w:pPr>
      <w:r w:rsidRPr="00576FF2">
        <w:t xml:space="preserve">Run </w:t>
      </w:r>
    </w:p>
    <w:p w14:paraId="3BB7C998" w14:textId="05C98B41" w:rsidR="00576FF2" w:rsidRPr="00576FF2" w:rsidRDefault="00576FF2" w:rsidP="00576FF2">
      <w:r w:rsidRPr="00576FF2">
        <w:t>eval_university.py on the local machine utilizing the configured GPU.</w:t>
      </w:r>
    </w:p>
    <w:p w14:paraId="14BDADB4" w14:textId="77777777" w:rsidR="00576FF2" w:rsidRPr="00576FF2" w:rsidRDefault="00576FF2" w:rsidP="00576FF2">
      <w:pPr>
        <w:numPr>
          <w:ilvl w:val="0"/>
          <w:numId w:val="5"/>
        </w:numPr>
      </w:pPr>
      <w:r w:rsidRPr="00576FF2">
        <w:t xml:space="preserve">Crucially, obtain and record the full debug output (lines starting with </w:t>
      </w:r>
    </w:p>
    <w:p w14:paraId="4BBD91EE" w14:textId="13F018F0" w:rsidR="00576FF2" w:rsidRPr="00576FF2" w:rsidRDefault="00576FF2" w:rsidP="00576FF2">
      <w:r w:rsidRPr="00576FF2">
        <w:t xml:space="preserve">--- DEBUG:) containing information about </w:t>
      </w:r>
      <w:proofErr w:type="spellStart"/>
      <w:r w:rsidRPr="00576FF2">
        <w:t>ids_query</w:t>
      </w:r>
      <w:proofErr w:type="spellEnd"/>
      <w:r w:rsidRPr="00576FF2">
        <w:t xml:space="preserve"> and </w:t>
      </w:r>
      <w:proofErr w:type="spellStart"/>
      <w:r w:rsidRPr="00576FF2">
        <w:t>ids_gallery</w:t>
      </w:r>
      <w:proofErr w:type="spellEnd"/>
      <w:r w:rsidRPr="00576FF2">
        <w:t>.</w:t>
      </w:r>
    </w:p>
    <w:p w14:paraId="42943280" w14:textId="77777777" w:rsidR="00576FF2" w:rsidRPr="00576FF2" w:rsidRDefault="00576FF2" w:rsidP="000710F1">
      <w:pPr>
        <w:pStyle w:val="Heading2"/>
      </w:pPr>
      <w:r w:rsidRPr="00576FF2">
        <w:t>Finalize answer.txt Generation</w:t>
      </w:r>
    </w:p>
    <w:p w14:paraId="4A622693" w14:textId="5EDB78CC" w:rsidR="00576FF2" w:rsidRPr="00576FF2" w:rsidRDefault="00576FF2" w:rsidP="00576FF2">
      <w:pPr>
        <w:numPr>
          <w:ilvl w:val="0"/>
          <w:numId w:val="6"/>
        </w:numPr>
      </w:pPr>
      <w:r w:rsidRPr="00576FF2">
        <w:t xml:space="preserve">Based on the collected debug output, implement the precise logic required to map internal image IDs back to the required alphanumeric </w:t>
      </w:r>
      <w:proofErr w:type="spellStart"/>
      <w:r w:rsidRPr="00576FF2">
        <w:t>Codalab</w:t>
      </w:r>
      <w:proofErr w:type="spellEnd"/>
      <w:r w:rsidRPr="00576FF2">
        <w:t xml:space="preserve"> format.</w:t>
      </w:r>
    </w:p>
    <w:p w14:paraId="326EB995" w14:textId="77777777" w:rsidR="00576FF2" w:rsidRPr="00576FF2" w:rsidRDefault="00576FF2" w:rsidP="00576FF2">
      <w:pPr>
        <w:numPr>
          <w:ilvl w:val="0"/>
          <w:numId w:val="6"/>
        </w:numPr>
      </w:pPr>
      <w:r w:rsidRPr="00576FF2">
        <w:t xml:space="preserve">Integrate this ID mapping logic into </w:t>
      </w:r>
    </w:p>
    <w:p w14:paraId="5CD25D59" w14:textId="7A45DEF5" w:rsidR="00576FF2" w:rsidRPr="00576FF2" w:rsidRDefault="00576FF2" w:rsidP="00576FF2">
      <w:r w:rsidRPr="00576FF2">
        <w:t>eval_university.py to correctly output the answer.txt file.</w:t>
      </w:r>
    </w:p>
    <w:p w14:paraId="0D53FF78" w14:textId="77777777" w:rsidR="00576FF2" w:rsidRPr="00576FF2" w:rsidRDefault="00576FF2" w:rsidP="000710F1">
      <w:pPr>
        <w:pStyle w:val="Heading2"/>
      </w:pPr>
      <w:r w:rsidRPr="00576FF2">
        <w:t>Perform Visualization</w:t>
      </w:r>
    </w:p>
    <w:p w14:paraId="6A7C53CA" w14:textId="58C58DF2" w:rsidR="00576FF2" w:rsidRPr="00576FF2" w:rsidRDefault="00576FF2" w:rsidP="00576FF2">
      <w:pPr>
        <w:numPr>
          <w:ilvl w:val="0"/>
          <w:numId w:val="7"/>
        </w:numPr>
      </w:pPr>
      <w:r w:rsidRPr="00576FF2">
        <w:t xml:space="preserve">Develop scripts to visualize retrieval results, such as displaying query images alongside their </w:t>
      </w:r>
      <w:r w:rsidR="009A14AA" w:rsidRPr="00576FF2">
        <w:t>top K</w:t>
      </w:r>
      <w:r w:rsidRPr="00576FF2">
        <w:t xml:space="preserve"> retrieved gallery matches, for qualitative analysis.</w:t>
      </w:r>
    </w:p>
    <w:p w14:paraId="3EA76B3D" w14:textId="5F98AFE5" w:rsidR="00576FF2" w:rsidRPr="00576FF2" w:rsidRDefault="00576FF2" w:rsidP="000710F1">
      <w:pPr>
        <w:pStyle w:val="Heading1"/>
      </w:pPr>
      <w:r w:rsidRPr="00576FF2">
        <w:lastRenderedPageBreak/>
        <w:t>Repository</w:t>
      </w:r>
    </w:p>
    <w:p w14:paraId="37C9CA7E" w14:textId="77777777" w:rsidR="00576FF2" w:rsidRPr="00576FF2" w:rsidRDefault="00576FF2" w:rsidP="00576FF2">
      <w:r w:rsidRPr="00576FF2">
        <w:t xml:space="preserve">The project's codebase is hosted on GitHub at: </w:t>
      </w:r>
    </w:p>
    <w:p w14:paraId="536A1A9D" w14:textId="31A4C3B6" w:rsidR="00576FF2" w:rsidRPr="00576FF2" w:rsidRDefault="00576FF2" w:rsidP="00576FF2">
      <w:hyperlink r:id="rId6" w:tgtFrame="_blank" w:history="1">
        <w:r w:rsidRPr="00576FF2">
          <w:rPr>
            <w:rStyle w:val="Hyperlink"/>
          </w:rPr>
          <w:t>https://github.com/Haouurra/GeoAIM2_AI4E2025</w:t>
        </w:r>
      </w:hyperlink>
      <w:r w:rsidRPr="00576FF2">
        <w:t>. The repository is currently under active development and setup.</w:t>
      </w:r>
    </w:p>
    <w:p w14:paraId="130396D7" w14:textId="77777777" w:rsidR="00576FF2" w:rsidRDefault="00576FF2"/>
    <w:sectPr w:rsidR="00576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76D7D"/>
    <w:multiLevelType w:val="multilevel"/>
    <w:tmpl w:val="2F041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C40BBA"/>
    <w:multiLevelType w:val="multilevel"/>
    <w:tmpl w:val="0C429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6B27C1"/>
    <w:multiLevelType w:val="multilevel"/>
    <w:tmpl w:val="C04E2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E910ED"/>
    <w:multiLevelType w:val="multilevel"/>
    <w:tmpl w:val="098A7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56408E"/>
    <w:multiLevelType w:val="multilevel"/>
    <w:tmpl w:val="A1EC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1E587D"/>
    <w:multiLevelType w:val="multilevel"/>
    <w:tmpl w:val="DEB0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082E93"/>
    <w:multiLevelType w:val="multilevel"/>
    <w:tmpl w:val="DF648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7615942">
    <w:abstractNumId w:val="6"/>
  </w:num>
  <w:num w:numId="2" w16cid:durableId="85344153">
    <w:abstractNumId w:val="2"/>
  </w:num>
  <w:num w:numId="3" w16cid:durableId="1966961062">
    <w:abstractNumId w:val="1"/>
  </w:num>
  <w:num w:numId="4" w16cid:durableId="366952197">
    <w:abstractNumId w:val="3"/>
  </w:num>
  <w:num w:numId="5" w16cid:durableId="383528751">
    <w:abstractNumId w:val="5"/>
  </w:num>
  <w:num w:numId="6" w16cid:durableId="918977440">
    <w:abstractNumId w:val="4"/>
  </w:num>
  <w:num w:numId="7" w16cid:durableId="678698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FF2"/>
    <w:rsid w:val="000710F1"/>
    <w:rsid w:val="0049109A"/>
    <w:rsid w:val="00542AB0"/>
    <w:rsid w:val="00576FF2"/>
    <w:rsid w:val="006651AE"/>
    <w:rsid w:val="006853A1"/>
    <w:rsid w:val="007549AE"/>
    <w:rsid w:val="00836333"/>
    <w:rsid w:val="009A14AA"/>
    <w:rsid w:val="00AF5AA9"/>
    <w:rsid w:val="00C30142"/>
    <w:rsid w:val="00C84023"/>
    <w:rsid w:val="00F550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87A74"/>
  <w15:chartTrackingRefBased/>
  <w15:docId w15:val="{648CF2C8-75C8-43FD-97F9-2E245ADA9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6F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76F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6F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6F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6F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6F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6F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6F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6F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F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76F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6F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6F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6F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6F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6F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6F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6FF2"/>
    <w:rPr>
      <w:rFonts w:eastAsiaTheme="majorEastAsia" w:cstheme="majorBidi"/>
      <w:color w:val="272727" w:themeColor="text1" w:themeTint="D8"/>
    </w:rPr>
  </w:style>
  <w:style w:type="paragraph" w:styleId="Title">
    <w:name w:val="Title"/>
    <w:basedOn w:val="Normal"/>
    <w:next w:val="Normal"/>
    <w:link w:val="TitleChar"/>
    <w:uiPriority w:val="10"/>
    <w:qFormat/>
    <w:rsid w:val="00576F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6F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6F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6F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6FF2"/>
    <w:pPr>
      <w:spacing w:before="160"/>
      <w:jc w:val="center"/>
    </w:pPr>
    <w:rPr>
      <w:i/>
      <w:iCs/>
      <w:color w:val="404040" w:themeColor="text1" w:themeTint="BF"/>
    </w:rPr>
  </w:style>
  <w:style w:type="character" w:customStyle="1" w:styleId="QuoteChar">
    <w:name w:val="Quote Char"/>
    <w:basedOn w:val="DefaultParagraphFont"/>
    <w:link w:val="Quote"/>
    <w:uiPriority w:val="29"/>
    <w:rsid w:val="00576FF2"/>
    <w:rPr>
      <w:i/>
      <w:iCs/>
      <w:color w:val="404040" w:themeColor="text1" w:themeTint="BF"/>
    </w:rPr>
  </w:style>
  <w:style w:type="paragraph" w:styleId="ListParagraph">
    <w:name w:val="List Paragraph"/>
    <w:basedOn w:val="Normal"/>
    <w:uiPriority w:val="34"/>
    <w:qFormat/>
    <w:rsid w:val="00576FF2"/>
    <w:pPr>
      <w:ind w:left="720"/>
      <w:contextualSpacing/>
    </w:pPr>
  </w:style>
  <w:style w:type="character" w:styleId="IntenseEmphasis">
    <w:name w:val="Intense Emphasis"/>
    <w:basedOn w:val="DefaultParagraphFont"/>
    <w:uiPriority w:val="21"/>
    <w:qFormat/>
    <w:rsid w:val="00576FF2"/>
    <w:rPr>
      <w:i/>
      <w:iCs/>
      <w:color w:val="0F4761" w:themeColor="accent1" w:themeShade="BF"/>
    </w:rPr>
  </w:style>
  <w:style w:type="paragraph" w:styleId="IntenseQuote">
    <w:name w:val="Intense Quote"/>
    <w:basedOn w:val="Normal"/>
    <w:next w:val="Normal"/>
    <w:link w:val="IntenseQuoteChar"/>
    <w:uiPriority w:val="30"/>
    <w:qFormat/>
    <w:rsid w:val="00576F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6FF2"/>
    <w:rPr>
      <w:i/>
      <w:iCs/>
      <w:color w:val="0F4761" w:themeColor="accent1" w:themeShade="BF"/>
    </w:rPr>
  </w:style>
  <w:style w:type="character" w:styleId="IntenseReference">
    <w:name w:val="Intense Reference"/>
    <w:basedOn w:val="DefaultParagraphFont"/>
    <w:uiPriority w:val="32"/>
    <w:qFormat/>
    <w:rsid w:val="00576FF2"/>
    <w:rPr>
      <w:b/>
      <w:bCs/>
      <w:smallCaps/>
      <w:color w:val="0F4761" w:themeColor="accent1" w:themeShade="BF"/>
      <w:spacing w:val="5"/>
    </w:rPr>
  </w:style>
  <w:style w:type="character" w:styleId="Hyperlink">
    <w:name w:val="Hyperlink"/>
    <w:basedOn w:val="DefaultParagraphFont"/>
    <w:uiPriority w:val="99"/>
    <w:unhideWhenUsed/>
    <w:rsid w:val="00576FF2"/>
    <w:rPr>
      <w:color w:val="467886" w:themeColor="hyperlink"/>
      <w:u w:val="single"/>
    </w:rPr>
  </w:style>
  <w:style w:type="character" w:styleId="UnresolvedMention">
    <w:name w:val="Unresolved Mention"/>
    <w:basedOn w:val="DefaultParagraphFont"/>
    <w:uiPriority w:val="99"/>
    <w:semiHidden/>
    <w:unhideWhenUsed/>
    <w:rsid w:val="00576F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569429">
      <w:bodyDiv w:val="1"/>
      <w:marLeft w:val="0"/>
      <w:marRight w:val="0"/>
      <w:marTop w:val="0"/>
      <w:marBottom w:val="0"/>
      <w:divBdr>
        <w:top w:val="none" w:sz="0" w:space="0" w:color="auto"/>
        <w:left w:val="none" w:sz="0" w:space="0" w:color="auto"/>
        <w:bottom w:val="none" w:sz="0" w:space="0" w:color="auto"/>
        <w:right w:val="none" w:sz="0" w:space="0" w:color="auto"/>
      </w:divBdr>
    </w:div>
    <w:div w:id="1507331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aouurra/GeoAIM2_AI4E2025"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1100</Words>
  <Characters>6275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Hawraa Sweidan</dc:creator>
  <cp:keywords/>
  <dc:description/>
  <cp:lastModifiedBy>Hawraa Sweidan</cp:lastModifiedBy>
  <cp:revision>11</cp:revision>
  <dcterms:created xsi:type="dcterms:W3CDTF">2025-07-03T11:40:00Z</dcterms:created>
  <dcterms:modified xsi:type="dcterms:W3CDTF">2025-07-03T12:03:00Z</dcterms:modified>
</cp:coreProperties>
</file>