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64" w:rsidRDefault="00174C64">
      <w:r>
        <w:rPr>
          <w:rFonts w:hint="eastAsia"/>
        </w:rPr>
        <w:t>此试卷为摘抄试卷</w:t>
      </w:r>
      <w:r>
        <w:rPr>
          <w:rFonts w:hint="eastAsia"/>
        </w:rPr>
        <w:t xml:space="preserve"> </w:t>
      </w:r>
    </w:p>
    <w:p w:rsidR="00174C64" w:rsidRDefault="00174C64"/>
    <w:p w:rsidR="00830D30" w:rsidRDefault="00174C64">
      <w:r>
        <w:rPr>
          <w:rFonts w:hint="eastAsia"/>
        </w:rPr>
        <w:t xml:space="preserve">  </w:t>
      </w:r>
      <w:r>
        <w:rPr>
          <w:rFonts w:hint="eastAsia"/>
        </w:rPr>
        <w:t>老师：贾昌春</w:t>
      </w:r>
      <w:r>
        <w:rPr>
          <w:rFonts w:hint="eastAsia"/>
        </w:rPr>
        <w:t xml:space="preserve">  </w:t>
      </w:r>
      <w:r>
        <w:rPr>
          <w:rFonts w:hint="eastAsia"/>
        </w:rPr>
        <w:t>专业：</w:t>
      </w:r>
      <w:r>
        <w:rPr>
          <w:rFonts w:hint="eastAsia"/>
        </w:rPr>
        <w:t>10</w:t>
      </w:r>
      <w:r>
        <w:rPr>
          <w:rFonts w:hint="eastAsia"/>
        </w:rPr>
        <w:t>应用物理</w:t>
      </w:r>
      <w:r>
        <w:rPr>
          <w:rFonts w:hint="eastAsia"/>
        </w:rPr>
        <w:t xml:space="preserve">    </w:t>
      </w:r>
      <w:r>
        <w:rPr>
          <w:rFonts w:hint="eastAsia"/>
        </w:rPr>
        <w:t>考试时间：</w:t>
      </w:r>
      <w:r>
        <w:rPr>
          <w:rFonts w:hint="eastAsia"/>
        </w:rPr>
        <w:t>2013</w:t>
      </w:r>
      <w:r>
        <w:rPr>
          <w:rFonts w:hint="eastAsia"/>
        </w:rPr>
        <w:t>年</w:t>
      </w:r>
      <w:r>
        <w:rPr>
          <w:rFonts w:hint="eastAsia"/>
        </w:rPr>
        <w:t>1</w:t>
      </w:r>
      <w:r>
        <w:rPr>
          <w:rFonts w:hint="eastAsia"/>
        </w:rPr>
        <w:t>月</w:t>
      </w:r>
      <w:r>
        <w:rPr>
          <w:rFonts w:hint="eastAsia"/>
        </w:rPr>
        <w:t>17</w:t>
      </w:r>
      <w:r>
        <w:rPr>
          <w:rFonts w:hint="eastAsia"/>
        </w:rPr>
        <w:t>日</w:t>
      </w:r>
    </w:p>
    <w:p w:rsidR="00174C64" w:rsidRPr="00174C64" w:rsidRDefault="00174C64">
      <w:bookmarkStart w:id="0" w:name="_GoBack"/>
      <w:bookmarkEnd w:id="0"/>
    </w:p>
    <w:p w:rsidR="00174C64" w:rsidRDefault="00174C64"/>
    <w:p w:rsidR="00174C64" w:rsidRDefault="00174C64"/>
    <w:p w:rsidR="00174C64" w:rsidRDefault="00174C64" w:rsidP="00174C64">
      <w:pPr>
        <w:pStyle w:val="a3"/>
        <w:numPr>
          <w:ilvl w:val="0"/>
          <w:numId w:val="1"/>
        </w:numPr>
        <w:ind w:firstLineChars="0"/>
      </w:pPr>
      <w:r>
        <w:rPr>
          <w:rFonts w:hint="eastAsia"/>
        </w:rPr>
        <w:t>简答题（每题</w:t>
      </w:r>
      <w:r>
        <w:rPr>
          <w:rFonts w:hint="eastAsia"/>
        </w:rPr>
        <w:t>8</w:t>
      </w:r>
      <w:r>
        <w:rPr>
          <w:rFonts w:hint="eastAsia"/>
        </w:rPr>
        <w:t>分共</w:t>
      </w:r>
      <w:r>
        <w:rPr>
          <w:rFonts w:hint="eastAsia"/>
        </w:rPr>
        <w:t>40</w:t>
      </w:r>
      <w:r>
        <w:rPr>
          <w:rFonts w:hint="eastAsia"/>
        </w:rPr>
        <w:t>分）</w:t>
      </w:r>
    </w:p>
    <w:p w:rsidR="00174C64" w:rsidRDefault="00174C64" w:rsidP="00174C64"/>
    <w:p w:rsidR="00174C64" w:rsidRDefault="00174C64" w:rsidP="00174C64">
      <w:pPr>
        <w:pStyle w:val="a3"/>
        <w:numPr>
          <w:ilvl w:val="0"/>
          <w:numId w:val="2"/>
        </w:numPr>
        <w:ind w:firstLineChars="0"/>
      </w:pPr>
      <w:r>
        <w:rPr>
          <w:rFonts w:hint="eastAsia"/>
        </w:rPr>
        <w:t>写出真空中麦克斯韦方程组的微分形式并指出每个方程的物理意义和对应的物理实验定律。</w:t>
      </w:r>
    </w:p>
    <w:p w:rsidR="00174C64" w:rsidRDefault="00174C64" w:rsidP="00174C64">
      <w:pPr>
        <w:pStyle w:val="a3"/>
        <w:numPr>
          <w:ilvl w:val="0"/>
          <w:numId w:val="2"/>
        </w:numPr>
        <w:ind w:firstLineChars="0"/>
      </w:pPr>
      <w:r>
        <w:rPr>
          <w:rFonts w:hint="eastAsia"/>
        </w:rPr>
        <w:t>（</w:t>
      </w:r>
      <w:r>
        <w:rPr>
          <w:rFonts w:hint="eastAsia"/>
        </w:rPr>
        <w:t>1</w:t>
      </w:r>
      <w:r>
        <w:rPr>
          <w:rFonts w:hint="eastAsia"/>
        </w:rPr>
        <w:t>）写出真空中的电磁场能量密度和能流密度表达式并介绍各自的物理意义。</w:t>
      </w:r>
    </w:p>
    <w:p w:rsidR="00174C64" w:rsidRDefault="00174C64" w:rsidP="00174C64">
      <w:pPr>
        <w:pStyle w:val="a3"/>
        <w:ind w:left="360" w:firstLineChars="0" w:firstLine="0"/>
      </w:pPr>
      <w:r>
        <w:rPr>
          <w:rFonts w:hint="eastAsia"/>
        </w:rPr>
        <w:t>（</w:t>
      </w:r>
      <w:r>
        <w:rPr>
          <w:rFonts w:hint="eastAsia"/>
        </w:rPr>
        <w:t>2</w:t>
      </w:r>
      <w:r>
        <w:rPr>
          <w:rFonts w:hint="eastAsia"/>
        </w:rPr>
        <w:t>）简述平面电磁波的主要特征。</w:t>
      </w:r>
    </w:p>
    <w:p w:rsidR="00174C64" w:rsidRDefault="00174C64" w:rsidP="00174C64">
      <w:r>
        <w:rPr>
          <w:rFonts w:hint="eastAsia"/>
        </w:rPr>
        <w:t>3</w:t>
      </w:r>
      <w:r>
        <w:rPr>
          <w:rFonts w:hint="eastAsia"/>
        </w:rPr>
        <w:t>、写出真空中给定电荷所激发的电势表达式，并简述电势的多极展开的物理思想。</w:t>
      </w:r>
    </w:p>
    <w:p w:rsidR="00174C64" w:rsidRDefault="00174C64" w:rsidP="00174C64">
      <w:r>
        <w:rPr>
          <w:rFonts w:hint="eastAsia"/>
        </w:rPr>
        <w:t>4</w:t>
      </w:r>
      <w:r>
        <w:rPr>
          <w:rFonts w:hint="eastAsia"/>
        </w:rPr>
        <w:t>、简述阿哈罗诺夫</w:t>
      </w:r>
      <w:r>
        <w:t>—</w:t>
      </w:r>
      <w:r>
        <w:rPr>
          <w:rFonts w:hint="eastAsia"/>
        </w:rPr>
        <w:t>玻姆效应，说明它的物理意义。</w:t>
      </w:r>
    </w:p>
    <w:p w:rsidR="00174C64" w:rsidRDefault="00174C64" w:rsidP="00174C64">
      <w:r>
        <w:rPr>
          <w:rFonts w:hint="eastAsia"/>
        </w:rPr>
        <w:t>5</w:t>
      </w:r>
      <w:r>
        <w:rPr>
          <w:rFonts w:hint="eastAsia"/>
        </w:rPr>
        <w:t>、（</w:t>
      </w:r>
      <w:r>
        <w:rPr>
          <w:rFonts w:hint="eastAsia"/>
        </w:rPr>
        <w:t>1</w:t>
      </w:r>
      <w:r>
        <w:rPr>
          <w:rFonts w:hint="eastAsia"/>
        </w:rPr>
        <w:t>）写出电荷守恒定律的四维表达式。</w:t>
      </w:r>
    </w:p>
    <w:p w:rsidR="00174C64" w:rsidRDefault="00174C64" w:rsidP="00174C64">
      <w:r>
        <w:rPr>
          <w:rFonts w:hint="eastAsia"/>
        </w:rPr>
        <w:t xml:space="preserve">  </w:t>
      </w:r>
      <w:r>
        <w:rPr>
          <w:rFonts w:hint="eastAsia"/>
        </w:rPr>
        <w:t>（</w:t>
      </w:r>
      <w:r>
        <w:rPr>
          <w:rFonts w:hint="eastAsia"/>
        </w:rPr>
        <w:t>2</w:t>
      </w:r>
      <w:r>
        <w:rPr>
          <w:rFonts w:hint="eastAsia"/>
        </w:rPr>
        <w:t>）写出由矢势和标势所构成的四维势矢量，写出洛伦兹变换下的变换式。</w:t>
      </w:r>
    </w:p>
    <w:p w:rsidR="00174C64" w:rsidRDefault="00174C64" w:rsidP="00174C64"/>
    <w:p w:rsidR="00174C64" w:rsidRDefault="00174C64" w:rsidP="00174C64">
      <w:pPr>
        <w:pStyle w:val="a3"/>
        <w:numPr>
          <w:ilvl w:val="0"/>
          <w:numId w:val="1"/>
        </w:numPr>
        <w:ind w:firstLineChars="0"/>
      </w:pPr>
      <w:r>
        <w:rPr>
          <w:rFonts w:hint="eastAsia"/>
        </w:rPr>
        <w:t>证明题（</w:t>
      </w:r>
      <w:r>
        <w:rPr>
          <w:rFonts w:hint="eastAsia"/>
        </w:rPr>
        <w:t>15</w:t>
      </w:r>
      <w:r>
        <w:rPr>
          <w:rFonts w:hint="eastAsia"/>
        </w:rPr>
        <w:t>分）</w:t>
      </w:r>
    </w:p>
    <w:p w:rsidR="00174C64" w:rsidRDefault="00174C64" w:rsidP="00174C64">
      <w:pPr>
        <w:pStyle w:val="a3"/>
        <w:ind w:left="420" w:firstLineChars="0" w:firstLine="0"/>
      </w:pPr>
      <w:r>
        <w:rPr>
          <w:rFonts w:hint="eastAsia"/>
        </w:rPr>
        <w:t>证明洛伦兹规范下的达朗贝尔方程。</w:t>
      </w:r>
    </w:p>
    <w:p w:rsidR="00174C64" w:rsidRDefault="00174C64" w:rsidP="00174C64">
      <w:pPr>
        <w:pStyle w:val="a3"/>
        <w:ind w:left="420" w:firstLineChars="0" w:firstLine="0"/>
      </w:pPr>
    </w:p>
    <w:p w:rsidR="00174C64" w:rsidRDefault="00174C64" w:rsidP="00174C64">
      <w:pPr>
        <w:pStyle w:val="a3"/>
        <w:ind w:left="420" w:firstLineChars="0" w:firstLine="0"/>
      </w:pPr>
    </w:p>
    <w:p w:rsidR="00174C64" w:rsidRDefault="00174C64" w:rsidP="00174C64">
      <w:pPr>
        <w:pStyle w:val="a3"/>
        <w:numPr>
          <w:ilvl w:val="0"/>
          <w:numId w:val="1"/>
        </w:numPr>
        <w:ind w:firstLineChars="0"/>
      </w:pPr>
      <w:r>
        <w:rPr>
          <w:rFonts w:hint="eastAsia"/>
        </w:rPr>
        <w:t>综合题（</w:t>
      </w:r>
      <w:r>
        <w:rPr>
          <w:rFonts w:hint="eastAsia"/>
        </w:rPr>
        <w:t>15</w:t>
      </w:r>
      <w:r>
        <w:rPr>
          <w:rFonts w:hint="eastAsia"/>
        </w:rPr>
        <w:t>分）</w:t>
      </w:r>
    </w:p>
    <w:p w:rsidR="00174C64" w:rsidRPr="00174C64" w:rsidRDefault="00174C64" w:rsidP="00174C64">
      <w:pPr>
        <w:ind w:left="420"/>
      </w:pPr>
      <w:r>
        <w:rPr>
          <w:rFonts w:hint="eastAsia"/>
        </w:rPr>
        <w:t>论证矩形波导管内不存在</w:t>
      </w:r>
      <m:oMath>
        <m:sSub>
          <m:sSubPr>
            <m:ctrlPr>
              <w:rPr>
                <w:rFonts w:ascii="Cambria Math" w:hAnsi="Cambria Math"/>
              </w:rPr>
            </m:ctrlPr>
          </m:sSubPr>
          <m:e>
            <m:r>
              <m:rPr>
                <m:sty m:val="p"/>
              </m:rPr>
              <w:rPr>
                <w:rFonts w:ascii="Cambria Math" w:hAnsi="Cambria Math"/>
              </w:rPr>
              <m:t>TM</m:t>
            </m:r>
          </m:e>
          <m:sub>
            <m:r>
              <w:rPr>
                <w:rFonts w:ascii="Cambria Math" w:hAnsi="Cambria Math"/>
              </w:rPr>
              <m:t>m0</m:t>
            </m:r>
          </m:sub>
        </m:sSub>
      </m:oMath>
      <w:r>
        <w:rPr>
          <w:rFonts w:hint="eastAsia"/>
        </w:rPr>
        <w:t>或</w:t>
      </w:r>
      <m:oMath>
        <m:sSub>
          <m:sSubPr>
            <m:ctrlPr>
              <w:rPr>
                <w:rFonts w:ascii="Cambria Math" w:hAnsi="Cambria Math"/>
              </w:rPr>
            </m:ctrlPr>
          </m:sSubPr>
          <m:e>
            <m:r>
              <w:rPr>
                <w:rFonts w:ascii="Cambria Math" w:hAnsi="Cambria Math"/>
              </w:rPr>
              <m:t>TM</m:t>
            </m:r>
          </m:e>
          <m:sub>
            <m:r>
              <w:rPr>
                <w:rFonts w:ascii="Cambria Math" w:hAnsi="Cambria Math"/>
              </w:rPr>
              <m:t>0n</m:t>
            </m:r>
          </m:sub>
        </m:sSub>
      </m:oMath>
      <w:r>
        <w:rPr>
          <w:rFonts w:hint="eastAsia"/>
        </w:rPr>
        <w:t>波。（</w:t>
      </w:r>
      <w:r>
        <w:rPr>
          <w:rFonts w:hint="eastAsia"/>
        </w:rPr>
        <w:t>P152</w:t>
      </w:r>
      <w:r>
        <w:rPr>
          <w:rFonts w:hint="eastAsia"/>
        </w:rPr>
        <w:t>课后第</w:t>
      </w:r>
      <w:r>
        <w:rPr>
          <w:rFonts w:hint="eastAsia"/>
        </w:rPr>
        <w:t>12</w:t>
      </w:r>
      <w:r>
        <w:rPr>
          <w:rFonts w:hint="eastAsia"/>
        </w:rPr>
        <w:t>题）</w:t>
      </w:r>
    </w:p>
    <w:p w:rsidR="00174C64" w:rsidRDefault="00174C64" w:rsidP="00174C64"/>
    <w:p w:rsidR="00174C64" w:rsidRDefault="00174C64" w:rsidP="00174C64">
      <w:pPr>
        <w:pStyle w:val="a3"/>
        <w:numPr>
          <w:ilvl w:val="0"/>
          <w:numId w:val="1"/>
        </w:numPr>
        <w:ind w:firstLineChars="0"/>
      </w:pPr>
      <w:r>
        <w:rPr>
          <w:rFonts w:hint="eastAsia"/>
        </w:rPr>
        <w:t>计算题（</w:t>
      </w:r>
      <w:r>
        <w:rPr>
          <w:rFonts w:hint="eastAsia"/>
        </w:rPr>
        <w:t>30</w:t>
      </w:r>
      <w:r>
        <w:rPr>
          <w:rFonts w:hint="eastAsia"/>
        </w:rPr>
        <w:t>分）</w:t>
      </w:r>
    </w:p>
    <w:p w:rsidR="00174C64" w:rsidRDefault="00174C64" w:rsidP="00174C64">
      <w:pPr>
        <w:pStyle w:val="a3"/>
        <w:numPr>
          <w:ilvl w:val="0"/>
          <w:numId w:val="3"/>
        </w:numPr>
        <w:ind w:firstLineChars="0"/>
        <w:rPr>
          <w:rFonts w:asciiTheme="minorEastAsia" w:hAnsiTheme="minorEastAsia"/>
        </w:rPr>
      </w:pPr>
      <w:r>
        <w:rPr>
          <w:rFonts w:hint="eastAsia"/>
        </w:rPr>
        <w:t>内外半径分别为</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2</m:t>
            </m:r>
          </m:sub>
        </m:sSub>
      </m:oMath>
      <w:r>
        <w:rPr>
          <w:rFonts w:hint="eastAsia"/>
        </w:rPr>
        <w:t>的无穷长中空导体圆柱，沿轴向流有恒定均匀自由电流</w:t>
      </w:r>
      <m:oMath>
        <m:sSub>
          <m:sSubPr>
            <m:ctrlPr>
              <w:rPr>
                <w:rFonts w:ascii="Cambria Math" w:hAnsi="Cambria Math"/>
              </w:rPr>
            </m:ctrlPr>
          </m:sSubPr>
          <m:e>
            <m:r>
              <w:rPr>
                <w:rFonts w:ascii="Cambria Math" w:hAnsi="Cambria Math"/>
              </w:rPr>
              <m:t>J</m:t>
            </m:r>
          </m:e>
          <m:sub>
            <m:r>
              <w:rPr>
                <w:rFonts w:ascii="Cambria Math" w:hAnsi="Cambria Math"/>
              </w:rPr>
              <m:t>f</m:t>
            </m:r>
          </m:sub>
        </m:sSub>
      </m:oMath>
      <w:r>
        <w:rPr>
          <w:rFonts w:hint="eastAsia"/>
        </w:rPr>
        <w:t>，导体的磁导率为</w:t>
      </w:r>
      <w:r>
        <w:rPr>
          <w:rFonts w:asciiTheme="minorEastAsia" w:hAnsiTheme="minorEastAsia" w:hint="eastAsia"/>
        </w:rPr>
        <w:t>μ，求磁感应强度和磁化电流。（P35课后第8题）</w:t>
      </w:r>
    </w:p>
    <w:p w:rsidR="00174C64" w:rsidRDefault="00174C64" w:rsidP="00174C64">
      <w:pPr>
        <w:pStyle w:val="a3"/>
        <w:ind w:left="780" w:firstLineChars="0" w:firstLine="0"/>
        <w:rPr>
          <w:rFonts w:asciiTheme="minorEastAsia" w:hAnsiTheme="minorEastAsia"/>
        </w:rPr>
      </w:pPr>
    </w:p>
    <w:p w:rsidR="00174C64" w:rsidRPr="00174C64" w:rsidRDefault="00174C64" w:rsidP="00174C64">
      <w:pPr>
        <w:pStyle w:val="a3"/>
        <w:numPr>
          <w:ilvl w:val="0"/>
          <w:numId w:val="3"/>
        </w:numPr>
        <w:ind w:firstLineChars="0"/>
      </w:pPr>
      <w:r>
        <w:rPr>
          <w:rFonts w:asciiTheme="minorEastAsia" w:hAnsiTheme="minorEastAsia" w:hint="eastAsia"/>
        </w:rPr>
        <w:t>在电容率为ε的均匀介质中，挖出一半径为</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heme="minorEastAsia" w:hAnsiTheme="minorEastAsia" w:hint="eastAsia"/>
        </w:rPr>
        <w:t>的球形空腔，球心处放一电偶极子P，</w:t>
      </w:r>
    </w:p>
    <w:p w:rsidR="00174C64" w:rsidRDefault="00174C64" w:rsidP="00174C64">
      <w:pPr>
        <w:pStyle w:val="a3"/>
        <w:ind w:left="780" w:firstLineChars="0" w:firstLine="0"/>
        <w:rPr>
          <w:rFonts w:asciiTheme="minorEastAsia" w:hAnsiTheme="minorEastAsia"/>
        </w:rPr>
      </w:pPr>
      <w:r>
        <w:rPr>
          <w:rFonts w:asciiTheme="minorEastAsia" w:hAnsiTheme="minorEastAsia" w:hint="eastAsia"/>
        </w:rPr>
        <w:t>求（1）空间电势分布</w:t>
      </w:r>
    </w:p>
    <w:p w:rsidR="00174C64" w:rsidRPr="00174C64" w:rsidRDefault="00174C64" w:rsidP="00174C64">
      <w:pPr>
        <w:pStyle w:val="a3"/>
        <w:ind w:left="780" w:firstLineChars="0" w:firstLine="0"/>
      </w:pPr>
      <w:r>
        <w:rPr>
          <w:rFonts w:asciiTheme="minorEastAsia" w:hAnsiTheme="minorEastAsia" w:hint="eastAsia"/>
        </w:rPr>
        <w:t xml:space="preserve">  （2）球形壁上的电荷面密度   （找不到原题了，反正有类似题型。。。）</w:t>
      </w:r>
    </w:p>
    <w:sectPr w:rsidR="00174C64" w:rsidRPr="00174C64" w:rsidSect="00EA535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9C7" w:rsidRDefault="001B79C7" w:rsidP="001B79C7">
      <w:r>
        <w:separator/>
      </w:r>
    </w:p>
  </w:endnote>
  <w:endnote w:type="continuationSeparator" w:id="0">
    <w:p w:rsidR="001B79C7" w:rsidRDefault="001B79C7" w:rsidP="001B79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C7" w:rsidRDefault="001B79C7">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C7" w:rsidRDefault="001B79C7">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C7" w:rsidRDefault="001B79C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9C7" w:rsidRDefault="001B79C7" w:rsidP="001B79C7">
      <w:r>
        <w:separator/>
      </w:r>
    </w:p>
  </w:footnote>
  <w:footnote w:type="continuationSeparator" w:id="0">
    <w:p w:rsidR="001B79C7" w:rsidRDefault="001B79C7" w:rsidP="001B79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C7" w:rsidRDefault="001B79C7">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C7" w:rsidRDefault="001B79C7">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0;margin-top:0;width:415.3pt;height:69.2pt;rotation:315;z-index:251658240;mso-position-horizontal:center;mso-position-horizontal-relative:margin;mso-position-vertical:center;mso-position-vertical-relative:margin" fillcolor="#0f0000" stroked="f">
          <v:fill opacity=".5"/>
          <v:shadow color="#868686"/>
          <v:textpath style="font-family:&quot;楷体_GB2312&quot;;font-size:1pt;v-text-kern:t" trim="t" fitpath="t" string="安大网络书店"/>
          <o:lock v:ext="edit" aspectratio="t"/>
          <w10:wrap side="largest"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C7" w:rsidRDefault="001B79C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F70E5"/>
    <w:multiLevelType w:val="hybridMultilevel"/>
    <w:tmpl w:val="E0A0F6AC"/>
    <w:lvl w:ilvl="0" w:tplc="2EC0D1AA">
      <w:start w:val="1"/>
      <w:numFmt w:val="decimal"/>
      <w:lvlText w:val="%1、"/>
      <w:lvlJc w:val="left"/>
      <w:pPr>
        <w:ind w:left="780" w:hanging="36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593D6C"/>
    <w:multiLevelType w:val="hybridMultilevel"/>
    <w:tmpl w:val="E8A469F6"/>
    <w:lvl w:ilvl="0" w:tplc="325C3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1F01BE"/>
    <w:multiLevelType w:val="hybridMultilevel"/>
    <w:tmpl w:val="FC503F1A"/>
    <w:lvl w:ilvl="0" w:tplc="C25E1A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3D3B"/>
    <w:rsid w:val="00174C64"/>
    <w:rsid w:val="001B79C7"/>
    <w:rsid w:val="00713D3B"/>
    <w:rsid w:val="00830D30"/>
    <w:rsid w:val="00EA53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3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C64"/>
    <w:pPr>
      <w:ind w:firstLineChars="200" w:firstLine="420"/>
    </w:pPr>
  </w:style>
  <w:style w:type="character" w:styleId="a4">
    <w:name w:val="Placeholder Text"/>
    <w:basedOn w:val="a0"/>
    <w:uiPriority w:val="99"/>
    <w:semiHidden/>
    <w:rsid w:val="00174C64"/>
    <w:rPr>
      <w:color w:val="808080"/>
    </w:rPr>
  </w:style>
  <w:style w:type="paragraph" w:styleId="a5">
    <w:name w:val="Balloon Text"/>
    <w:basedOn w:val="a"/>
    <w:link w:val="Char"/>
    <w:uiPriority w:val="99"/>
    <w:semiHidden/>
    <w:unhideWhenUsed/>
    <w:rsid w:val="00174C64"/>
    <w:rPr>
      <w:sz w:val="18"/>
      <w:szCs w:val="18"/>
    </w:rPr>
  </w:style>
  <w:style w:type="character" w:customStyle="1" w:styleId="Char">
    <w:name w:val="批注框文本 Char"/>
    <w:basedOn w:val="a0"/>
    <w:link w:val="a5"/>
    <w:uiPriority w:val="99"/>
    <w:semiHidden/>
    <w:rsid w:val="00174C64"/>
    <w:rPr>
      <w:sz w:val="18"/>
      <w:szCs w:val="18"/>
    </w:rPr>
  </w:style>
  <w:style w:type="paragraph" w:styleId="a6">
    <w:name w:val="header"/>
    <w:basedOn w:val="a"/>
    <w:link w:val="Char0"/>
    <w:uiPriority w:val="99"/>
    <w:semiHidden/>
    <w:unhideWhenUsed/>
    <w:rsid w:val="001B79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B79C7"/>
    <w:rPr>
      <w:sz w:val="18"/>
      <w:szCs w:val="18"/>
    </w:rPr>
  </w:style>
  <w:style w:type="paragraph" w:styleId="a7">
    <w:name w:val="footer"/>
    <w:basedOn w:val="a"/>
    <w:link w:val="Char1"/>
    <w:uiPriority w:val="99"/>
    <w:semiHidden/>
    <w:unhideWhenUsed/>
    <w:rsid w:val="001B79C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B79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C64"/>
    <w:pPr>
      <w:ind w:firstLineChars="200" w:firstLine="420"/>
    </w:pPr>
  </w:style>
  <w:style w:type="character" w:styleId="a4">
    <w:name w:val="Placeholder Text"/>
    <w:basedOn w:val="a0"/>
    <w:uiPriority w:val="99"/>
    <w:semiHidden/>
    <w:rsid w:val="00174C64"/>
    <w:rPr>
      <w:color w:val="808080"/>
    </w:rPr>
  </w:style>
  <w:style w:type="paragraph" w:styleId="a5">
    <w:name w:val="Balloon Text"/>
    <w:basedOn w:val="a"/>
    <w:link w:val="Char"/>
    <w:uiPriority w:val="99"/>
    <w:semiHidden/>
    <w:unhideWhenUsed/>
    <w:rsid w:val="00174C64"/>
    <w:rPr>
      <w:sz w:val="18"/>
      <w:szCs w:val="18"/>
    </w:rPr>
  </w:style>
  <w:style w:type="character" w:customStyle="1" w:styleId="Char">
    <w:name w:val="批注框文本 Char"/>
    <w:basedOn w:val="a0"/>
    <w:link w:val="a5"/>
    <w:uiPriority w:val="99"/>
    <w:semiHidden/>
    <w:rsid w:val="00174C6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82</Words>
  <Characters>471</Characters>
  <Application>Microsoft Office Word</Application>
  <DocSecurity>0</DocSecurity>
  <Lines>3</Lines>
  <Paragraphs>1</Paragraphs>
  <ScaleCrop>false</ScaleCrop>
  <Company>Microsoft</Company>
  <LinksUpToDate>false</LinksUpToDate>
  <CharactersWithSpaces>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999宝藏网</cp:lastModifiedBy>
  <cp:revision>4</cp:revision>
  <dcterms:created xsi:type="dcterms:W3CDTF">2013-01-21T08:26:00Z</dcterms:created>
  <dcterms:modified xsi:type="dcterms:W3CDTF">2013-11-23T12:38:00Z</dcterms:modified>
</cp:coreProperties>
</file>