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C28A6" w:rsidRDefault="00B17B11" w:rsidP="00B17B11">
      <w:pPr>
        <w:spacing w:line="220" w:lineRule="atLeast"/>
        <w:jc w:val="center"/>
        <w:rPr>
          <w:rFonts w:asciiTheme="majorEastAsia" w:eastAsiaTheme="majorEastAsia" w:hAnsiTheme="majorEastAsia"/>
          <w:b/>
          <w:sz w:val="32"/>
        </w:rPr>
      </w:pPr>
      <w:r w:rsidRPr="006C28A6">
        <w:rPr>
          <w:rFonts w:asciiTheme="majorEastAsia" w:eastAsiaTheme="majorEastAsia" w:hAnsiTheme="majorEastAsia" w:hint="eastAsia"/>
          <w:b/>
          <w:sz w:val="32"/>
        </w:rPr>
        <w:t>应</w:t>
      </w:r>
      <w:r w:rsidRPr="006C28A6">
        <w:rPr>
          <w:rFonts w:asciiTheme="majorEastAsia" w:eastAsiaTheme="majorEastAsia" w:hAnsiTheme="majorEastAsia"/>
          <w:b/>
          <w:sz w:val="32"/>
        </w:rPr>
        <w:t>用机器学习模型</w:t>
      </w:r>
      <w:r w:rsidR="00223E4B">
        <w:rPr>
          <w:rFonts w:asciiTheme="majorEastAsia" w:eastAsiaTheme="majorEastAsia" w:hAnsiTheme="majorEastAsia" w:hint="eastAsia"/>
          <w:b/>
          <w:sz w:val="32"/>
        </w:rPr>
        <w:t>和Alpha策略</w:t>
      </w:r>
      <w:r w:rsidRPr="006C28A6">
        <w:rPr>
          <w:rFonts w:asciiTheme="majorEastAsia" w:eastAsiaTheme="majorEastAsia" w:hAnsiTheme="majorEastAsia"/>
          <w:b/>
          <w:sz w:val="32"/>
        </w:rPr>
        <w:t>进行股票选择</w:t>
      </w:r>
    </w:p>
    <w:p w:rsidR="00B17B11" w:rsidRDefault="00B17B11" w:rsidP="00B17B11">
      <w:pPr>
        <w:spacing w:line="220" w:lineRule="atLeast"/>
        <w:jc w:val="center"/>
        <w:rPr>
          <w:rFonts w:asciiTheme="minorEastAsia" w:eastAsiaTheme="minorEastAsia" w:hAnsiTheme="minorEastAsia"/>
        </w:rPr>
      </w:pPr>
      <w:r w:rsidRPr="00B17B11">
        <w:rPr>
          <w:rFonts w:asciiTheme="minorEastAsia" w:eastAsiaTheme="minorEastAsia" w:hAnsiTheme="minorEastAsia" w:hint="eastAsia"/>
        </w:rPr>
        <w:t>韩昊阳</w:t>
      </w:r>
    </w:p>
    <w:p w:rsidR="00CC571F" w:rsidRDefault="00CC571F" w:rsidP="00CC571F">
      <w:pPr>
        <w:spacing w:line="220" w:lineRule="atLeast"/>
        <w:rPr>
          <w:rFonts w:asciiTheme="minorEastAsia" w:eastAsiaTheme="minorEastAsia" w:hAnsiTheme="minorEastAsia" w:hint="eastAsia"/>
        </w:rPr>
      </w:pPr>
    </w:p>
    <w:p w:rsidR="009E30B9" w:rsidRDefault="009E30B9" w:rsidP="00CC571F">
      <w:pPr>
        <w:spacing w:line="220" w:lineRule="atLeast"/>
        <w:rPr>
          <w:rFonts w:asciiTheme="minorEastAsia" w:eastAsiaTheme="minorEastAsia" w:hAnsiTheme="minorEastAsia" w:hint="eastAsia"/>
        </w:rPr>
      </w:pPr>
    </w:p>
    <w:p w:rsidR="009E30B9" w:rsidRDefault="009E30B9" w:rsidP="00CC571F">
      <w:pPr>
        <w:spacing w:line="220" w:lineRule="atLeast"/>
        <w:rPr>
          <w:rFonts w:asciiTheme="minorEastAsia" w:eastAsiaTheme="minorEastAsia" w:hAnsiTheme="minorEastAsia"/>
        </w:rPr>
      </w:pPr>
    </w:p>
    <w:p w:rsidR="00CC571F" w:rsidRPr="00CC571F" w:rsidRDefault="00CC571F" w:rsidP="00CC571F">
      <w:pPr>
        <w:spacing w:line="220" w:lineRule="atLeast"/>
        <w:rPr>
          <w:rFonts w:asciiTheme="minorEastAsia" w:eastAsiaTheme="minorEastAsia" w:hAnsiTheme="minorEastAsia"/>
        </w:rPr>
      </w:pPr>
      <w:r>
        <w:rPr>
          <w:rFonts w:asciiTheme="minorEastAsia" w:eastAsiaTheme="minorEastAsia" w:hAnsiTheme="minorEastAsia" w:hint="eastAsia"/>
        </w:rPr>
        <w:t>关键词：机器学习；IC标准；多因子分析；选股；模型选择。</w:t>
      </w:r>
    </w:p>
    <w:p w:rsidR="00B17B11" w:rsidRPr="009E30B9" w:rsidRDefault="00B17B11" w:rsidP="00CC571F">
      <w:pPr>
        <w:pStyle w:val="a3"/>
        <w:numPr>
          <w:ilvl w:val="0"/>
          <w:numId w:val="1"/>
        </w:numPr>
        <w:spacing w:line="220" w:lineRule="atLeast"/>
        <w:ind w:firstLineChars="0"/>
        <w:rPr>
          <w:rFonts w:asciiTheme="minorEastAsia" w:eastAsiaTheme="minorEastAsia" w:hAnsiTheme="minorEastAsia" w:hint="eastAsia"/>
          <w:b/>
          <w:sz w:val="28"/>
        </w:rPr>
      </w:pPr>
      <w:r w:rsidRPr="009E30B9">
        <w:rPr>
          <w:rFonts w:asciiTheme="minorEastAsia" w:eastAsiaTheme="minorEastAsia" w:hAnsiTheme="minorEastAsia" w:hint="eastAsia"/>
          <w:b/>
          <w:sz w:val="28"/>
        </w:rPr>
        <w:t>背景</w:t>
      </w:r>
    </w:p>
    <w:p w:rsidR="00B2053A" w:rsidRPr="009B538D" w:rsidRDefault="00AC4B25" w:rsidP="00223E4B">
      <w:pPr>
        <w:spacing w:line="220" w:lineRule="atLeast"/>
        <w:ind w:firstLine="450"/>
        <w:rPr>
          <w:rFonts w:asciiTheme="minorEastAsia" w:eastAsiaTheme="minorEastAsia" w:hAnsiTheme="minorEastAsia"/>
        </w:rPr>
      </w:pPr>
      <w:r>
        <w:rPr>
          <w:rFonts w:asciiTheme="minorEastAsia" w:eastAsiaTheme="minorEastAsia" w:hAnsiTheme="minorEastAsia" w:hint="eastAsia"/>
        </w:rPr>
        <w:t>Alpha策略是指基金经理通过一系列的选股标准，选择市场表现优良，</w:t>
      </w:r>
      <w:r w:rsidR="00223E4B">
        <w:rPr>
          <w:rFonts w:asciiTheme="minorEastAsia" w:eastAsiaTheme="minorEastAsia" w:hAnsiTheme="minorEastAsia" w:hint="eastAsia"/>
        </w:rPr>
        <w:t>基准收益率</w:t>
      </w:r>
      <w:r>
        <w:rPr>
          <w:rFonts w:asciiTheme="minorEastAsia" w:eastAsiaTheme="minorEastAsia" w:hAnsiTheme="minorEastAsia" w:hint="eastAsia"/>
        </w:rPr>
        <w:t>能够跑赢大盘的</w:t>
      </w:r>
      <w:r w:rsidR="00223E4B">
        <w:rPr>
          <w:rFonts w:asciiTheme="minorEastAsia" w:eastAsiaTheme="minorEastAsia" w:hAnsiTheme="minorEastAsia" w:hint="eastAsia"/>
        </w:rPr>
        <w:t>股票组合。通过机器学习的方法让模型自动输出对未来的预测，可以有效地降低人力成本和筛选难度。在分析股票走势过程中，</w:t>
      </w:r>
      <w:r w:rsidR="009B538D">
        <w:rPr>
          <w:rFonts w:asciiTheme="minorEastAsia" w:eastAsiaTheme="minorEastAsia" w:hAnsiTheme="minorEastAsia" w:hint="eastAsia"/>
        </w:rPr>
        <w:t>IC（Information Coefficient）</w:t>
      </w:r>
      <w:r w:rsidR="00223E4B">
        <w:rPr>
          <w:rFonts w:asciiTheme="minorEastAsia" w:eastAsiaTheme="minorEastAsia" w:hAnsiTheme="minorEastAsia" w:hint="eastAsia"/>
        </w:rPr>
        <w:t>、</w:t>
      </w:r>
      <w:r w:rsidR="00B2053A">
        <w:rPr>
          <w:rFonts w:asciiTheme="minorEastAsia" w:eastAsiaTheme="minorEastAsia" w:hAnsiTheme="minorEastAsia" w:hint="eastAsia"/>
        </w:rPr>
        <w:t>IR（Information Ratio）</w:t>
      </w:r>
      <w:r w:rsidR="00223E4B">
        <w:rPr>
          <w:rFonts w:asciiTheme="minorEastAsia" w:eastAsiaTheme="minorEastAsia" w:hAnsiTheme="minorEastAsia" w:hint="eastAsia"/>
        </w:rPr>
        <w:t>、</w:t>
      </w:r>
      <w:r w:rsidR="00B2053A">
        <w:rPr>
          <w:rFonts w:asciiTheme="minorEastAsia" w:eastAsiaTheme="minorEastAsia" w:hAnsiTheme="minorEastAsia" w:hint="eastAsia"/>
        </w:rPr>
        <w:t>Sharpe Ratio</w:t>
      </w:r>
      <w:r w:rsidR="00223E4B">
        <w:rPr>
          <w:rFonts w:asciiTheme="minorEastAsia" w:eastAsiaTheme="minorEastAsia" w:hAnsiTheme="minorEastAsia" w:hint="eastAsia"/>
        </w:rPr>
        <w:t>、</w:t>
      </w:r>
      <w:r w:rsidR="00B2053A">
        <w:rPr>
          <w:rFonts w:asciiTheme="minorEastAsia" w:eastAsiaTheme="minorEastAsia" w:hAnsiTheme="minorEastAsia" w:hint="eastAsia"/>
        </w:rPr>
        <w:t>Mean Return</w:t>
      </w:r>
      <w:r w:rsidR="00223E4B">
        <w:rPr>
          <w:rFonts w:asciiTheme="minorEastAsia" w:eastAsiaTheme="minorEastAsia" w:hAnsiTheme="minorEastAsia" w:hint="eastAsia"/>
        </w:rPr>
        <w:t>、</w:t>
      </w:r>
      <w:r w:rsidR="00B2053A">
        <w:rPr>
          <w:rFonts w:asciiTheme="minorEastAsia" w:eastAsiaTheme="minorEastAsia" w:hAnsiTheme="minorEastAsia" w:hint="eastAsia"/>
        </w:rPr>
        <w:t>MDD</w:t>
      </w:r>
      <w:r w:rsidR="00223E4B">
        <w:rPr>
          <w:rFonts w:asciiTheme="minorEastAsia" w:eastAsiaTheme="minorEastAsia" w:hAnsiTheme="minorEastAsia" w:hint="eastAsia"/>
        </w:rPr>
        <w:t>、</w:t>
      </w:r>
      <w:proofErr w:type="spellStart"/>
      <w:r w:rsidR="00B2053A">
        <w:rPr>
          <w:rFonts w:asciiTheme="minorEastAsia" w:eastAsiaTheme="minorEastAsia" w:hAnsiTheme="minorEastAsia" w:hint="eastAsia"/>
        </w:rPr>
        <w:t>DDperiod</w:t>
      </w:r>
      <w:proofErr w:type="spellEnd"/>
      <w:r w:rsidR="00223E4B">
        <w:rPr>
          <w:rFonts w:asciiTheme="minorEastAsia" w:eastAsiaTheme="minorEastAsia" w:hAnsiTheme="minorEastAsia" w:hint="eastAsia"/>
        </w:rPr>
        <w:t>等系数因代表性强而被广泛用于股票分析中。本文通过使用机器学习的方法，应用于多因子股票分析中，达到机器自动选股的目的。</w:t>
      </w:r>
    </w:p>
    <w:p w:rsidR="00B17B11" w:rsidRPr="009E30B9" w:rsidRDefault="00B17B11" w:rsidP="00B17B11">
      <w:pPr>
        <w:pStyle w:val="a3"/>
        <w:numPr>
          <w:ilvl w:val="0"/>
          <w:numId w:val="1"/>
        </w:numPr>
        <w:spacing w:line="220" w:lineRule="atLeast"/>
        <w:ind w:firstLineChars="0"/>
        <w:rPr>
          <w:rFonts w:asciiTheme="minorEastAsia" w:eastAsiaTheme="minorEastAsia" w:hAnsiTheme="minorEastAsia"/>
          <w:b/>
          <w:sz w:val="28"/>
        </w:rPr>
      </w:pPr>
      <w:r w:rsidRPr="009E30B9">
        <w:rPr>
          <w:rFonts w:asciiTheme="minorEastAsia" w:eastAsiaTheme="minorEastAsia" w:hAnsiTheme="minorEastAsia" w:hint="eastAsia"/>
          <w:b/>
          <w:sz w:val="28"/>
        </w:rPr>
        <w:t>实验数据与方法</w:t>
      </w:r>
    </w:p>
    <w:p w:rsidR="00B17B11" w:rsidRPr="009E30B9" w:rsidRDefault="00B17B11" w:rsidP="00B17B11">
      <w:pPr>
        <w:spacing w:line="220" w:lineRule="atLeast"/>
        <w:rPr>
          <w:rFonts w:asciiTheme="minorEastAsia" w:eastAsiaTheme="minorEastAsia" w:hAnsiTheme="minorEastAsia"/>
        </w:rPr>
      </w:pPr>
      <w:r w:rsidRPr="009E30B9">
        <w:rPr>
          <w:rFonts w:asciiTheme="minorEastAsia" w:eastAsiaTheme="minorEastAsia" w:hAnsiTheme="minorEastAsia" w:hint="eastAsia"/>
        </w:rPr>
        <w:t>2.1 实验数据：</w:t>
      </w:r>
    </w:p>
    <w:p w:rsidR="00B17B11" w:rsidRDefault="00B17B11" w:rsidP="00CC571F">
      <w:pPr>
        <w:spacing w:line="220" w:lineRule="atLeast"/>
        <w:ind w:firstLine="450"/>
        <w:rPr>
          <w:rFonts w:asciiTheme="minorEastAsia" w:eastAsiaTheme="minorEastAsia" w:hAnsiTheme="minorEastAsia"/>
        </w:rPr>
      </w:pPr>
      <w:r>
        <w:rPr>
          <w:rFonts w:asciiTheme="minorEastAsia" w:eastAsiaTheme="minorEastAsia" w:hAnsiTheme="minorEastAsia" w:hint="eastAsia"/>
        </w:rPr>
        <w:t>本实验使用多因子选股模型，对1829只股票，40320分钟的每分钟股票价格进行分析。本研究中使用21种不同因子作为自变量，</w:t>
      </w:r>
      <w:r w:rsidR="00CC571F">
        <w:rPr>
          <w:rFonts w:asciiTheme="minorEastAsia" w:eastAsiaTheme="minorEastAsia" w:hAnsiTheme="minorEastAsia" w:hint="eastAsia"/>
        </w:rPr>
        <w:t>并通过T分钟前后的价格变化比例构建因变量y</w:t>
      </w:r>
      <w:r w:rsidR="003A4119">
        <w:rPr>
          <w:rFonts w:asciiTheme="minorEastAsia" w:eastAsiaTheme="minorEastAsia" w:hAnsiTheme="minorEastAsia" w:hint="eastAsia"/>
        </w:rPr>
        <w:t>（该自变量其实为alpha指数）</w:t>
      </w:r>
      <w:r w:rsidR="00CC571F">
        <w:rPr>
          <w:rFonts w:asciiTheme="minorEastAsia" w:eastAsiaTheme="minorEastAsia" w:hAnsiTheme="minorEastAsia" w:hint="eastAsia"/>
        </w:rPr>
        <w:t>，其构建公式如下：</w:t>
      </w:r>
    </w:p>
    <w:p w:rsidR="00CC571F" w:rsidRDefault="003A4119" w:rsidP="003A4119">
      <w:pPr>
        <w:wordWrap w:val="0"/>
        <w:spacing w:line="220" w:lineRule="atLeast"/>
        <w:jc w:val="right"/>
        <w:rPr>
          <w:rFonts w:asciiTheme="minorEastAsia" w:eastAsiaTheme="minorEastAsia" w:hAnsiTheme="minorEastAsia"/>
        </w:rPr>
      </w:pPr>
      <w:r>
        <w:rPr>
          <w:rFonts w:asciiTheme="minorEastAsia" w:eastAsiaTheme="minorEastAsia" w:hAnsiTheme="minorEastAsia"/>
        </w:rPr>
        <w:t>Y</w:t>
      </w:r>
      <w:r>
        <w:rPr>
          <w:rFonts w:asciiTheme="minorEastAsia" w:eastAsiaTheme="minorEastAsia" w:hAnsiTheme="minorEastAsia" w:hint="eastAsia"/>
        </w:rPr>
        <w:t>(</w:t>
      </w:r>
      <w:proofErr w:type="spellStart"/>
      <w:r>
        <w:rPr>
          <w:rFonts w:asciiTheme="minorEastAsia" w:eastAsiaTheme="minorEastAsia" w:hAnsiTheme="minorEastAsia" w:hint="eastAsia"/>
        </w:rPr>
        <w:t>i+T,j</w:t>
      </w:r>
      <w:proofErr w:type="spellEnd"/>
      <w:r>
        <w:rPr>
          <w:rFonts w:asciiTheme="minorEastAsia" w:eastAsiaTheme="minorEastAsia" w:hAnsiTheme="minorEastAsia" w:hint="eastAsia"/>
        </w:rPr>
        <w:t>) = log(Price(</w:t>
      </w:r>
      <w:proofErr w:type="spellStart"/>
      <w:r>
        <w:rPr>
          <w:rFonts w:asciiTheme="minorEastAsia" w:eastAsiaTheme="minorEastAsia" w:hAnsiTheme="minorEastAsia" w:hint="eastAsia"/>
        </w:rPr>
        <w:t>i+T,j</w:t>
      </w:r>
      <w:proofErr w:type="spellEnd"/>
      <w:r>
        <w:rPr>
          <w:rFonts w:asciiTheme="minorEastAsia" w:eastAsiaTheme="minorEastAsia" w:hAnsiTheme="minorEastAsia" w:hint="eastAsia"/>
        </w:rPr>
        <w:t>)/Price(</w:t>
      </w:r>
      <w:proofErr w:type="spellStart"/>
      <w:r>
        <w:rPr>
          <w:rFonts w:asciiTheme="minorEastAsia" w:eastAsiaTheme="minorEastAsia" w:hAnsiTheme="minorEastAsia" w:hint="eastAsia"/>
        </w:rPr>
        <w:t>i,j</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avg</w:t>
      </w:r>
      <w:proofErr w:type="spellEnd"/>
      <w:r>
        <w:rPr>
          <w:rFonts w:asciiTheme="minorEastAsia" w:eastAsiaTheme="minorEastAsia" w:hAnsiTheme="minorEastAsia" w:hint="eastAsia"/>
        </w:rPr>
        <w:t>(log(Price(</w:t>
      </w:r>
      <w:proofErr w:type="spellStart"/>
      <w:r>
        <w:rPr>
          <w:rFonts w:asciiTheme="minorEastAsia" w:eastAsiaTheme="minorEastAsia" w:hAnsiTheme="minorEastAsia" w:hint="eastAsia"/>
        </w:rPr>
        <w:t>i+T</w:t>
      </w:r>
      <w:proofErr w:type="spellEnd"/>
      <w:r>
        <w:rPr>
          <w:rFonts w:asciiTheme="minorEastAsia" w:eastAsiaTheme="minorEastAsia" w:hAnsiTheme="minorEastAsia" w:hint="eastAsia"/>
        </w:rPr>
        <w:t>)/Price(</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w:t>
      </w:r>
      <w:r w:rsidR="00CC571F">
        <w:rPr>
          <w:rFonts w:asciiTheme="minorEastAsia" w:eastAsiaTheme="minorEastAsia" w:hAnsiTheme="minorEastAsia" w:hint="eastAsia"/>
        </w:rPr>
        <w:t>（1）</w:t>
      </w:r>
    </w:p>
    <w:p w:rsidR="00CC571F" w:rsidRDefault="00CC571F" w:rsidP="00CC571F">
      <w:pPr>
        <w:spacing w:line="220" w:lineRule="atLeast"/>
        <w:ind w:firstLine="450"/>
        <w:rPr>
          <w:rFonts w:asciiTheme="minorEastAsia" w:eastAsiaTheme="minorEastAsia" w:hAnsiTheme="minorEastAsia"/>
        </w:rPr>
      </w:pPr>
      <w:r>
        <w:rPr>
          <w:rFonts w:asciiTheme="minorEastAsia" w:eastAsiaTheme="minorEastAsia" w:hAnsiTheme="minorEastAsia" w:hint="eastAsia"/>
        </w:rPr>
        <w:t>此时构建得到的因变量y应为特定股票在某时间内相对于所有股票的相对收益率大小。其数值越大，反映其alpha因子的数值越强。</w:t>
      </w:r>
    </w:p>
    <w:p w:rsidR="000B5AD6" w:rsidRDefault="00CC571F" w:rsidP="00CC571F">
      <w:pPr>
        <w:spacing w:line="220" w:lineRule="atLeast"/>
        <w:rPr>
          <w:rFonts w:asciiTheme="minorEastAsia" w:eastAsiaTheme="minorEastAsia" w:hAnsiTheme="minorEastAsia"/>
        </w:rPr>
      </w:pPr>
      <w:r>
        <w:rPr>
          <w:rFonts w:asciiTheme="minorEastAsia" w:eastAsiaTheme="minorEastAsia" w:hAnsiTheme="minorEastAsia" w:hint="eastAsia"/>
        </w:rPr>
        <w:t>2.2 实验方法:</w:t>
      </w:r>
    </w:p>
    <w:p w:rsidR="00CC571F" w:rsidRDefault="00CC571F" w:rsidP="000B5AD6">
      <w:pPr>
        <w:spacing w:line="220" w:lineRule="atLeast"/>
        <w:ind w:firstLine="450"/>
        <w:rPr>
          <w:rFonts w:asciiTheme="minorEastAsia" w:eastAsiaTheme="minorEastAsia" w:hAnsiTheme="minorEastAsia"/>
        </w:rPr>
      </w:pPr>
      <w:r>
        <w:rPr>
          <w:rFonts w:asciiTheme="minorEastAsia" w:eastAsiaTheme="minorEastAsia" w:hAnsiTheme="minorEastAsia" w:hint="eastAsia"/>
        </w:rPr>
        <w:t>本实验</w:t>
      </w:r>
      <w:r w:rsidR="000B5AD6">
        <w:rPr>
          <w:rFonts w:asciiTheme="minorEastAsia" w:eastAsiaTheme="minorEastAsia" w:hAnsiTheme="minorEastAsia" w:hint="eastAsia"/>
        </w:rPr>
        <w:t>使用Python语言，采用</w:t>
      </w:r>
      <w:proofErr w:type="spellStart"/>
      <w:r w:rsidR="000B5AD6">
        <w:rPr>
          <w:rFonts w:asciiTheme="minorEastAsia" w:eastAsiaTheme="minorEastAsia" w:hAnsiTheme="minorEastAsia" w:hint="eastAsia"/>
        </w:rPr>
        <w:t>numpy</w:t>
      </w:r>
      <w:proofErr w:type="spellEnd"/>
      <w:r w:rsidR="000B5AD6">
        <w:rPr>
          <w:rFonts w:asciiTheme="minorEastAsia" w:eastAsiaTheme="minorEastAsia" w:hAnsiTheme="minorEastAsia" w:hint="eastAsia"/>
        </w:rPr>
        <w:t>、 pandas等程序包进行数据处理，</w:t>
      </w:r>
      <w:proofErr w:type="spellStart"/>
      <w:r w:rsidR="000B5AD6">
        <w:rPr>
          <w:rFonts w:asciiTheme="minorEastAsia" w:eastAsiaTheme="minorEastAsia" w:hAnsiTheme="minorEastAsia" w:hint="eastAsia"/>
        </w:rPr>
        <w:t>sklearn</w:t>
      </w:r>
      <w:proofErr w:type="spellEnd"/>
      <w:r w:rsidR="000B5AD6">
        <w:rPr>
          <w:rFonts w:asciiTheme="minorEastAsia" w:eastAsiaTheme="minorEastAsia" w:hAnsiTheme="minorEastAsia" w:hint="eastAsia"/>
        </w:rPr>
        <w:t>等进行机器学习模型导入，</w:t>
      </w:r>
      <w:proofErr w:type="spellStart"/>
      <w:r w:rsidR="000B5AD6">
        <w:rPr>
          <w:rFonts w:asciiTheme="minorEastAsia" w:eastAsiaTheme="minorEastAsia" w:hAnsiTheme="minorEastAsia" w:hint="eastAsia"/>
        </w:rPr>
        <w:t>matplotlib</w:t>
      </w:r>
      <w:proofErr w:type="spellEnd"/>
      <w:r w:rsidR="00B11EE5">
        <w:rPr>
          <w:rFonts w:asciiTheme="minorEastAsia" w:eastAsiaTheme="minorEastAsia" w:hAnsiTheme="minorEastAsia" w:hint="eastAsia"/>
        </w:rPr>
        <w:t>、</w:t>
      </w:r>
      <w:proofErr w:type="spellStart"/>
      <w:r w:rsidR="00B11EE5">
        <w:rPr>
          <w:rFonts w:asciiTheme="minorEastAsia" w:eastAsiaTheme="minorEastAsia" w:hAnsiTheme="minorEastAsia" w:hint="eastAsia"/>
        </w:rPr>
        <w:t>seaborn</w:t>
      </w:r>
      <w:proofErr w:type="spellEnd"/>
      <w:r w:rsidR="00B11EE5">
        <w:rPr>
          <w:rFonts w:asciiTheme="minorEastAsia" w:eastAsiaTheme="minorEastAsia" w:hAnsiTheme="minorEastAsia" w:hint="eastAsia"/>
        </w:rPr>
        <w:t>等进行数据可视化操作。本实验运用</w:t>
      </w:r>
      <w:r>
        <w:rPr>
          <w:rFonts w:asciiTheme="minorEastAsia" w:eastAsiaTheme="minorEastAsia" w:hAnsiTheme="minorEastAsia" w:hint="eastAsia"/>
        </w:rPr>
        <w:t>标准</w:t>
      </w:r>
      <w:r w:rsidR="00B11EE5">
        <w:rPr>
          <w:rFonts w:asciiTheme="minorEastAsia" w:eastAsiaTheme="minorEastAsia" w:hAnsiTheme="minorEastAsia" w:hint="eastAsia"/>
        </w:rPr>
        <w:t>机器学习应用的方法进行数据分析</w:t>
      </w:r>
      <w:r>
        <w:rPr>
          <w:rFonts w:asciiTheme="minorEastAsia" w:eastAsiaTheme="minorEastAsia" w:hAnsiTheme="minorEastAsia" w:hint="eastAsia"/>
        </w:rPr>
        <w:t>。</w:t>
      </w:r>
      <w:r w:rsidR="000B5AD6">
        <w:rPr>
          <w:rFonts w:asciiTheme="minorEastAsia" w:eastAsiaTheme="minorEastAsia" w:hAnsiTheme="minorEastAsia" w:hint="eastAsia"/>
        </w:rPr>
        <w:t>其流程为：</w:t>
      </w:r>
    </w:p>
    <w:p w:rsidR="000B5AD6" w:rsidRDefault="000B5AD6" w:rsidP="00CC571F">
      <w:pPr>
        <w:spacing w:line="220" w:lineRule="atLeast"/>
        <w:ind w:firstLine="450"/>
        <w:rPr>
          <w:rFonts w:asciiTheme="minorEastAsia" w:eastAsiaTheme="minorEastAsia" w:hAnsiTheme="minorEastAsia"/>
        </w:rPr>
      </w:pPr>
      <w:r>
        <w:rPr>
          <w:rFonts w:asciiTheme="minorEastAsia" w:eastAsiaTheme="minorEastAsia" w:hAnsiTheme="minorEastAsia" w:hint="eastAsia"/>
        </w:rPr>
        <w:t>首先对21种不同因子和对应时间股票价格进行数据导入。考虑到</w:t>
      </w:r>
      <w:r w:rsidR="00B11EE5">
        <w:rPr>
          <w:rFonts w:asciiTheme="minorEastAsia" w:eastAsiaTheme="minorEastAsia" w:hAnsiTheme="minorEastAsia" w:hint="eastAsia"/>
        </w:rPr>
        <w:t>多因为分析的因子种类较多，类型为np.float32，且保存格式为二进制文档，本研究使用</w:t>
      </w:r>
      <w:proofErr w:type="spellStart"/>
      <w:r w:rsidR="00B11EE5">
        <w:rPr>
          <w:rFonts w:asciiTheme="minorEastAsia" w:eastAsiaTheme="minorEastAsia" w:hAnsiTheme="minorEastAsia" w:hint="eastAsia"/>
        </w:rPr>
        <w:t>numpy.memmap</w:t>
      </w:r>
      <w:proofErr w:type="spellEnd"/>
      <w:r w:rsidR="00B11EE5">
        <w:rPr>
          <w:rFonts w:asciiTheme="minorEastAsia" w:eastAsiaTheme="minorEastAsia" w:hAnsiTheme="minorEastAsia" w:hint="eastAsia"/>
        </w:rPr>
        <w:t>()函数导入数据，并通过数组合并和纬度积压的方法将散乱的自变量数据拼接到一起。</w:t>
      </w:r>
    </w:p>
    <w:p w:rsidR="00B11EE5" w:rsidRDefault="00B11EE5" w:rsidP="00CC571F">
      <w:pPr>
        <w:spacing w:line="220" w:lineRule="atLeast"/>
        <w:ind w:firstLine="450"/>
        <w:rPr>
          <w:rFonts w:asciiTheme="minorEastAsia" w:eastAsiaTheme="minorEastAsia" w:hAnsiTheme="minorEastAsia"/>
        </w:rPr>
      </w:pPr>
      <w:r>
        <w:rPr>
          <w:rFonts w:asciiTheme="minorEastAsia" w:eastAsiaTheme="minorEastAsia" w:hAnsiTheme="minorEastAsia" w:hint="eastAsia"/>
        </w:rPr>
        <w:t>随后进行数据特征判断</w:t>
      </w:r>
      <w:r w:rsidR="009B538D">
        <w:rPr>
          <w:rFonts w:asciiTheme="minorEastAsia" w:eastAsiaTheme="minorEastAsia" w:hAnsiTheme="minorEastAsia" w:hint="eastAsia"/>
        </w:rPr>
        <w:t>和输入数据预处理</w:t>
      </w:r>
      <w:r>
        <w:rPr>
          <w:rFonts w:asciiTheme="minorEastAsia" w:eastAsiaTheme="minorEastAsia" w:hAnsiTheme="minorEastAsia" w:hint="eastAsia"/>
        </w:rPr>
        <w:t>。通过计算自变量种各个因子的均值，方差，标准差，分位数，中位数和分布特征，对因子的分布规律，范围进行可视化。</w:t>
      </w:r>
      <w:r w:rsidR="009B538D">
        <w:rPr>
          <w:rFonts w:asciiTheme="minorEastAsia" w:eastAsiaTheme="minorEastAsia" w:hAnsiTheme="minorEastAsia" w:hint="eastAsia"/>
        </w:rPr>
        <w:t>随后通过人工选择确定训练集/验证集的比例，并对自变量，因变量进行切分，得到形状为（34970,1082）和（5000,1082）的训练集和验证集。</w:t>
      </w:r>
    </w:p>
    <w:p w:rsidR="009B538D" w:rsidRDefault="009B538D" w:rsidP="009B538D">
      <w:pPr>
        <w:spacing w:line="220" w:lineRule="atLeast"/>
        <w:ind w:firstLine="450"/>
        <w:rPr>
          <w:rFonts w:asciiTheme="minorEastAsia" w:eastAsiaTheme="minorEastAsia" w:hAnsiTheme="minorEastAsia"/>
        </w:rPr>
      </w:pPr>
      <w:r>
        <w:rPr>
          <w:rFonts w:asciiTheme="minorEastAsia" w:eastAsiaTheme="minorEastAsia" w:hAnsiTheme="minorEastAsia" w:hint="eastAsia"/>
        </w:rPr>
        <w:t>接下来进行模型拟合。通过使用以下12种机器学习模型对自变量进行回归分析：</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Linear Regression</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lastRenderedPageBreak/>
        <w:t>Ridge Regression</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Kernel Ridge Regression</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 xml:space="preserve">Lasso Regression </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Bayesian Ridge Regression</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rPr>
        <w:t>Polynomial</w:t>
      </w:r>
      <w:r>
        <w:rPr>
          <w:rFonts w:asciiTheme="minorEastAsia" w:eastAsiaTheme="minorEastAsia" w:hAnsiTheme="minorEastAsia" w:hint="eastAsia"/>
        </w:rPr>
        <w:t xml:space="preserve"> Regression</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Decision Tree</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Random Forest</w:t>
      </w:r>
    </w:p>
    <w:p w:rsidR="009B538D" w:rsidRDefault="009B538D"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Bagging</w:t>
      </w:r>
      <w:r w:rsidR="00330851">
        <w:rPr>
          <w:rFonts w:asciiTheme="minorEastAsia" w:eastAsiaTheme="minorEastAsia" w:hAnsiTheme="minorEastAsia" w:hint="eastAsia"/>
        </w:rPr>
        <w:t xml:space="preserve"> Regression</w:t>
      </w:r>
    </w:p>
    <w:p w:rsidR="00330851" w:rsidRDefault="00330851" w:rsidP="009B538D">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Gradient Boosting Decision Tree(GBDT)</w:t>
      </w:r>
    </w:p>
    <w:p w:rsidR="00330851" w:rsidRDefault="00330851" w:rsidP="009B538D">
      <w:pPr>
        <w:pStyle w:val="a3"/>
        <w:numPr>
          <w:ilvl w:val="0"/>
          <w:numId w:val="2"/>
        </w:numPr>
        <w:spacing w:line="220" w:lineRule="atLeast"/>
        <w:ind w:firstLineChars="0"/>
        <w:rPr>
          <w:rFonts w:asciiTheme="minorEastAsia" w:eastAsiaTheme="minorEastAsia" w:hAnsiTheme="minorEastAsia"/>
        </w:rPr>
      </w:pPr>
      <w:proofErr w:type="spellStart"/>
      <w:r>
        <w:rPr>
          <w:rFonts w:asciiTheme="minorEastAsia" w:eastAsiaTheme="minorEastAsia" w:hAnsiTheme="minorEastAsia" w:hint="eastAsia"/>
        </w:rPr>
        <w:t>AdaBoost</w:t>
      </w:r>
      <w:proofErr w:type="spellEnd"/>
    </w:p>
    <w:p w:rsidR="00187DF5" w:rsidRPr="00187DF5" w:rsidRDefault="00330851" w:rsidP="00187DF5">
      <w:pPr>
        <w:pStyle w:val="a3"/>
        <w:numPr>
          <w:ilvl w:val="0"/>
          <w:numId w:val="2"/>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Support Vector Machine(SVM) Regression</w:t>
      </w:r>
    </w:p>
    <w:p w:rsidR="00187DF5" w:rsidRPr="00187DF5" w:rsidRDefault="00187DF5" w:rsidP="00187DF5">
      <w:pPr>
        <w:spacing w:line="220" w:lineRule="atLeast"/>
        <w:ind w:firstLine="450"/>
        <w:rPr>
          <w:rFonts w:asciiTheme="minorEastAsia" w:eastAsiaTheme="minorEastAsia" w:hAnsiTheme="minorEastAsia"/>
        </w:rPr>
      </w:pPr>
      <w:r>
        <w:rPr>
          <w:rFonts w:asciiTheme="minorEastAsia" w:eastAsiaTheme="minorEastAsia" w:hAnsiTheme="minorEastAsia" w:hint="eastAsia"/>
        </w:rPr>
        <w:t>在模型拟合过程中，如果拟合时间大于6000s，我们便终止模型并认为该模型在拟合过程中遇到了模型时间复杂度过高，或者模型不适用与此情况的问题。</w:t>
      </w:r>
    </w:p>
    <w:p w:rsidR="009B538D" w:rsidRPr="00B2053A" w:rsidRDefault="00330851" w:rsidP="00B2053A">
      <w:pPr>
        <w:spacing w:line="220" w:lineRule="atLeast"/>
        <w:ind w:firstLine="450"/>
        <w:rPr>
          <w:rFonts w:asciiTheme="minorEastAsia" w:eastAsiaTheme="minorEastAsia" w:hAnsiTheme="minorEastAsia"/>
        </w:rPr>
      </w:pPr>
      <w:r w:rsidRPr="00B2053A">
        <w:rPr>
          <w:rFonts w:asciiTheme="minorEastAsia" w:eastAsiaTheme="minorEastAsia" w:hAnsiTheme="minorEastAsia" w:hint="eastAsia"/>
        </w:rPr>
        <w:t>接下来使用使用数据集训练模型，</w:t>
      </w:r>
      <w:r w:rsidR="009B538D" w:rsidRPr="00B2053A">
        <w:rPr>
          <w:rFonts w:asciiTheme="minorEastAsia" w:eastAsiaTheme="minorEastAsia" w:hAnsiTheme="minorEastAsia" w:hint="eastAsia"/>
        </w:rPr>
        <w:t>并计算各个模型回归得到的因变量预测值与因变量实际值差别的MSE</w:t>
      </w:r>
      <w:r w:rsidRPr="00B2053A">
        <w:rPr>
          <w:rFonts w:asciiTheme="minorEastAsia" w:eastAsiaTheme="minorEastAsia" w:hAnsiTheme="minorEastAsia" w:hint="eastAsia"/>
        </w:rPr>
        <w:t>（均方误差）</w:t>
      </w:r>
      <w:r w:rsidR="009B538D" w:rsidRPr="00B2053A">
        <w:rPr>
          <w:rFonts w:asciiTheme="minorEastAsia" w:eastAsiaTheme="minorEastAsia" w:hAnsiTheme="minorEastAsia" w:hint="eastAsia"/>
        </w:rPr>
        <w:t>，RMSE</w:t>
      </w:r>
      <w:r w:rsidRPr="00B2053A">
        <w:rPr>
          <w:rFonts w:asciiTheme="minorEastAsia" w:eastAsiaTheme="minorEastAsia" w:hAnsiTheme="minorEastAsia" w:hint="eastAsia"/>
        </w:rPr>
        <w:t>（均方根误差，标准误差）</w:t>
      </w:r>
      <w:r w:rsidR="009B538D" w:rsidRPr="00B2053A">
        <w:rPr>
          <w:rFonts w:asciiTheme="minorEastAsia" w:eastAsiaTheme="minorEastAsia" w:hAnsiTheme="minorEastAsia" w:hint="eastAsia"/>
        </w:rPr>
        <w:t>, 和IC</w:t>
      </w:r>
      <w:r w:rsidRPr="00B2053A">
        <w:rPr>
          <w:rFonts w:asciiTheme="minorEastAsia" w:eastAsiaTheme="minorEastAsia" w:hAnsiTheme="minorEastAsia" w:hint="eastAsia"/>
        </w:rPr>
        <w:t>指数，作为其准确率（accuracy）的</w:t>
      </w:r>
      <w:r w:rsidR="009B538D" w:rsidRPr="00B2053A">
        <w:rPr>
          <w:rFonts w:asciiTheme="minorEastAsia" w:eastAsiaTheme="minorEastAsia" w:hAnsiTheme="minorEastAsia" w:hint="eastAsia"/>
        </w:rPr>
        <w:t>评价标准。其评价指标的构建方法分别为：</w:t>
      </w:r>
    </w:p>
    <w:p w:rsidR="009B538D" w:rsidRDefault="00330851" w:rsidP="00330851">
      <w:pPr>
        <w:spacing w:line="220" w:lineRule="atLeast"/>
        <w:ind w:firstLine="450"/>
        <w:jc w:val="right"/>
        <w:rPr>
          <w:rFonts w:asciiTheme="minorEastAsia" w:eastAsiaTheme="minorEastAsia" w:hAnsiTheme="minorEastAsia"/>
        </w:rPr>
      </w:pPr>
      <w:r>
        <w:rPr>
          <w:noProof/>
        </w:rPr>
        <w:drawing>
          <wp:inline distT="0" distB="0" distL="0" distR="0">
            <wp:extent cx="1073785" cy="159385"/>
            <wp:effectExtent l="19050" t="0" r="0" b="0"/>
            <wp:docPr id="1" name="图片 1" descr="https://gss1.bdstatic.com/-vo3dSag_xI4khGkpoWK1HF6hhy/baike/s%3D113/sign=55bcf11c4b086e066ea83b4a31087b5a/0d338744ebf81a4cbc2a81e4d02a6059252da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vo3dSag_xI4khGkpoWK1HF6hhy/baike/s%3D113/sign=55bcf11c4b086e066ea83b4a31087b5a/0d338744ebf81a4cbc2a81e4d02a6059252da687.jpg"/>
                    <pic:cNvPicPr>
                      <a:picLocks noChangeAspect="1" noChangeArrowheads="1"/>
                    </pic:cNvPicPr>
                  </pic:nvPicPr>
                  <pic:blipFill>
                    <a:blip r:embed="rId6" cstate="print"/>
                    <a:srcRect/>
                    <a:stretch>
                      <a:fillRect/>
                    </a:stretch>
                  </pic:blipFill>
                  <pic:spPr bwMode="auto">
                    <a:xfrm>
                      <a:off x="0" y="0"/>
                      <a:ext cx="1073785" cy="159385"/>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w:t>
      </w:r>
      <w:r w:rsidR="009B538D">
        <w:rPr>
          <w:rFonts w:asciiTheme="minorEastAsia" w:eastAsiaTheme="minorEastAsia" w:hAnsiTheme="minorEastAsia" w:hint="eastAsia"/>
        </w:rPr>
        <w:t>（2）</w:t>
      </w:r>
    </w:p>
    <w:p w:rsidR="009B538D" w:rsidRDefault="00B2053A" w:rsidP="00223E4B">
      <w:pPr>
        <w:wordWrap w:val="0"/>
        <w:spacing w:line="220" w:lineRule="atLeast"/>
        <w:ind w:left="450"/>
        <w:jc w:val="right"/>
        <w:rPr>
          <w:rFonts w:asciiTheme="minorEastAsia" w:eastAsiaTheme="minorEastAsia" w:hAnsiTheme="minorEastAsia"/>
        </w:rPr>
      </w:pPr>
      <w:r w:rsidRPr="00223E4B">
        <w:rPr>
          <w:rFonts w:asciiTheme="minorEastAsia" w:eastAsiaTheme="minorEastAsia" w:hAnsiTheme="minorEastAsia" w:hint="eastAsia"/>
        </w:rPr>
        <w:t xml:space="preserve">RMSE = </w:t>
      </w:r>
      <w:proofErr w:type="spellStart"/>
      <w:r w:rsidR="00223E4B">
        <w:rPr>
          <w:rFonts w:asciiTheme="minorEastAsia" w:eastAsiaTheme="minorEastAsia" w:hAnsiTheme="minorEastAsia" w:hint="eastAsia"/>
        </w:rPr>
        <w:t>sqrt</w:t>
      </w:r>
      <w:proofErr w:type="spellEnd"/>
      <w:r w:rsidR="00330851" w:rsidRPr="00223E4B">
        <w:rPr>
          <w:rFonts w:asciiTheme="minorEastAsia" w:eastAsiaTheme="minorEastAsia" w:hAnsiTheme="minorEastAsia"/>
        </w:rPr>
        <w:t>[∑di^2/(n-1)]</w:t>
      </w:r>
      <w:r w:rsidRPr="00223E4B">
        <w:rPr>
          <w:rFonts w:asciiTheme="minorEastAsia" w:eastAsiaTheme="minorEastAsia" w:hAnsiTheme="minorEastAsia" w:hint="eastAsia"/>
        </w:rPr>
        <w:t xml:space="preserve">         </w:t>
      </w:r>
      <w:r w:rsidR="00330851" w:rsidRPr="00223E4B">
        <w:rPr>
          <w:rFonts w:asciiTheme="minorEastAsia" w:eastAsiaTheme="minorEastAsia" w:hAnsiTheme="minorEastAsia" w:hint="eastAsia"/>
        </w:rPr>
        <w:t xml:space="preserve">           </w:t>
      </w:r>
      <w:r w:rsidR="009B538D">
        <w:rPr>
          <w:rFonts w:asciiTheme="minorEastAsia" w:eastAsiaTheme="minorEastAsia" w:hAnsiTheme="minorEastAsia" w:hint="eastAsia"/>
        </w:rPr>
        <w:t>（3）</w:t>
      </w:r>
    </w:p>
    <w:p w:rsidR="00330851" w:rsidRDefault="00B2053A" w:rsidP="00B2053A">
      <w:pPr>
        <w:wordWrap w:val="0"/>
        <w:spacing w:line="220" w:lineRule="atLeast"/>
        <w:ind w:left="450"/>
        <w:jc w:val="right"/>
        <w:rPr>
          <w:rFonts w:asciiTheme="minorEastAsia" w:eastAsiaTheme="minorEastAsia" w:hAnsiTheme="minorEastAsia"/>
        </w:rPr>
      </w:pPr>
      <w:proofErr w:type="spellStart"/>
      <w:r>
        <w:rPr>
          <w:rFonts w:asciiTheme="minorEastAsia" w:eastAsiaTheme="minorEastAsia" w:hAnsiTheme="minorEastAsia" w:hint="eastAsia"/>
        </w:rPr>
        <w:t>IC_i</w:t>
      </w:r>
      <w:proofErr w:type="spellEnd"/>
      <w:r>
        <w:rPr>
          <w:rFonts w:asciiTheme="minorEastAsia" w:eastAsiaTheme="minorEastAsia" w:hAnsiTheme="minorEastAsia" w:hint="eastAsia"/>
        </w:rPr>
        <w:t xml:space="preserve"> = Pearson(</w:t>
      </w:r>
      <w:proofErr w:type="spellStart"/>
      <w:r>
        <w:rPr>
          <w:rFonts w:asciiTheme="minorEastAsia" w:eastAsiaTheme="minorEastAsia" w:hAnsiTheme="minorEastAsia"/>
        </w:rPr>
        <w:t>y_</w:t>
      </w:r>
      <w:r>
        <w:rPr>
          <w:rFonts w:asciiTheme="minorEastAsia" w:eastAsiaTheme="minorEastAsia" w:hAnsiTheme="minorEastAsia" w:hint="eastAsia"/>
        </w:rPr>
        <w:t>pred_i</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y_test_i</w:t>
      </w:r>
      <w:proofErr w:type="spellEnd"/>
      <w:r>
        <w:rPr>
          <w:rFonts w:asciiTheme="minorEastAsia" w:eastAsiaTheme="minorEastAsia" w:hAnsiTheme="minorEastAsia" w:hint="eastAsia"/>
        </w:rPr>
        <w:t xml:space="preserve">)              </w:t>
      </w:r>
      <w:r>
        <w:rPr>
          <w:rFonts w:asciiTheme="minorEastAsia" w:eastAsiaTheme="minorEastAsia" w:hAnsiTheme="minorEastAsia"/>
        </w:rPr>
        <w:t xml:space="preserve"> </w:t>
      </w:r>
      <w:r w:rsidR="009B538D">
        <w:rPr>
          <w:rFonts w:asciiTheme="minorEastAsia" w:eastAsiaTheme="minorEastAsia" w:hAnsiTheme="minorEastAsia" w:hint="eastAsia"/>
        </w:rPr>
        <w:t>（4）</w:t>
      </w:r>
    </w:p>
    <w:p w:rsidR="00B2053A" w:rsidRDefault="00B2053A" w:rsidP="00B2053A">
      <w:pPr>
        <w:wordWrap w:val="0"/>
        <w:spacing w:line="220" w:lineRule="atLeast"/>
        <w:ind w:left="450"/>
        <w:jc w:val="right"/>
        <w:rPr>
          <w:rFonts w:asciiTheme="minorEastAsia" w:eastAsiaTheme="minorEastAsia" w:hAnsiTheme="minorEastAsia"/>
        </w:rPr>
      </w:pPr>
      <w:r>
        <w:rPr>
          <w:rFonts w:asciiTheme="minorEastAsia" w:eastAsiaTheme="minorEastAsia" w:hAnsiTheme="minorEastAsia" w:hint="eastAsia"/>
        </w:rPr>
        <w:t>IC = list(</w:t>
      </w:r>
      <w:proofErr w:type="spellStart"/>
      <w:r>
        <w:rPr>
          <w:rFonts w:asciiTheme="minorEastAsia" w:eastAsiaTheme="minorEastAsia" w:hAnsiTheme="minorEastAsia" w:hint="eastAsia"/>
        </w:rPr>
        <w:t>IC_i</w:t>
      </w:r>
      <w:proofErr w:type="spellEnd"/>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（5）</w:t>
      </w:r>
    </w:p>
    <w:p w:rsidR="00B2053A" w:rsidRDefault="00B2053A" w:rsidP="00B2053A">
      <w:pPr>
        <w:wordWrap w:val="0"/>
        <w:spacing w:line="220" w:lineRule="atLeast"/>
        <w:ind w:left="450"/>
        <w:jc w:val="right"/>
        <w:rPr>
          <w:rFonts w:asciiTheme="minorEastAsia" w:eastAsiaTheme="minorEastAsia" w:hAnsiTheme="minorEastAsia"/>
        </w:rPr>
      </w:pPr>
      <w:proofErr w:type="spellStart"/>
      <w:r>
        <w:rPr>
          <w:rFonts w:asciiTheme="minorEastAsia" w:eastAsiaTheme="minorEastAsia" w:hAnsiTheme="minorEastAsia" w:hint="eastAsia"/>
        </w:rPr>
        <w:t>IC_index</w:t>
      </w:r>
      <w:proofErr w:type="spellEnd"/>
      <w:r>
        <w:rPr>
          <w:rFonts w:asciiTheme="minorEastAsia" w:eastAsiaTheme="minorEastAsia" w:hAnsiTheme="minorEastAsia" w:hint="eastAsia"/>
        </w:rPr>
        <w:t xml:space="preserve"> = mean(IC)/std(IC)                  </w:t>
      </w:r>
      <w:r>
        <w:rPr>
          <w:rFonts w:asciiTheme="minorEastAsia" w:eastAsiaTheme="minorEastAsia" w:hAnsiTheme="minorEastAsia"/>
        </w:rPr>
        <w:t xml:space="preserve"> </w:t>
      </w:r>
      <w:r>
        <w:rPr>
          <w:rFonts w:asciiTheme="minorEastAsia" w:eastAsiaTheme="minorEastAsia" w:hAnsiTheme="minorEastAsia" w:hint="eastAsia"/>
        </w:rPr>
        <w:t>（6）</w:t>
      </w:r>
    </w:p>
    <w:p w:rsidR="009B538D" w:rsidRDefault="00330851" w:rsidP="00B2053A">
      <w:pPr>
        <w:spacing w:line="220" w:lineRule="atLeast"/>
        <w:ind w:firstLine="450"/>
        <w:rPr>
          <w:rFonts w:asciiTheme="minorEastAsia" w:eastAsiaTheme="minorEastAsia" w:hAnsiTheme="minorEastAsia"/>
        </w:rPr>
      </w:pPr>
      <w:r>
        <w:rPr>
          <w:rFonts w:asciiTheme="minorEastAsia" w:eastAsiaTheme="minorEastAsia" w:hAnsiTheme="minorEastAsia" w:hint="eastAsia"/>
        </w:rPr>
        <w:t>最后将数据输出，</w:t>
      </w:r>
      <w:r w:rsidR="00B2053A">
        <w:rPr>
          <w:rFonts w:asciiTheme="minorEastAsia" w:eastAsiaTheme="minorEastAsia" w:hAnsiTheme="minorEastAsia" w:hint="eastAsia"/>
        </w:rPr>
        <w:t>重新整理为float32型数据并导回二进制文档，在平台中分析并得到得到不同模型的下列评判标准：</w:t>
      </w:r>
    </w:p>
    <w:p w:rsidR="00B2053A" w:rsidRDefault="00B2053A" w:rsidP="00B2053A">
      <w:pPr>
        <w:pStyle w:val="a3"/>
        <w:numPr>
          <w:ilvl w:val="0"/>
          <w:numId w:val="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IC</w:t>
      </w:r>
    </w:p>
    <w:p w:rsidR="00B2053A" w:rsidRDefault="00B2053A" w:rsidP="00B2053A">
      <w:pPr>
        <w:pStyle w:val="a3"/>
        <w:numPr>
          <w:ilvl w:val="0"/>
          <w:numId w:val="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IR</w:t>
      </w:r>
    </w:p>
    <w:p w:rsidR="00B2053A" w:rsidRDefault="00B2053A" w:rsidP="00B2053A">
      <w:pPr>
        <w:pStyle w:val="a3"/>
        <w:numPr>
          <w:ilvl w:val="0"/>
          <w:numId w:val="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Sharpe Ratio</w:t>
      </w:r>
    </w:p>
    <w:p w:rsidR="00B2053A" w:rsidRDefault="00B2053A" w:rsidP="00B2053A">
      <w:pPr>
        <w:pStyle w:val="a3"/>
        <w:numPr>
          <w:ilvl w:val="0"/>
          <w:numId w:val="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Mean Return</w:t>
      </w:r>
    </w:p>
    <w:p w:rsidR="00B2053A" w:rsidRDefault="00B2053A" w:rsidP="00B2053A">
      <w:pPr>
        <w:pStyle w:val="a3"/>
        <w:numPr>
          <w:ilvl w:val="0"/>
          <w:numId w:val="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MDD</w:t>
      </w:r>
    </w:p>
    <w:p w:rsidR="00B2053A" w:rsidRPr="00B2053A" w:rsidRDefault="00B2053A" w:rsidP="00B2053A">
      <w:pPr>
        <w:pStyle w:val="a3"/>
        <w:numPr>
          <w:ilvl w:val="0"/>
          <w:numId w:val="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DD period</w:t>
      </w:r>
    </w:p>
    <w:p w:rsidR="00B2053A" w:rsidRPr="00B2053A" w:rsidRDefault="00B2053A" w:rsidP="00B2053A">
      <w:pPr>
        <w:spacing w:line="220" w:lineRule="atLeast"/>
        <w:rPr>
          <w:rFonts w:asciiTheme="minorEastAsia" w:eastAsiaTheme="minorEastAsia" w:hAnsiTheme="minorEastAsia"/>
        </w:rPr>
      </w:pPr>
      <w:r>
        <w:rPr>
          <w:rFonts w:asciiTheme="minorEastAsia" w:eastAsiaTheme="minorEastAsia" w:hAnsiTheme="minorEastAsia" w:hint="eastAsia"/>
        </w:rPr>
        <w:t>并以上述标准作为评判模型拟合成功与否的标准。</w:t>
      </w:r>
    </w:p>
    <w:p w:rsidR="00B17B11" w:rsidRPr="009E30B9" w:rsidRDefault="00B17B11" w:rsidP="00B17B11">
      <w:pPr>
        <w:pStyle w:val="a3"/>
        <w:numPr>
          <w:ilvl w:val="0"/>
          <w:numId w:val="1"/>
        </w:numPr>
        <w:spacing w:line="220" w:lineRule="atLeast"/>
        <w:ind w:firstLineChars="0"/>
        <w:rPr>
          <w:rFonts w:asciiTheme="minorEastAsia" w:eastAsiaTheme="minorEastAsia" w:hAnsiTheme="minorEastAsia" w:hint="eastAsia"/>
          <w:b/>
          <w:sz w:val="28"/>
        </w:rPr>
      </w:pPr>
      <w:r w:rsidRPr="009E30B9">
        <w:rPr>
          <w:rFonts w:asciiTheme="minorEastAsia" w:eastAsiaTheme="minorEastAsia" w:hAnsiTheme="minorEastAsia" w:hint="eastAsia"/>
          <w:b/>
          <w:sz w:val="28"/>
        </w:rPr>
        <w:lastRenderedPageBreak/>
        <w:t>实验步骤</w:t>
      </w:r>
    </w:p>
    <w:p w:rsidR="008546D1" w:rsidRPr="008546D1" w:rsidRDefault="008546D1" w:rsidP="008546D1">
      <w:pPr>
        <w:pStyle w:val="a3"/>
        <w:numPr>
          <w:ilvl w:val="1"/>
          <w:numId w:val="12"/>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 xml:space="preserve"> </w:t>
      </w:r>
      <w:r w:rsidRPr="008546D1">
        <w:rPr>
          <w:rFonts w:asciiTheme="minorEastAsia" w:eastAsiaTheme="minorEastAsia" w:hAnsiTheme="minorEastAsia" w:hint="eastAsia"/>
        </w:rPr>
        <w:t>电脑系统配置</w:t>
      </w:r>
    </w:p>
    <w:p w:rsidR="008546D1" w:rsidRDefault="008546D1" w:rsidP="008546D1">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安装必须的：</w:t>
      </w:r>
    </w:p>
    <w:p w:rsidR="008546D1" w:rsidRPr="008546D1" w:rsidRDefault="008546D1" w:rsidP="008546D1">
      <w:pPr>
        <w:spacing w:line="220" w:lineRule="atLeast"/>
        <w:ind w:firstLine="360"/>
        <w:rPr>
          <w:rFonts w:asciiTheme="minorEastAsia" w:eastAsiaTheme="minorEastAsia" w:hAnsiTheme="minorEastAsia"/>
        </w:rPr>
      </w:pP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1. Anaconda Navigator(python 3.6);      https://www.anaconda.com</w:t>
      </w: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 xml:space="preserve">2. </w:t>
      </w:r>
      <w:proofErr w:type="spellStart"/>
      <w:r w:rsidRPr="008546D1">
        <w:rPr>
          <w:rFonts w:asciiTheme="minorEastAsia" w:eastAsiaTheme="minorEastAsia" w:hAnsiTheme="minorEastAsia"/>
        </w:rPr>
        <w:t>Numpy</w:t>
      </w:r>
      <w:proofErr w:type="spellEnd"/>
      <w:r w:rsidRPr="008546D1">
        <w:rPr>
          <w:rFonts w:asciiTheme="minorEastAsia" w:eastAsiaTheme="minorEastAsia" w:hAnsiTheme="minorEastAsia"/>
        </w:rPr>
        <w:t xml:space="preserve">, pandas, </w:t>
      </w:r>
      <w:proofErr w:type="spellStart"/>
      <w:r w:rsidRPr="008546D1">
        <w:rPr>
          <w:rFonts w:asciiTheme="minorEastAsia" w:eastAsiaTheme="minorEastAsia" w:hAnsiTheme="minorEastAsia"/>
        </w:rPr>
        <w:t>sklearn</w:t>
      </w:r>
      <w:proofErr w:type="spellEnd"/>
      <w:r w:rsidRPr="008546D1">
        <w:rPr>
          <w:rFonts w:asciiTheme="minorEastAsia" w:eastAsiaTheme="minorEastAsia" w:hAnsiTheme="minorEastAsia"/>
        </w:rPr>
        <w:t xml:space="preserve">, </w:t>
      </w:r>
      <w:proofErr w:type="spellStart"/>
      <w:r w:rsidRPr="008546D1">
        <w:rPr>
          <w:rFonts w:asciiTheme="minorEastAsia" w:eastAsiaTheme="minorEastAsia" w:hAnsiTheme="minorEastAsia"/>
        </w:rPr>
        <w:t>matplotlib</w:t>
      </w:r>
      <w:proofErr w:type="spellEnd"/>
      <w:r w:rsidRPr="008546D1">
        <w:rPr>
          <w:rFonts w:asciiTheme="minorEastAsia" w:eastAsiaTheme="minorEastAsia" w:hAnsiTheme="minorEastAsia"/>
        </w:rPr>
        <w:t xml:space="preserve">, </w:t>
      </w:r>
      <w:proofErr w:type="spellStart"/>
      <w:r w:rsidRPr="008546D1">
        <w:rPr>
          <w:rFonts w:asciiTheme="minorEastAsia" w:eastAsiaTheme="minorEastAsia" w:hAnsiTheme="minorEastAsia"/>
        </w:rPr>
        <w:t>seaborn</w:t>
      </w:r>
      <w:proofErr w:type="spellEnd"/>
      <w:r w:rsidRPr="008546D1">
        <w:rPr>
          <w:rFonts w:asciiTheme="minorEastAsia" w:eastAsiaTheme="minorEastAsia" w:hAnsiTheme="minorEastAsia"/>
        </w:rPr>
        <w:t>;    pip/</w:t>
      </w:r>
      <w:proofErr w:type="spellStart"/>
      <w:r w:rsidRPr="008546D1">
        <w:rPr>
          <w:rFonts w:asciiTheme="minorEastAsia" w:eastAsiaTheme="minorEastAsia" w:hAnsiTheme="minorEastAsia"/>
        </w:rPr>
        <w:t>conda</w:t>
      </w:r>
      <w:proofErr w:type="spellEnd"/>
      <w:r w:rsidRPr="008546D1">
        <w:rPr>
          <w:rFonts w:asciiTheme="minorEastAsia" w:eastAsiaTheme="minorEastAsia" w:hAnsiTheme="minorEastAsia"/>
        </w:rPr>
        <w:t xml:space="preserve"> install xxx</w:t>
      </w: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 xml:space="preserve">3. </w:t>
      </w:r>
      <w:proofErr w:type="spellStart"/>
      <w:r w:rsidRPr="008546D1">
        <w:rPr>
          <w:rFonts w:asciiTheme="minorEastAsia" w:eastAsiaTheme="minorEastAsia" w:hAnsiTheme="minorEastAsia"/>
        </w:rPr>
        <w:t>Tensorflow</w:t>
      </w:r>
      <w:proofErr w:type="spellEnd"/>
      <w:r w:rsidRPr="008546D1">
        <w:rPr>
          <w:rFonts w:asciiTheme="minorEastAsia" w:eastAsiaTheme="minorEastAsia" w:hAnsiTheme="minorEastAsia"/>
        </w:rPr>
        <w:t xml:space="preserve">, </w:t>
      </w:r>
      <w:proofErr w:type="spellStart"/>
      <w:r w:rsidRPr="008546D1">
        <w:rPr>
          <w:rFonts w:asciiTheme="minorEastAsia" w:eastAsiaTheme="minorEastAsia" w:hAnsiTheme="minorEastAsia"/>
        </w:rPr>
        <w:t>Pytorch</w:t>
      </w:r>
      <w:proofErr w:type="spellEnd"/>
      <w:r w:rsidRPr="008546D1">
        <w:rPr>
          <w:rFonts w:asciiTheme="minorEastAsia" w:eastAsiaTheme="minorEastAsia" w:hAnsiTheme="minorEastAsia"/>
        </w:rPr>
        <w:t xml:space="preserve">, word2vec, </w:t>
      </w:r>
      <w:proofErr w:type="spellStart"/>
      <w:r w:rsidRPr="008546D1">
        <w:rPr>
          <w:rFonts w:asciiTheme="minorEastAsia" w:eastAsiaTheme="minorEastAsia" w:hAnsiTheme="minorEastAsia"/>
        </w:rPr>
        <w:t>autograd</w:t>
      </w:r>
      <w:proofErr w:type="spellEnd"/>
      <w:r w:rsidRPr="008546D1">
        <w:rPr>
          <w:rFonts w:asciiTheme="minorEastAsia" w:eastAsiaTheme="minorEastAsia" w:hAnsiTheme="minorEastAsia"/>
        </w:rPr>
        <w:t xml:space="preserve">, </w:t>
      </w:r>
      <w:proofErr w:type="spellStart"/>
      <w:r w:rsidRPr="008546D1">
        <w:rPr>
          <w:rFonts w:asciiTheme="minorEastAsia" w:eastAsiaTheme="minorEastAsia" w:hAnsiTheme="minorEastAsia"/>
        </w:rPr>
        <w:t>cupy</w:t>
      </w:r>
      <w:proofErr w:type="spellEnd"/>
      <w:r w:rsidRPr="008546D1">
        <w:rPr>
          <w:rFonts w:asciiTheme="minorEastAsia" w:eastAsiaTheme="minorEastAsia" w:hAnsiTheme="minorEastAsia"/>
        </w:rPr>
        <w:t>;    pip/</w:t>
      </w:r>
      <w:proofErr w:type="spellStart"/>
      <w:r w:rsidRPr="008546D1">
        <w:rPr>
          <w:rFonts w:asciiTheme="minorEastAsia" w:eastAsiaTheme="minorEastAsia" w:hAnsiTheme="minorEastAsia"/>
        </w:rPr>
        <w:t>conda</w:t>
      </w:r>
      <w:proofErr w:type="spellEnd"/>
      <w:r w:rsidRPr="008546D1">
        <w:rPr>
          <w:rFonts w:asciiTheme="minorEastAsia" w:eastAsiaTheme="minorEastAsia" w:hAnsiTheme="minorEastAsia"/>
        </w:rPr>
        <w:t xml:space="preserve"> install xxx</w:t>
      </w: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4. chrome;    https://chrome.google.com</w:t>
      </w: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5. wolf(bash simulator for windows);</w:t>
      </w: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6. oracle/wind;</w:t>
      </w:r>
    </w:p>
    <w:p w:rsidR="008546D1" w:rsidRPr="008546D1" w:rsidRDefault="008546D1" w:rsidP="008546D1">
      <w:pPr>
        <w:spacing w:line="220" w:lineRule="atLeast"/>
        <w:ind w:firstLine="360"/>
        <w:rPr>
          <w:rFonts w:asciiTheme="minorEastAsia" w:eastAsiaTheme="minorEastAsia" w:hAnsiTheme="minorEastAsia"/>
        </w:rPr>
      </w:pPr>
      <w:r w:rsidRPr="008546D1">
        <w:rPr>
          <w:rFonts w:asciiTheme="minorEastAsia" w:eastAsiaTheme="minorEastAsia" w:hAnsiTheme="minorEastAsia"/>
        </w:rPr>
        <w:t>7. VPN.</w:t>
      </w:r>
    </w:p>
    <w:p w:rsidR="008546D1" w:rsidRDefault="008546D1" w:rsidP="008546D1">
      <w:pPr>
        <w:spacing w:line="220" w:lineRule="atLeast"/>
        <w:ind w:firstLine="360"/>
        <w:rPr>
          <w:rFonts w:asciiTheme="minorEastAsia" w:eastAsiaTheme="minorEastAsia" w:hAnsiTheme="minorEastAsia" w:hint="eastAsia"/>
        </w:rPr>
      </w:pPr>
      <w:r w:rsidRPr="008546D1">
        <w:rPr>
          <w:rFonts w:asciiTheme="minorEastAsia" w:eastAsiaTheme="minorEastAsia" w:hAnsiTheme="minorEastAsia"/>
        </w:rPr>
        <w:t xml:space="preserve">8. </w:t>
      </w:r>
      <w:proofErr w:type="spellStart"/>
      <w:r w:rsidRPr="008546D1">
        <w:rPr>
          <w:rFonts w:asciiTheme="minorEastAsia" w:eastAsiaTheme="minorEastAsia" w:hAnsiTheme="minorEastAsia"/>
        </w:rPr>
        <w:t>Cuda</w:t>
      </w:r>
      <w:proofErr w:type="spellEnd"/>
      <w:r w:rsidRPr="008546D1">
        <w:rPr>
          <w:rFonts w:asciiTheme="minorEastAsia" w:eastAsiaTheme="minorEastAsia" w:hAnsiTheme="minorEastAsia"/>
        </w:rPr>
        <w:t>.</w:t>
      </w:r>
    </w:p>
    <w:p w:rsidR="008546D1" w:rsidRDefault="008546D1" w:rsidP="008546D1">
      <w:pPr>
        <w:spacing w:line="220" w:lineRule="atLeast"/>
        <w:rPr>
          <w:rFonts w:asciiTheme="minorEastAsia" w:eastAsiaTheme="minorEastAsia" w:hAnsiTheme="minorEastAsia" w:hint="eastAsia"/>
        </w:rPr>
      </w:pPr>
      <w:r>
        <w:rPr>
          <w:rFonts w:asciiTheme="minorEastAsia" w:eastAsiaTheme="minorEastAsia" w:hAnsiTheme="minorEastAsia" w:hint="eastAsia"/>
        </w:rPr>
        <w:t>3.2 导入数据</w:t>
      </w:r>
    </w:p>
    <w:p w:rsidR="008546D1" w:rsidRDefault="008546D1" w:rsidP="008546D1">
      <w:pPr>
        <w:spacing w:line="220" w:lineRule="atLeast"/>
        <w:ind w:firstLine="450"/>
        <w:rPr>
          <w:rFonts w:asciiTheme="minorEastAsia" w:eastAsiaTheme="minorEastAsia" w:hAnsiTheme="minorEastAsia" w:hint="eastAsia"/>
        </w:rPr>
      </w:pPr>
      <w:r>
        <w:rPr>
          <w:rFonts w:asciiTheme="minorEastAsia" w:eastAsiaTheme="minorEastAsia" w:hAnsiTheme="minorEastAsia" w:hint="eastAsia"/>
        </w:rPr>
        <w:t>注意数据的格式为</w:t>
      </w:r>
      <w:proofErr w:type="spellStart"/>
      <w:r>
        <w:rPr>
          <w:rFonts w:asciiTheme="minorEastAsia" w:eastAsiaTheme="minorEastAsia" w:hAnsiTheme="minorEastAsia" w:hint="eastAsia"/>
        </w:rPr>
        <w:t>dtype</w:t>
      </w:r>
      <w:proofErr w:type="spellEnd"/>
      <w:r>
        <w:rPr>
          <w:rFonts w:asciiTheme="minorEastAsia" w:eastAsiaTheme="minorEastAsia" w:hAnsiTheme="minorEastAsia" w:hint="eastAsia"/>
        </w:rPr>
        <w:t xml:space="preserve"> = float32 的二进制文件，将数据中有效的1082支股票提取出来，并将多音字合并。</w:t>
      </w:r>
    </w:p>
    <w:p w:rsidR="008546D1" w:rsidRDefault="008546D1" w:rsidP="008546D1">
      <w:pPr>
        <w:pStyle w:val="a3"/>
        <w:numPr>
          <w:ilvl w:val="1"/>
          <w:numId w:val="13"/>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 xml:space="preserve"> </w:t>
      </w:r>
      <w:r w:rsidRPr="008546D1">
        <w:rPr>
          <w:rFonts w:asciiTheme="minorEastAsia" w:eastAsiaTheme="minorEastAsia" w:hAnsiTheme="minorEastAsia" w:hint="eastAsia"/>
        </w:rPr>
        <w:t>特征了解</w:t>
      </w:r>
    </w:p>
    <w:p w:rsidR="008546D1" w:rsidRPr="008546D1" w:rsidRDefault="008546D1" w:rsidP="008546D1">
      <w:pPr>
        <w:pStyle w:val="a3"/>
        <w:spacing w:line="220" w:lineRule="atLeast"/>
        <w:ind w:left="360" w:firstLineChars="0" w:firstLine="0"/>
        <w:rPr>
          <w:rFonts w:asciiTheme="minorEastAsia" w:eastAsiaTheme="minorEastAsia" w:hAnsiTheme="minorEastAsia" w:hint="eastAsia"/>
        </w:rPr>
      </w:pPr>
      <w:r>
        <w:rPr>
          <w:rFonts w:asciiTheme="minorEastAsia" w:eastAsiaTheme="minorEastAsia" w:hAnsiTheme="minorEastAsia" w:hint="eastAsia"/>
        </w:rPr>
        <w:t>此时应先提取随机的单因子，了解其统计特性并可视化表示。</w:t>
      </w:r>
    </w:p>
    <w:p w:rsidR="008546D1" w:rsidRDefault="008546D1" w:rsidP="008546D1">
      <w:pPr>
        <w:pStyle w:val="a3"/>
        <w:numPr>
          <w:ilvl w:val="1"/>
          <w:numId w:val="13"/>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 xml:space="preserve"> 变量合并，训练集/测试集拆分</w:t>
      </w:r>
    </w:p>
    <w:p w:rsidR="008546D1" w:rsidRPr="008546D1" w:rsidRDefault="008546D1" w:rsidP="008546D1">
      <w:pPr>
        <w:spacing w:line="220" w:lineRule="atLeast"/>
        <w:ind w:left="360"/>
        <w:rPr>
          <w:rFonts w:asciiTheme="minorEastAsia" w:eastAsiaTheme="minorEastAsia" w:hAnsiTheme="minorEastAsia" w:hint="eastAsia"/>
        </w:rPr>
      </w:pPr>
      <w:r>
        <w:rPr>
          <w:rFonts w:asciiTheme="minorEastAsia" w:eastAsiaTheme="minorEastAsia" w:hAnsiTheme="minorEastAsia" w:hint="eastAsia"/>
        </w:rPr>
        <w:t>拆分结果为35000：5000.</w:t>
      </w:r>
    </w:p>
    <w:p w:rsidR="008546D1" w:rsidRDefault="00BD6213" w:rsidP="008546D1">
      <w:pPr>
        <w:pStyle w:val="a3"/>
        <w:numPr>
          <w:ilvl w:val="1"/>
          <w:numId w:val="13"/>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 xml:space="preserve"> 模型拟合</w:t>
      </w:r>
    </w:p>
    <w:p w:rsidR="00BD6213" w:rsidRDefault="00BD6213" w:rsidP="008546D1">
      <w:pPr>
        <w:pStyle w:val="a3"/>
        <w:numPr>
          <w:ilvl w:val="1"/>
          <w:numId w:val="13"/>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精确度计算</w:t>
      </w:r>
    </w:p>
    <w:p w:rsidR="00BD6213" w:rsidRPr="00BD6213" w:rsidRDefault="00BD6213" w:rsidP="00BD6213">
      <w:pPr>
        <w:spacing w:line="220" w:lineRule="atLeast"/>
        <w:ind w:firstLine="360"/>
        <w:rPr>
          <w:rFonts w:asciiTheme="minorEastAsia" w:eastAsiaTheme="minorEastAsia" w:hAnsiTheme="minorEastAsia" w:hint="eastAsia"/>
        </w:rPr>
      </w:pPr>
      <w:r w:rsidRPr="00BD6213">
        <w:rPr>
          <w:rFonts w:asciiTheme="minorEastAsia" w:eastAsiaTheme="minorEastAsia" w:hAnsiTheme="minorEastAsia" w:hint="eastAsia"/>
        </w:rPr>
        <w:t>使用MSE/RMSE/IC标准进行精确度计算</w:t>
      </w:r>
      <w:r>
        <w:rPr>
          <w:rFonts w:asciiTheme="minorEastAsia" w:eastAsiaTheme="minorEastAsia" w:hAnsiTheme="minorEastAsia" w:hint="eastAsia"/>
        </w:rPr>
        <w:t>，</w:t>
      </w:r>
    </w:p>
    <w:p w:rsidR="00BD6213" w:rsidRPr="008546D1" w:rsidRDefault="00BD6213" w:rsidP="008546D1">
      <w:pPr>
        <w:pStyle w:val="a3"/>
        <w:numPr>
          <w:ilvl w:val="1"/>
          <w:numId w:val="13"/>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导出数据，生成报告</w:t>
      </w:r>
    </w:p>
    <w:p w:rsidR="00B17B11" w:rsidRPr="009E30B9" w:rsidRDefault="00B17B11" w:rsidP="00B17B11">
      <w:pPr>
        <w:pStyle w:val="a3"/>
        <w:numPr>
          <w:ilvl w:val="0"/>
          <w:numId w:val="1"/>
        </w:numPr>
        <w:spacing w:line="220" w:lineRule="atLeast"/>
        <w:ind w:firstLineChars="0"/>
        <w:rPr>
          <w:rFonts w:asciiTheme="minorEastAsia" w:eastAsiaTheme="minorEastAsia" w:hAnsiTheme="minorEastAsia"/>
          <w:b/>
          <w:sz w:val="28"/>
        </w:rPr>
      </w:pPr>
      <w:r w:rsidRPr="009E30B9">
        <w:rPr>
          <w:rFonts w:asciiTheme="minorEastAsia" w:eastAsiaTheme="minorEastAsia" w:hAnsiTheme="minorEastAsia"/>
          <w:b/>
          <w:sz w:val="28"/>
        </w:rPr>
        <w:t>结果</w:t>
      </w:r>
    </w:p>
    <w:p w:rsidR="00B2053A" w:rsidRDefault="00187DF5" w:rsidP="00B2053A">
      <w:pPr>
        <w:spacing w:line="220" w:lineRule="atLeast"/>
        <w:rPr>
          <w:rFonts w:asciiTheme="minorEastAsia" w:eastAsiaTheme="minorEastAsia" w:hAnsiTheme="minorEastAsia"/>
        </w:rPr>
      </w:pPr>
      <w:r>
        <w:rPr>
          <w:rFonts w:asciiTheme="minorEastAsia" w:eastAsiaTheme="minorEastAsia" w:hAnsiTheme="minorEastAsia"/>
        </w:rPr>
        <w:softHyphen/>
      </w:r>
      <w:r>
        <w:rPr>
          <w:rFonts w:asciiTheme="minorEastAsia" w:eastAsiaTheme="minorEastAsia" w:hAnsiTheme="minorEastAsia" w:hint="eastAsia"/>
        </w:rPr>
        <w:t>4.1 模型分析结果</w:t>
      </w:r>
    </w:p>
    <w:p w:rsidR="00187DF5" w:rsidRDefault="00187DF5" w:rsidP="00B2053A">
      <w:pPr>
        <w:spacing w:line="220" w:lineRule="atLeast"/>
        <w:rPr>
          <w:rFonts w:asciiTheme="minorEastAsia" w:eastAsiaTheme="minorEastAsia" w:hAnsiTheme="minorEastAsia"/>
        </w:rPr>
      </w:pPr>
      <w:r>
        <w:rPr>
          <w:rFonts w:asciiTheme="minorEastAsia" w:eastAsiaTheme="minorEastAsia" w:hAnsiTheme="minorEastAsia" w:hint="eastAsia"/>
        </w:rPr>
        <w:t>4.1.1 模型选择</w:t>
      </w:r>
      <w:r w:rsidR="003549FF">
        <w:rPr>
          <w:rFonts w:asciiTheme="minorEastAsia" w:eastAsiaTheme="minorEastAsia" w:hAnsiTheme="minorEastAsia" w:hint="eastAsia"/>
        </w:rPr>
        <w:t>、拟合时间</w:t>
      </w:r>
    </w:p>
    <w:p w:rsidR="001442ED" w:rsidRDefault="001442ED" w:rsidP="003549FF">
      <w:pPr>
        <w:spacing w:line="220" w:lineRule="atLeast"/>
        <w:ind w:firstLine="720"/>
        <w:rPr>
          <w:rFonts w:asciiTheme="minorEastAsia" w:eastAsiaTheme="minorEastAsia" w:hAnsiTheme="minorEastAsia"/>
        </w:rPr>
      </w:pPr>
      <w:r>
        <w:rPr>
          <w:rFonts w:asciiTheme="minorEastAsia" w:eastAsiaTheme="minorEastAsia" w:hAnsiTheme="minorEastAsia" w:hint="eastAsia"/>
        </w:rPr>
        <w:t>在本实验中我们对所使用的12种模型</w:t>
      </w:r>
      <w:r w:rsidR="003549FF">
        <w:rPr>
          <w:rFonts w:asciiTheme="minorEastAsia" w:eastAsiaTheme="minorEastAsia" w:hAnsiTheme="minorEastAsia" w:hint="eastAsia"/>
        </w:rPr>
        <w:t xml:space="preserve">分别进行数据拟合，倘若拟合时间大于6000s（1 hours），说明模型复杂度太高或模型不适用与本种数据类型（特征数量少，但数据量极大）。在实验过程中我们将SVM、Bagging、KRR（Kernel Ridge </w:t>
      </w:r>
      <w:r w:rsidR="003549FF">
        <w:rPr>
          <w:rFonts w:asciiTheme="minorEastAsia" w:eastAsiaTheme="minorEastAsia" w:hAnsiTheme="minorEastAsia" w:hint="eastAsia"/>
        </w:rPr>
        <w:lastRenderedPageBreak/>
        <w:t>Regression）和</w:t>
      </w:r>
      <w:r w:rsidR="003549FF">
        <w:rPr>
          <w:rFonts w:asciiTheme="minorEastAsia" w:eastAsiaTheme="minorEastAsia" w:hAnsiTheme="minorEastAsia"/>
        </w:rPr>
        <w:t>Polynomial模型舍弃</w:t>
      </w:r>
      <w:r w:rsidR="003549FF">
        <w:rPr>
          <w:rFonts w:asciiTheme="minorEastAsia" w:eastAsiaTheme="minorEastAsia" w:hAnsiTheme="minorEastAsia" w:hint="eastAsia"/>
        </w:rPr>
        <w:t>，并将拟合所需要时间由少到多排列如下（表1）。需要注意：拟合时间会随机器性能和重复次数改变，但时间相对关系不变。</w:t>
      </w:r>
      <w:r w:rsidR="004E36C3">
        <w:rPr>
          <w:rFonts w:asciiTheme="minorEastAsia" w:eastAsiaTheme="minorEastAsia" w:hAnsiTheme="minorEastAsia" w:hint="eastAsia"/>
        </w:rPr>
        <w:t>由试验结果可知，拟合效率最高的的是岭回归（Ridge Regression），线性回归（Linear Regression）和决策树（Decision Tree）,而集成学习（Ensemble Method）和核岭回归（Kernel Ridge Regression, KRR）的时间复杂度太高，所需要的资源量太大，故而在本实验中被舍弃。</w:t>
      </w:r>
    </w:p>
    <w:p w:rsidR="001442ED" w:rsidRDefault="00585B38" w:rsidP="003549FF">
      <w:pPr>
        <w:spacing w:line="220" w:lineRule="atLeast"/>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443605" cy="3799840"/>
            <wp:effectExtent l="1905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443605" cy="3799840"/>
                    </a:xfrm>
                    <a:prstGeom prst="rect">
                      <a:avLst/>
                    </a:prstGeom>
                    <a:noFill/>
                    <a:ln w="9525">
                      <a:noFill/>
                      <a:miter lim="800000"/>
                      <a:headEnd/>
                      <a:tailEnd/>
                    </a:ln>
                  </pic:spPr>
                </pic:pic>
              </a:graphicData>
            </a:graphic>
          </wp:inline>
        </w:drawing>
      </w:r>
    </w:p>
    <w:p w:rsidR="001442ED" w:rsidRDefault="001442ED" w:rsidP="003549FF">
      <w:pPr>
        <w:spacing w:line="220" w:lineRule="atLeast"/>
        <w:jc w:val="center"/>
        <w:rPr>
          <w:rFonts w:asciiTheme="minorEastAsia" w:eastAsiaTheme="minorEastAsia" w:hAnsiTheme="minorEastAsia"/>
        </w:rPr>
      </w:pPr>
      <w:r>
        <w:rPr>
          <w:rFonts w:asciiTheme="minorEastAsia" w:eastAsiaTheme="minorEastAsia" w:hAnsiTheme="minorEastAsia" w:hint="eastAsia"/>
        </w:rPr>
        <w:t>表1：模型选择结果（绿色：可用模型；红色：不可用模型）</w:t>
      </w:r>
    </w:p>
    <w:p w:rsidR="003549FF" w:rsidRDefault="003549FF" w:rsidP="003549FF">
      <w:pPr>
        <w:spacing w:line="220" w:lineRule="atLeast"/>
        <w:rPr>
          <w:rFonts w:asciiTheme="minorEastAsia" w:eastAsiaTheme="minorEastAsia" w:hAnsiTheme="minorEastAsia"/>
        </w:rPr>
      </w:pPr>
      <w:r>
        <w:rPr>
          <w:rFonts w:asciiTheme="minorEastAsia" w:eastAsiaTheme="minorEastAsia" w:hAnsiTheme="minorEastAsia" w:hint="eastAsia"/>
        </w:rPr>
        <w:t>4.1.2</w:t>
      </w:r>
      <w:r w:rsidR="00187DF5">
        <w:rPr>
          <w:rFonts w:asciiTheme="minorEastAsia" w:eastAsiaTheme="minorEastAsia" w:hAnsiTheme="minorEastAsia" w:hint="eastAsia"/>
        </w:rPr>
        <w:t xml:space="preserve"> 模型MSE/RMSE数值</w:t>
      </w:r>
    </w:p>
    <w:p w:rsidR="00187DF5" w:rsidRDefault="003549FF" w:rsidP="003549FF">
      <w:pPr>
        <w:spacing w:line="220" w:lineRule="atLeast"/>
        <w:ind w:firstLine="720"/>
        <w:rPr>
          <w:rFonts w:asciiTheme="minorEastAsia" w:eastAsiaTheme="minorEastAsia" w:hAnsiTheme="minorEastAsia"/>
        </w:rPr>
      </w:pPr>
      <w:r>
        <w:rPr>
          <w:rFonts w:asciiTheme="minorEastAsia" w:eastAsiaTheme="minorEastAsia" w:hAnsiTheme="minorEastAsia"/>
        </w:rPr>
        <w:t>均方误差和均方根误差是判定模型拟合效果是否优秀的重要评价标准</w:t>
      </w:r>
      <w:r>
        <w:rPr>
          <w:rFonts w:asciiTheme="minorEastAsia" w:eastAsiaTheme="minorEastAsia" w:hAnsiTheme="minorEastAsia" w:hint="eastAsia"/>
        </w:rPr>
        <w:t>，考虑到过大或者过小的原始数据会让</w:t>
      </w:r>
      <w:r w:rsidR="0086177F">
        <w:rPr>
          <w:rFonts w:asciiTheme="minorEastAsia" w:eastAsiaTheme="minorEastAsia" w:hAnsiTheme="minorEastAsia" w:hint="eastAsia"/>
        </w:rPr>
        <w:t>MSE数值变得过大或者过小，此时引入RMSE评判标准也是有意义的。由MSE/RMSE的定义可知，MSE/RMSE</w:t>
      </w:r>
      <w:r w:rsidR="004E36C3">
        <w:rPr>
          <w:rFonts w:asciiTheme="minorEastAsia" w:eastAsiaTheme="minorEastAsia" w:hAnsiTheme="minorEastAsia" w:hint="eastAsia"/>
        </w:rPr>
        <w:t>的数值越小</w:t>
      </w:r>
      <w:r w:rsidR="0086177F">
        <w:rPr>
          <w:rFonts w:asciiTheme="minorEastAsia" w:eastAsiaTheme="minorEastAsia" w:hAnsiTheme="minorEastAsia" w:hint="eastAsia"/>
        </w:rPr>
        <w:t>，</w:t>
      </w:r>
      <w:r w:rsidR="004E36C3">
        <w:rPr>
          <w:rFonts w:asciiTheme="minorEastAsia" w:eastAsiaTheme="minorEastAsia" w:hAnsiTheme="minorEastAsia" w:hint="eastAsia"/>
        </w:rPr>
        <w:t>预测数据离真实值得偏差越小，因而模型描述实验数据有更好的精确度。</w:t>
      </w:r>
      <w:r w:rsidR="00585B38">
        <w:rPr>
          <w:rFonts w:asciiTheme="minorEastAsia" w:eastAsiaTheme="minorEastAsia" w:hAnsiTheme="minorEastAsia" w:hint="eastAsia"/>
        </w:rPr>
        <w:t>在本实验中，我们发现随机森林（Random Forest），</w:t>
      </w:r>
      <w:r w:rsidR="00585B38" w:rsidRPr="00585B38">
        <w:rPr>
          <w:rFonts w:asciiTheme="minorEastAsia" w:eastAsiaTheme="minorEastAsia" w:hAnsiTheme="minorEastAsia" w:hint="eastAsia"/>
          <w:highlight w:val="yellow"/>
        </w:rPr>
        <w:t>岭回归和贝叶斯岭回归</w:t>
      </w:r>
      <w:r w:rsidR="00585B38">
        <w:rPr>
          <w:rFonts w:asciiTheme="minorEastAsia" w:eastAsiaTheme="minorEastAsia" w:hAnsiTheme="minorEastAsia" w:hint="eastAsia"/>
        </w:rPr>
        <w:t>（Bayesian Ridge Regression）的拟合效果最好，而</w:t>
      </w:r>
      <w:r w:rsidR="006C28A6">
        <w:rPr>
          <w:rFonts w:asciiTheme="minorEastAsia" w:eastAsiaTheme="minorEastAsia" w:hAnsiTheme="minorEastAsia" w:hint="eastAsia"/>
        </w:rPr>
        <w:t>支持向量机的拟合效果最差，除此以外，</w:t>
      </w:r>
      <w:r w:rsidR="00585B38">
        <w:rPr>
          <w:rFonts w:asciiTheme="minorEastAsia" w:eastAsiaTheme="minorEastAsia" w:hAnsiTheme="minorEastAsia" w:hint="eastAsia"/>
        </w:rPr>
        <w:t>线性回归，Lasso回归和Adaptive Boosting（</w:t>
      </w:r>
      <w:proofErr w:type="spellStart"/>
      <w:r w:rsidR="00585B38">
        <w:rPr>
          <w:rFonts w:asciiTheme="minorEastAsia" w:eastAsiaTheme="minorEastAsia" w:hAnsiTheme="minorEastAsia" w:hint="eastAsia"/>
        </w:rPr>
        <w:t>Adaboost</w:t>
      </w:r>
      <w:proofErr w:type="spellEnd"/>
      <w:r w:rsidR="00585B38">
        <w:rPr>
          <w:rFonts w:asciiTheme="minorEastAsia" w:eastAsiaTheme="minorEastAsia" w:hAnsiTheme="minorEastAsia" w:hint="eastAsia"/>
        </w:rPr>
        <w:t>）</w:t>
      </w:r>
      <w:r w:rsidR="006C28A6">
        <w:rPr>
          <w:rFonts w:asciiTheme="minorEastAsia" w:eastAsiaTheme="minorEastAsia" w:hAnsiTheme="minorEastAsia" w:hint="eastAsia"/>
        </w:rPr>
        <w:t>的拟合效果也相对较差</w:t>
      </w:r>
      <w:r w:rsidR="00585B38">
        <w:rPr>
          <w:rFonts w:asciiTheme="minorEastAsia" w:eastAsiaTheme="minorEastAsia" w:hAnsiTheme="minorEastAsia" w:hint="eastAsia"/>
        </w:rPr>
        <w:t>。</w:t>
      </w:r>
    </w:p>
    <w:p w:rsidR="004E36C3" w:rsidRDefault="00585B38" w:rsidP="004E36C3">
      <w:pPr>
        <w:spacing w:line="220" w:lineRule="atLeast"/>
        <w:ind w:firstLine="720"/>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954780" cy="3159125"/>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954780" cy="3159125"/>
                    </a:xfrm>
                    <a:prstGeom prst="rect">
                      <a:avLst/>
                    </a:prstGeom>
                    <a:noFill/>
                    <a:ln w="9525">
                      <a:noFill/>
                      <a:miter lim="800000"/>
                      <a:headEnd/>
                      <a:tailEnd/>
                    </a:ln>
                  </pic:spPr>
                </pic:pic>
              </a:graphicData>
            </a:graphic>
          </wp:inline>
        </w:drawing>
      </w:r>
    </w:p>
    <w:p w:rsidR="004E36C3" w:rsidRDefault="004E36C3" w:rsidP="004E36C3">
      <w:pPr>
        <w:spacing w:line="220" w:lineRule="atLeast"/>
        <w:ind w:firstLine="720"/>
        <w:jc w:val="center"/>
        <w:rPr>
          <w:rFonts w:asciiTheme="minorEastAsia" w:eastAsiaTheme="minorEastAsia" w:hAnsiTheme="minorEastAsia"/>
        </w:rPr>
      </w:pPr>
      <w:r>
        <w:rPr>
          <w:rFonts w:asciiTheme="minorEastAsia" w:eastAsiaTheme="minorEastAsia" w:hAnsiTheme="minorEastAsia" w:hint="eastAsia"/>
        </w:rPr>
        <w:t>表2：MSE/RMSE模型拟合结果</w:t>
      </w:r>
    </w:p>
    <w:p w:rsidR="006C28A6" w:rsidRDefault="006C28A6" w:rsidP="004E36C3">
      <w:pPr>
        <w:spacing w:line="220" w:lineRule="atLeast"/>
        <w:ind w:firstLine="720"/>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5274310" cy="320205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274310" cy="3202051"/>
                    </a:xfrm>
                    <a:prstGeom prst="rect">
                      <a:avLst/>
                    </a:prstGeom>
                    <a:noFill/>
                    <a:ln w="9525">
                      <a:noFill/>
                      <a:miter lim="800000"/>
                      <a:headEnd/>
                      <a:tailEnd/>
                    </a:ln>
                  </pic:spPr>
                </pic:pic>
              </a:graphicData>
            </a:graphic>
          </wp:inline>
        </w:drawing>
      </w:r>
    </w:p>
    <w:p w:rsidR="006C28A6" w:rsidRDefault="006C28A6" w:rsidP="004E36C3">
      <w:pPr>
        <w:spacing w:line="220" w:lineRule="atLeast"/>
        <w:ind w:firstLine="720"/>
        <w:jc w:val="center"/>
        <w:rPr>
          <w:rFonts w:asciiTheme="minorEastAsia" w:eastAsiaTheme="minorEastAsia" w:hAnsiTheme="minorEastAsia"/>
        </w:rPr>
      </w:pPr>
      <w:r>
        <w:rPr>
          <w:rFonts w:asciiTheme="minorEastAsia" w:eastAsiaTheme="minorEastAsia" w:hAnsiTheme="minorEastAsia" w:hint="eastAsia"/>
        </w:rPr>
        <w:t>图1：MSE值条形图</w:t>
      </w:r>
    </w:p>
    <w:p w:rsidR="006C28A6" w:rsidRDefault="006C28A6" w:rsidP="004E36C3">
      <w:pPr>
        <w:spacing w:line="220" w:lineRule="atLeast"/>
        <w:ind w:firstLine="720"/>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5274310" cy="315058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274310" cy="3150583"/>
                    </a:xfrm>
                    <a:prstGeom prst="rect">
                      <a:avLst/>
                    </a:prstGeom>
                    <a:noFill/>
                    <a:ln w="9525">
                      <a:noFill/>
                      <a:miter lim="800000"/>
                      <a:headEnd/>
                      <a:tailEnd/>
                    </a:ln>
                  </pic:spPr>
                </pic:pic>
              </a:graphicData>
            </a:graphic>
          </wp:inline>
        </w:drawing>
      </w:r>
    </w:p>
    <w:p w:rsidR="006C28A6" w:rsidRDefault="006C28A6" w:rsidP="004E36C3">
      <w:pPr>
        <w:spacing w:line="220" w:lineRule="atLeast"/>
        <w:ind w:firstLine="720"/>
        <w:jc w:val="center"/>
        <w:rPr>
          <w:rFonts w:asciiTheme="minorEastAsia" w:eastAsiaTheme="minorEastAsia" w:hAnsiTheme="minorEastAsia"/>
        </w:rPr>
      </w:pPr>
      <w:r>
        <w:rPr>
          <w:rFonts w:asciiTheme="minorEastAsia" w:eastAsiaTheme="minorEastAsia" w:hAnsiTheme="minorEastAsia" w:hint="eastAsia"/>
        </w:rPr>
        <w:t>图2：RMSE值条形图</w:t>
      </w:r>
    </w:p>
    <w:p w:rsidR="00187DF5" w:rsidRDefault="003549FF" w:rsidP="00B2053A">
      <w:pPr>
        <w:spacing w:line="220" w:lineRule="atLeast"/>
        <w:rPr>
          <w:rFonts w:asciiTheme="minorEastAsia" w:eastAsiaTheme="minorEastAsia" w:hAnsiTheme="minorEastAsia"/>
        </w:rPr>
      </w:pPr>
      <w:r>
        <w:rPr>
          <w:rFonts w:asciiTheme="minorEastAsia" w:eastAsiaTheme="minorEastAsia" w:hAnsiTheme="minorEastAsia" w:hint="eastAsia"/>
        </w:rPr>
        <w:t>4.1.3</w:t>
      </w:r>
      <w:r w:rsidR="00187DF5">
        <w:rPr>
          <w:rFonts w:asciiTheme="minorEastAsia" w:eastAsiaTheme="minorEastAsia" w:hAnsiTheme="minorEastAsia" w:hint="eastAsia"/>
        </w:rPr>
        <w:t xml:space="preserve"> 模型</w:t>
      </w:r>
      <w:proofErr w:type="spellStart"/>
      <w:r w:rsidR="00187DF5">
        <w:rPr>
          <w:rFonts w:asciiTheme="minorEastAsia" w:eastAsiaTheme="minorEastAsia" w:hAnsiTheme="minorEastAsia" w:hint="eastAsia"/>
        </w:rPr>
        <w:t>IC_index</w:t>
      </w:r>
      <w:proofErr w:type="spellEnd"/>
      <w:r w:rsidR="00187DF5">
        <w:rPr>
          <w:rFonts w:asciiTheme="minorEastAsia" w:eastAsiaTheme="minorEastAsia" w:hAnsiTheme="minorEastAsia" w:hint="eastAsia"/>
        </w:rPr>
        <w:t>数值</w:t>
      </w:r>
    </w:p>
    <w:p w:rsidR="00187DF5" w:rsidRDefault="000F0D04" w:rsidP="00B2053A">
      <w:pPr>
        <w:spacing w:line="220" w:lineRule="atLeast"/>
        <w:rPr>
          <w:rFonts w:asciiTheme="minorEastAsia" w:eastAsiaTheme="minorEastAsia" w:hAnsiTheme="minorEastAsia"/>
        </w:rPr>
      </w:pPr>
      <w:r>
        <w:rPr>
          <w:rFonts w:asciiTheme="minorEastAsia" w:eastAsiaTheme="minorEastAsia" w:hAnsiTheme="minorEastAsia" w:hint="eastAsia"/>
        </w:rPr>
        <w:t>Information Coefficient和MSE/RMSE的评估方法不同，它是通过计算每分钟拟合值和真实值的Pearson Correlation数值，并对数值进行规范化，来衡量预测结果的优劣。显然，数值越大，拟合值和实际值越贴合，故而数值越大模型拟合效果越好。</w:t>
      </w:r>
      <w:r w:rsidR="006C28A6">
        <w:rPr>
          <w:rFonts w:asciiTheme="minorEastAsia" w:eastAsiaTheme="minorEastAsia" w:hAnsiTheme="minorEastAsia" w:hint="eastAsia"/>
        </w:rPr>
        <w:t>从这个角度出发我们可以看到，随机森林是毫无疑问最出色的回归器，而线性、Lasso和</w:t>
      </w:r>
      <w:proofErr w:type="spellStart"/>
      <w:r w:rsidR="006C28A6">
        <w:rPr>
          <w:rFonts w:asciiTheme="minorEastAsia" w:eastAsiaTheme="minorEastAsia" w:hAnsiTheme="minorEastAsia" w:hint="eastAsia"/>
        </w:rPr>
        <w:t>Adaboost</w:t>
      </w:r>
      <w:proofErr w:type="spellEnd"/>
      <w:r w:rsidR="006C28A6">
        <w:rPr>
          <w:rFonts w:asciiTheme="minorEastAsia" w:eastAsiaTheme="minorEastAsia" w:hAnsiTheme="minorEastAsia" w:hint="eastAsia"/>
        </w:rPr>
        <w:t>回归的效果均不佳。除此之外我们应当认识到，GBDT的回归效果同样超出其他回归器，而贝叶斯方法下的岭回归和普通的岭回归没有本质区别。</w:t>
      </w:r>
    </w:p>
    <w:p w:rsidR="000F0D04" w:rsidRDefault="000F0D04" w:rsidP="000F0D04">
      <w:pPr>
        <w:spacing w:line="220" w:lineRule="atLeast"/>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2665730" cy="3183255"/>
            <wp:effectExtent l="1905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665730" cy="3183255"/>
                    </a:xfrm>
                    <a:prstGeom prst="rect">
                      <a:avLst/>
                    </a:prstGeom>
                    <a:noFill/>
                    <a:ln w="9525">
                      <a:noFill/>
                      <a:miter lim="800000"/>
                      <a:headEnd/>
                      <a:tailEnd/>
                    </a:ln>
                  </pic:spPr>
                </pic:pic>
              </a:graphicData>
            </a:graphic>
          </wp:inline>
        </w:drawing>
      </w:r>
    </w:p>
    <w:p w:rsidR="000F0D04" w:rsidRDefault="000F0D04" w:rsidP="000F0D04">
      <w:pPr>
        <w:spacing w:line="220" w:lineRule="atLeast"/>
        <w:jc w:val="center"/>
        <w:rPr>
          <w:rFonts w:asciiTheme="minorEastAsia" w:eastAsiaTheme="minorEastAsia" w:hAnsiTheme="minorEastAsia"/>
        </w:rPr>
      </w:pPr>
      <w:r>
        <w:rPr>
          <w:rFonts w:asciiTheme="minorEastAsia" w:eastAsiaTheme="minorEastAsia" w:hAnsiTheme="minorEastAsia" w:hint="eastAsia"/>
        </w:rPr>
        <w:t>表3：</w:t>
      </w:r>
      <w:proofErr w:type="spellStart"/>
      <w:r>
        <w:rPr>
          <w:rFonts w:asciiTheme="minorEastAsia" w:eastAsiaTheme="minorEastAsia" w:hAnsiTheme="minorEastAsia" w:hint="eastAsia"/>
        </w:rPr>
        <w:t>IC_index</w:t>
      </w:r>
      <w:proofErr w:type="spellEnd"/>
      <w:r>
        <w:rPr>
          <w:rFonts w:asciiTheme="minorEastAsia" w:eastAsiaTheme="minorEastAsia" w:hAnsiTheme="minorEastAsia" w:hint="eastAsia"/>
        </w:rPr>
        <w:t>模型拟合结果</w:t>
      </w:r>
    </w:p>
    <w:p w:rsidR="00585B38" w:rsidRDefault="00585B38" w:rsidP="000F0D04">
      <w:pPr>
        <w:spacing w:line="220" w:lineRule="atLeast"/>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5274310" cy="316014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4310" cy="3160143"/>
                    </a:xfrm>
                    <a:prstGeom prst="rect">
                      <a:avLst/>
                    </a:prstGeom>
                    <a:noFill/>
                    <a:ln w="9525">
                      <a:noFill/>
                      <a:miter lim="800000"/>
                      <a:headEnd/>
                      <a:tailEnd/>
                    </a:ln>
                  </pic:spPr>
                </pic:pic>
              </a:graphicData>
            </a:graphic>
          </wp:inline>
        </w:drawing>
      </w:r>
    </w:p>
    <w:p w:rsidR="006C28A6" w:rsidRDefault="006C28A6" w:rsidP="000F0D04">
      <w:pPr>
        <w:spacing w:line="220" w:lineRule="atLeast"/>
        <w:jc w:val="center"/>
        <w:rPr>
          <w:rFonts w:asciiTheme="minorEastAsia" w:eastAsiaTheme="minorEastAsia" w:hAnsiTheme="minorEastAsia"/>
        </w:rPr>
      </w:pPr>
      <w:r>
        <w:rPr>
          <w:rFonts w:asciiTheme="minorEastAsia" w:eastAsiaTheme="minorEastAsia" w:hAnsiTheme="minorEastAsia" w:hint="eastAsia"/>
        </w:rPr>
        <w:t>图3：IC值条形图</w:t>
      </w:r>
    </w:p>
    <w:p w:rsidR="001442ED" w:rsidRDefault="00187DF5" w:rsidP="00B2053A">
      <w:pPr>
        <w:spacing w:line="220" w:lineRule="atLeast"/>
        <w:rPr>
          <w:rFonts w:asciiTheme="minorEastAsia" w:eastAsiaTheme="minorEastAsia" w:hAnsiTheme="minorEastAsia"/>
        </w:rPr>
      </w:pPr>
      <w:r>
        <w:rPr>
          <w:rFonts w:asciiTheme="minorEastAsia" w:eastAsiaTheme="minorEastAsia" w:hAnsiTheme="minorEastAsia" w:hint="eastAsia"/>
        </w:rPr>
        <w:t>4.2 拟合数据分析结果</w:t>
      </w:r>
    </w:p>
    <w:p w:rsidR="006C28A6" w:rsidRDefault="006C28A6" w:rsidP="00B2053A">
      <w:pPr>
        <w:spacing w:line="220" w:lineRule="atLeast"/>
        <w:rPr>
          <w:rFonts w:asciiTheme="minorEastAsia" w:eastAsiaTheme="minorEastAsia" w:hAnsiTheme="minorEastAsia"/>
        </w:rPr>
      </w:pPr>
      <w:r w:rsidRPr="006C28A6">
        <w:rPr>
          <w:rFonts w:asciiTheme="minorEastAsia" w:eastAsiaTheme="minorEastAsia" w:hAnsiTheme="minorEastAsia" w:hint="eastAsia"/>
          <w:highlight w:val="yellow"/>
        </w:rPr>
        <w:t>注意：</w:t>
      </w:r>
      <w:r>
        <w:rPr>
          <w:rFonts w:asciiTheme="minorEastAsia" w:eastAsiaTheme="minorEastAsia" w:hAnsiTheme="minorEastAsia" w:hint="eastAsia"/>
          <w:highlight w:val="yellow"/>
        </w:rPr>
        <w:t>在写报告时SVM还没跑出来，但是它最后跑出来了，故而在数值分析里没有SVM的结果。</w:t>
      </w:r>
    </w:p>
    <w:p w:rsidR="006C28A6" w:rsidRDefault="007264A4" w:rsidP="00B2053A">
      <w:pPr>
        <w:spacing w:line="220" w:lineRule="atLeast"/>
        <w:rPr>
          <w:rFonts w:asciiTheme="minorEastAsia" w:eastAsiaTheme="minorEastAsia" w:hAnsiTheme="minorEastAsia" w:hint="eastAsia"/>
        </w:rPr>
      </w:pPr>
      <w:r>
        <w:rPr>
          <w:rFonts w:asciiTheme="minorEastAsia" w:eastAsiaTheme="minorEastAsia" w:hAnsiTheme="minorEastAsia"/>
          <w:noProof/>
        </w:rPr>
        <w:drawing>
          <wp:inline distT="0" distB="0" distL="0" distR="0">
            <wp:extent cx="5274310" cy="132490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1324909"/>
                    </a:xfrm>
                    <a:prstGeom prst="rect">
                      <a:avLst/>
                    </a:prstGeom>
                    <a:noFill/>
                    <a:ln w="9525">
                      <a:noFill/>
                      <a:miter lim="800000"/>
                      <a:headEnd/>
                      <a:tailEnd/>
                    </a:ln>
                  </pic:spPr>
                </pic:pic>
              </a:graphicData>
            </a:graphic>
          </wp:inline>
        </w:drawing>
      </w:r>
    </w:p>
    <w:p w:rsidR="007264A4" w:rsidRDefault="007264A4" w:rsidP="007264A4">
      <w:pPr>
        <w:spacing w:line="220" w:lineRule="atLeast"/>
        <w:jc w:val="center"/>
        <w:rPr>
          <w:rFonts w:asciiTheme="minorEastAsia" w:eastAsiaTheme="minorEastAsia" w:hAnsiTheme="minorEastAsia"/>
        </w:rPr>
      </w:pPr>
      <w:r>
        <w:rPr>
          <w:rFonts w:asciiTheme="minorEastAsia" w:eastAsiaTheme="minorEastAsia" w:hAnsiTheme="minorEastAsia" w:hint="eastAsia"/>
        </w:rPr>
        <w:t>表4.各统计量拟合值</w:t>
      </w:r>
    </w:p>
    <w:p w:rsidR="00197F34" w:rsidRDefault="007264A4" w:rsidP="00197F34">
      <w:pPr>
        <w:spacing w:line="220" w:lineRule="atLeast"/>
        <w:ind w:firstLine="720"/>
        <w:rPr>
          <w:rFonts w:asciiTheme="minorEastAsia" w:eastAsiaTheme="minorEastAsia" w:hAnsiTheme="minorEastAsia" w:hint="eastAsia"/>
        </w:rPr>
      </w:pPr>
      <w:r>
        <w:rPr>
          <w:rFonts w:asciiTheme="minorEastAsia" w:eastAsiaTheme="minorEastAsia" w:hAnsiTheme="minorEastAsia" w:hint="eastAsia"/>
        </w:rPr>
        <w:t>在评估和对比拟合结果时，我们发现不应当将各个因子分开讨论，而应当作为一个整体进行评估。IC和IR值反映信息量的相互关联程度，其数值越大，保留的信息越多；夏普比率是风险调整后的收益率，其大小虽然不能直观反映</w:t>
      </w:r>
      <w:r w:rsidR="00197F34">
        <w:rPr>
          <w:rFonts w:asciiTheme="minorEastAsia" w:eastAsiaTheme="minorEastAsia" w:hAnsiTheme="minorEastAsia" w:hint="eastAsia"/>
        </w:rPr>
        <w:t>模型好坏，但可以表示模型对基金总体的期望程度。MDD是最大回撤，其数值越大越好；Mean Return per Day是模型对股票平均收益的预测；而DD period则是回撤所需要的天数，其时间越短越好。</w:t>
      </w:r>
    </w:p>
    <w:p w:rsidR="003A4119" w:rsidRDefault="003A4119" w:rsidP="00AC4B25">
      <w:pPr>
        <w:spacing w:line="220" w:lineRule="atLeast"/>
        <w:ind w:firstLine="720"/>
        <w:rPr>
          <w:rFonts w:asciiTheme="minorEastAsia" w:eastAsiaTheme="minorEastAsia" w:hAnsiTheme="minorEastAsia" w:hint="eastAsia"/>
        </w:rPr>
      </w:pPr>
      <w:r>
        <w:rPr>
          <w:rFonts w:asciiTheme="minorEastAsia" w:eastAsiaTheme="minorEastAsia" w:hAnsiTheme="minorEastAsia" w:hint="eastAsia"/>
        </w:rPr>
        <w:t>在评价模型时，我们应当将真实的alpha值和模型拟合alpha值同时输入系统，通过比较各个模型和真实情况的统计值差异，来判断模型的优劣，这是本周实验没有考虑到的</w:t>
      </w:r>
      <w:r w:rsidR="00AC4B25">
        <w:rPr>
          <w:rFonts w:asciiTheme="minorEastAsia" w:eastAsiaTheme="minorEastAsia" w:hAnsiTheme="minorEastAsia" w:hint="eastAsia"/>
        </w:rPr>
        <w:t>，在下周的实验中应首先完成这个部分的工作。</w:t>
      </w:r>
    </w:p>
    <w:p w:rsidR="007264A4" w:rsidRDefault="007264A4" w:rsidP="00197F34">
      <w:pPr>
        <w:spacing w:line="220" w:lineRule="atLeast"/>
        <w:ind w:firstLine="720"/>
        <w:rPr>
          <w:rFonts w:asciiTheme="minorEastAsia" w:eastAsiaTheme="minorEastAsia" w:hAnsiTheme="minorEastAsia" w:hint="eastAsia"/>
        </w:rPr>
      </w:pPr>
      <w:r>
        <w:rPr>
          <w:rFonts w:asciiTheme="minorEastAsia" w:eastAsiaTheme="minorEastAsia" w:hAnsiTheme="minorEastAsia" w:hint="eastAsia"/>
        </w:rPr>
        <w:t>我们发现，尽管数据各自有各自的偏向，但毫无疑问Lasso</w:t>
      </w:r>
      <w:r w:rsidR="00AC4B25">
        <w:rPr>
          <w:rFonts w:asciiTheme="minorEastAsia" w:eastAsiaTheme="minorEastAsia" w:hAnsiTheme="minorEastAsia" w:hint="eastAsia"/>
        </w:rPr>
        <w:t>回归和线性回归的信息相关系数不够出色，与此同时随机森林的各个系数都比较平均，应当和真实值相接近。</w:t>
      </w:r>
    </w:p>
    <w:p w:rsidR="00B17B11" w:rsidRPr="009E30B9" w:rsidRDefault="00B17B11" w:rsidP="00B17B11">
      <w:pPr>
        <w:pStyle w:val="a3"/>
        <w:numPr>
          <w:ilvl w:val="0"/>
          <w:numId w:val="1"/>
        </w:numPr>
        <w:spacing w:line="220" w:lineRule="atLeast"/>
        <w:ind w:firstLineChars="0"/>
        <w:rPr>
          <w:rFonts w:asciiTheme="minorEastAsia" w:eastAsiaTheme="minorEastAsia" w:hAnsiTheme="minorEastAsia" w:hint="eastAsia"/>
          <w:b/>
          <w:sz w:val="28"/>
        </w:rPr>
      </w:pPr>
      <w:r w:rsidRPr="009E30B9">
        <w:rPr>
          <w:rFonts w:asciiTheme="minorEastAsia" w:eastAsiaTheme="minorEastAsia" w:hAnsiTheme="minorEastAsia" w:hint="eastAsia"/>
          <w:b/>
          <w:sz w:val="28"/>
        </w:rPr>
        <w:lastRenderedPageBreak/>
        <w:t>讨论</w:t>
      </w:r>
    </w:p>
    <w:p w:rsidR="00AC4B25" w:rsidRDefault="00AC4B25" w:rsidP="00AC4B25">
      <w:pPr>
        <w:pStyle w:val="a3"/>
        <w:numPr>
          <w:ilvl w:val="0"/>
          <w:numId w:val="5"/>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关于几个</w:t>
      </w:r>
      <w:r w:rsidR="00223E4B">
        <w:rPr>
          <w:rFonts w:asciiTheme="minorEastAsia" w:eastAsiaTheme="minorEastAsia" w:hAnsiTheme="minorEastAsia" w:hint="eastAsia"/>
        </w:rPr>
        <w:t>无法跑出结果</w:t>
      </w:r>
      <w:r>
        <w:rPr>
          <w:rFonts w:asciiTheme="minorEastAsia" w:eastAsiaTheme="minorEastAsia" w:hAnsiTheme="minorEastAsia" w:hint="eastAsia"/>
        </w:rPr>
        <w:t>模型</w:t>
      </w:r>
      <w:r w:rsidR="00223E4B">
        <w:rPr>
          <w:rFonts w:asciiTheme="minorEastAsia" w:eastAsiaTheme="minorEastAsia" w:hAnsiTheme="minorEastAsia" w:hint="eastAsia"/>
        </w:rPr>
        <w:t>讨论：</w:t>
      </w:r>
    </w:p>
    <w:p w:rsidR="00223E4B" w:rsidRDefault="00223E4B" w:rsidP="000B2A22">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在本次实验中，集成模型</w:t>
      </w:r>
      <w:r w:rsidR="000B2A22">
        <w:rPr>
          <w:rFonts w:asciiTheme="minorEastAsia" w:eastAsiaTheme="minorEastAsia" w:hAnsiTheme="minorEastAsia" w:hint="eastAsia"/>
        </w:rPr>
        <w:t>（Bagging）</w:t>
      </w:r>
      <w:r>
        <w:rPr>
          <w:rFonts w:asciiTheme="minorEastAsia" w:eastAsiaTheme="minorEastAsia" w:hAnsiTheme="minorEastAsia" w:hint="eastAsia"/>
        </w:rPr>
        <w:t>，</w:t>
      </w:r>
      <w:r w:rsidR="000B2A22">
        <w:rPr>
          <w:rFonts w:asciiTheme="minorEastAsia" w:eastAsiaTheme="minorEastAsia" w:hAnsiTheme="minorEastAsia" w:hint="eastAsia"/>
        </w:rPr>
        <w:t>核岭回归和多项式回归未能跑出结果。其中多项式回归不是一种回归方法，而是增加自变量中feature数量和维度的一种手段，因而应当与其他模型一并使用。而本实验具有数据集极大，feature较多的特点，人为增加特征数量无益于模型拟合得出结论。</w:t>
      </w:r>
    </w:p>
    <w:p w:rsidR="000B2A22" w:rsidRDefault="000B2A22" w:rsidP="000B2A22">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核岭回归是将核函数应用于回归分析的一种技巧，其在数据量为中等大小时速度较快，随后复杂度会急剧增加。因此，对于数据量为上百万的高频交易实验，岭核回归的效果不佳。</w:t>
      </w:r>
    </w:p>
    <w:p w:rsidR="000B2A22" w:rsidRDefault="000B2A22" w:rsidP="000B2A22">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Bagging模型拟合速度极慢的原因尚不清楚，下周会进行其他种类的集成模型拟合，判定是bagging模型本身的原因还是集成模型在大规模数据集上的应用效果均不理想。</w:t>
      </w:r>
    </w:p>
    <w:p w:rsidR="000B2A22" w:rsidRDefault="000B2A22" w:rsidP="000B2A22">
      <w:pPr>
        <w:pStyle w:val="a3"/>
        <w:numPr>
          <w:ilvl w:val="0"/>
          <w:numId w:val="5"/>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增加testing set和</w:t>
      </w:r>
      <w:proofErr w:type="spellStart"/>
      <w:r>
        <w:rPr>
          <w:rFonts w:asciiTheme="minorEastAsia" w:eastAsiaTheme="minorEastAsia" w:hAnsiTheme="minorEastAsia" w:hint="eastAsia"/>
        </w:rPr>
        <w:t>y_hat</w:t>
      </w:r>
      <w:proofErr w:type="spellEnd"/>
      <w:r>
        <w:rPr>
          <w:rFonts w:asciiTheme="minorEastAsia" w:eastAsiaTheme="minorEastAsia" w:hAnsiTheme="minorEastAsia" w:hint="eastAsia"/>
        </w:rPr>
        <w:t>预测比率的方法。</w:t>
      </w:r>
    </w:p>
    <w:p w:rsidR="000B2A22" w:rsidRDefault="000B2A22" w:rsidP="000B2A22">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本次试验选择35000:5000的训练/测试数据分离比，因而有效的测试数据和预测y值数量较少。在接下来的</w:t>
      </w:r>
      <w:r w:rsidR="00014857">
        <w:rPr>
          <w:rFonts w:asciiTheme="minorEastAsia" w:eastAsiaTheme="minorEastAsia" w:hAnsiTheme="minorEastAsia" w:hint="eastAsia"/>
        </w:rPr>
        <w:t>模型训练过程中，我们可以通过迭代预测的方法，将每5000个数据输入模型中来预测后5000个数据数值，提升测试集的数量为35000行，并由此进一步得到更明显的各个模型的训练结果差别。</w:t>
      </w:r>
    </w:p>
    <w:p w:rsidR="00014857" w:rsidRDefault="00014857" w:rsidP="00014857">
      <w:pPr>
        <w:pStyle w:val="a3"/>
        <w:numPr>
          <w:ilvl w:val="0"/>
          <w:numId w:val="5"/>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可以增加的实验方法：</w:t>
      </w:r>
    </w:p>
    <w:p w:rsidR="00014857" w:rsidRDefault="00014857" w:rsidP="00014857">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在选股过程中，我们暂时采用了传统机器学习模型。在下一周的实验过程中，我们可以增加如下深度学习模型：</w:t>
      </w:r>
    </w:p>
    <w:p w:rsidR="00014857" w:rsidRDefault="00014857" w:rsidP="00014857">
      <w:pPr>
        <w:pStyle w:val="a3"/>
        <w:numPr>
          <w:ilvl w:val="0"/>
          <w:numId w:val="6"/>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 xml:space="preserve">Multilayer </w:t>
      </w:r>
      <w:r>
        <w:rPr>
          <w:rFonts w:asciiTheme="minorEastAsia" w:eastAsiaTheme="minorEastAsia" w:hAnsiTheme="minorEastAsia"/>
        </w:rPr>
        <w:t>Perception</w:t>
      </w:r>
      <w:r>
        <w:rPr>
          <w:rFonts w:asciiTheme="minorEastAsia" w:eastAsiaTheme="minorEastAsia" w:hAnsiTheme="minorEastAsia" w:hint="eastAsia"/>
        </w:rPr>
        <w:t>(</w:t>
      </w:r>
      <w:proofErr w:type="spellStart"/>
      <w:r>
        <w:rPr>
          <w:rFonts w:asciiTheme="minorEastAsia" w:eastAsiaTheme="minorEastAsia" w:hAnsiTheme="minorEastAsia" w:hint="eastAsia"/>
        </w:rPr>
        <w:t>nn</w:t>
      </w:r>
      <w:proofErr w:type="spellEnd"/>
      <w:r>
        <w:rPr>
          <w:rFonts w:asciiTheme="minorEastAsia" w:eastAsiaTheme="minorEastAsia" w:hAnsiTheme="minorEastAsia" w:hint="eastAsia"/>
        </w:rPr>
        <w:t>/FFNN/Fully connected network)</w:t>
      </w:r>
    </w:p>
    <w:p w:rsidR="00014857" w:rsidRDefault="00014857" w:rsidP="00014857">
      <w:pPr>
        <w:pStyle w:val="a3"/>
        <w:numPr>
          <w:ilvl w:val="0"/>
          <w:numId w:val="6"/>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Simple-RNN</w:t>
      </w:r>
    </w:p>
    <w:p w:rsidR="00014857" w:rsidRDefault="00014857" w:rsidP="00014857">
      <w:pPr>
        <w:pStyle w:val="a3"/>
        <w:numPr>
          <w:ilvl w:val="0"/>
          <w:numId w:val="6"/>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GAN-RNN</w:t>
      </w:r>
    </w:p>
    <w:p w:rsidR="00014857" w:rsidRDefault="00014857" w:rsidP="00014857">
      <w:pPr>
        <w:pStyle w:val="a3"/>
        <w:numPr>
          <w:ilvl w:val="0"/>
          <w:numId w:val="6"/>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GRU-RNN</w:t>
      </w:r>
    </w:p>
    <w:p w:rsidR="00014857" w:rsidRDefault="00014857" w:rsidP="00014857">
      <w:pPr>
        <w:pStyle w:val="a3"/>
        <w:numPr>
          <w:ilvl w:val="0"/>
          <w:numId w:val="6"/>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LSTM-RNN</w:t>
      </w:r>
    </w:p>
    <w:p w:rsidR="00014857" w:rsidRDefault="00014857" w:rsidP="00014857">
      <w:pPr>
        <w:spacing w:line="220" w:lineRule="atLeast"/>
        <w:ind w:left="360"/>
        <w:rPr>
          <w:rFonts w:asciiTheme="minorEastAsia" w:eastAsiaTheme="minorEastAsia" w:hAnsiTheme="minorEastAsia" w:hint="eastAsia"/>
        </w:rPr>
      </w:pPr>
      <w:r>
        <w:rPr>
          <w:rFonts w:asciiTheme="minorEastAsia" w:eastAsiaTheme="minorEastAsia" w:hAnsiTheme="minorEastAsia" w:hint="eastAsia"/>
        </w:rPr>
        <w:t>和机器学习优化方法：</w:t>
      </w:r>
    </w:p>
    <w:p w:rsidR="00014857" w:rsidRDefault="00014857" w:rsidP="00014857">
      <w:pPr>
        <w:pStyle w:val="a3"/>
        <w:numPr>
          <w:ilvl w:val="0"/>
          <w:numId w:val="7"/>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Normalized Gradient Descent</w:t>
      </w:r>
    </w:p>
    <w:p w:rsidR="00014857" w:rsidRDefault="00014857" w:rsidP="00014857">
      <w:pPr>
        <w:pStyle w:val="a3"/>
        <w:numPr>
          <w:ilvl w:val="0"/>
          <w:numId w:val="7"/>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Stochastic Gradient Descent</w:t>
      </w:r>
    </w:p>
    <w:p w:rsidR="00014857" w:rsidRDefault="00014857" w:rsidP="00014857">
      <w:pPr>
        <w:pStyle w:val="a3"/>
        <w:numPr>
          <w:ilvl w:val="0"/>
          <w:numId w:val="7"/>
        </w:numPr>
        <w:spacing w:line="220" w:lineRule="atLeast"/>
        <w:ind w:firstLineChars="0"/>
        <w:rPr>
          <w:rFonts w:asciiTheme="minorEastAsia" w:eastAsiaTheme="minorEastAsia" w:hAnsiTheme="minorEastAsia" w:hint="eastAsia"/>
        </w:rPr>
      </w:pPr>
      <w:r>
        <w:rPr>
          <w:rFonts w:asciiTheme="minorEastAsia" w:eastAsiaTheme="minorEastAsia" w:hAnsiTheme="minorEastAsia"/>
        </w:rPr>
        <w:t>Momentum</w:t>
      </w:r>
      <w:r>
        <w:rPr>
          <w:rFonts w:asciiTheme="minorEastAsia" w:eastAsiaTheme="minorEastAsia" w:hAnsiTheme="minorEastAsia" w:hint="eastAsia"/>
        </w:rPr>
        <w:t xml:space="preserve"> Gradient Descent</w:t>
      </w:r>
    </w:p>
    <w:p w:rsidR="00014857" w:rsidRDefault="00014857" w:rsidP="00014857">
      <w:pPr>
        <w:spacing w:line="220" w:lineRule="atLeast"/>
        <w:ind w:left="360"/>
        <w:rPr>
          <w:rFonts w:asciiTheme="minorEastAsia" w:eastAsiaTheme="minorEastAsia" w:hAnsiTheme="minorEastAsia" w:hint="eastAsia"/>
        </w:rPr>
      </w:pPr>
      <w:r>
        <w:rPr>
          <w:rFonts w:asciiTheme="minorEastAsia" w:eastAsiaTheme="minorEastAsia" w:hAnsiTheme="minorEastAsia" w:hint="eastAsia"/>
        </w:rPr>
        <w:t>以及以下降维方式：</w:t>
      </w:r>
    </w:p>
    <w:p w:rsidR="00014857" w:rsidRDefault="00014857" w:rsidP="00014857">
      <w:pPr>
        <w:pStyle w:val="a3"/>
        <w:numPr>
          <w:ilvl w:val="0"/>
          <w:numId w:val="8"/>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PCA</w:t>
      </w:r>
    </w:p>
    <w:p w:rsidR="00014857" w:rsidRDefault="00014857" w:rsidP="00014857">
      <w:pPr>
        <w:pStyle w:val="a3"/>
        <w:numPr>
          <w:ilvl w:val="0"/>
          <w:numId w:val="8"/>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LDA</w:t>
      </w:r>
    </w:p>
    <w:p w:rsidR="00014857" w:rsidRDefault="00014857" w:rsidP="00014857">
      <w:pPr>
        <w:pStyle w:val="a3"/>
        <w:numPr>
          <w:ilvl w:val="0"/>
          <w:numId w:val="8"/>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LLE</w:t>
      </w:r>
    </w:p>
    <w:p w:rsidR="00014857" w:rsidRDefault="00014857" w:rsidP="00014857">
      <w:pPr>
        <w:pStyle w:val="a3"/>
        <w:numPr>
          <w:ilvl w:val="0"/>
          <w:numId w:val="8"/>
        </w:numPr>
        <w:spacing w:line="220" w:lineRule="atLeast"/>
        <w:ind w:firstLineChars="0"/>
        <w:rPr>
          <w:rFonts w:asciiTheme="minorEastAsia" w:eastAsiaTheme="minorEastAsia" w:hAnsiTheme="minorEastAsia" w:hint="eastAsia"/>
        </w:rPr>
      </w:pPr>
      <w:proofErr w:type="spellStart"/>
      <w:r>
        <w:rPr>
          <w:rFonts w:asciiTheme="minorEastAsia" w:eastAsiaTheme="minorEastAsia" w:hAnsiTheme="minorEastAsia" w:hint="eastAsia"/>
        </w:rPr>
        <w:t>Laplacian</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Eigenmaps</w:t>
      </w:r>
      <w:proofErr w:type="spellEnd"/>
    </w:p>
    <w:p w:rsidR="00014857" w:rsidRPr="00014857" w:rsidRDefault="00014857" w:rsidP="00014857">
      <w:pPr>
        <w:spacing w:line="220" w:lineRule="atLeast"/>
        <w:ind w:left="360"/>
        <w:rPr>
          <w:rFonts w:asciiTheme="minorEastAsia" w:eastAsiaTheme="minorEastAsia" w:hAnsiTheme="minorEastAsia" w:hint="eastAsia"/>
        </w:rPr>
      </w:pPr>
      <w:r>
        <w:rPr>
          <w:rFonts w:asciiTheme="minorEastAsia" w:eastAsiaTheme="minorEastAsia" w:hAnsiTheme="minorEastAsia" w:hint="eastAsia"/>
        </w:rPr>
        <w:lastRenderedPageBreak/>
        <w:t>以提升模型的准确率和速度。</w:t>
      </w:r>
    </w:p>
    <w:p w:rsidR="000B2A22" w:rsidRDefault="000B2A22" w:rsidP="000B2A22">
      <w:pPr>
        <w:pStyle w:val="a3"/>
        <w:numPr>
          <w:ilvl w:val="0"/>
          <w:numId w:val="5"/>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参数调整的方法</w:t>
      </w:r>
    </w:p>
    <w:p w:rsidR="000B2A22" w:rsidRDefault="000B2A22" w:rsidP="000B2A22">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使用</w:t>
      </w:r>
      <w:proofErr w:type="spellStart"/>
      <w:r>
        <w:rPr>
          <w:rFonts w:asciiTheme="minorEastAsia" w:eastAsiaTheme="minorEastAsia" w:hAnsiTheme="minorEastAsia" w:hint="eastAsia"/>
        </w:rPr>
        <w:t>sklearn</w:t>
      </w:r>
      <w:proofErr w:type="spellEnd"/>
      <w:r>
        <w:rPr>
          <w:rFonts w:asciiTheme="minorEastAsia" w:eastAsiaTheme="minorEastAsia" w:hAnsiTheme="minorEastAsia" w:hint="eastAsia"/>
        </w:rPr>
        <w:t>包进行数据拟合的过程中，参数选择是非常重要的一环，</w:t>
      </w:r>
      <w:r w:rsidR="00014857">
        <w:rPr>
          <w:rFonts w:asciiTheme="minorEastAsia" w:eastAsiaTheme="minorEastAsia" w:hAnsiTheme="minorEastAsia" w:hint="eastAsia"/>
        </w:rPr>
        <w:t>正确的参数选择可以有效提升模型运作速度，特别是针对Tree式模型和Random Forest模型。我将其一般的参数设定</w:t>
      </w:r>
      <w:r w:rsidR="00E00A7F">
        <w:rPr>
          <w:rFonts w:asciiTheme="minorEastAsia" w:eastAsiaTheme="minorEastAsia" w:hAnsiTheme="minorEastAsia" w:hint="eastAsia"/>
        </w:rPr>
        <w:t>放在下面:</w:t>
      </w:r>
    </w:p>
    <w:p w:rsidR="00E00A7F" w:rsidRDefault="00E00A7F" w:rsidP="00E00A7F">
      <w:pPr>
        <w:spacing w:line="220" w:lineRule="atLeast"/>
        <w:ind w:firstLine="360"/>
        <w:rPr>
          <w:rFonts w:asciiTheme="minorEastAsia" w:eastAsiaTheme="minorEastAsia" w:hAnsiTheme="minorEastAsia" w:hint="eastAsia"/>
        </w:rPr>
      </w:pPr>
      <w:r>
        <w:rPr>
          <w:rFonts w:asciiTheme="minorEastAsia" w:eastAsiaTheme="minorEastAsia" w:hAnsiTheme="minorEastAsia" w:hint="eastAsia"/>
        </w:rPr>
        <w:t>对于</w:t>
      </w:r>
      <w:proofErr w:type="spellStart"/>
      <w:r>
        <w:rPr>
          <w:rFonts w:asciiTheme="minorEastAsia" w:eastAsiaTheme="minorEastAsia" w:hAnsiTheme="minorEastAsia" w:hint="eastAsia"/>
        </w:rPr>
        <w:t>DecisionTreeRegressor</w:t>
      </w:r>
      <w:proofErr w:type="spellEnd"/>
      <w:r>
        <w:rPr>
          <w:rFonts w:asciiTheme="minorEastAsia" w:eastAsiaTheme="minorEastAsia" w:hAnsiTheme="minorEastAsia" w:hint="eastAsia"/>
        </w:rPr>
        <w:t>:</w:t>
      </w:r>
    </w:p>
    <w:p w:rsidR="00E00A7F" w:rsidRDefault="00E00A7F" w:rsidP="00E00A7F">
      <w:pPr>
        <w:pStyle w:val="a3"/>
        <w:numPr>
          <w:ilvl w:val="0"/>
          <w:numId w:val="9"/>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选择splitter = ‘Random’来让机器更随机而快速地选择分叉节点；</w:t>
      </w:r>
    </w:p>
    <w:p w:rsidR="00E00A7F" w:rsidRDefault="00E00A7F" w:rsidP="00E00A7F">
      <w:pPr>
        <w:pStyle w:val="a3"/>
        <w:numPr>
          <w:ilvl w:val="0"/>
          <w:numId w:val="9"/>
        </w:numPr>
        <w:spacing w:line="220" w:lineRule="atLeast"/>
        <w:ind w:firstLineChars="0"/>
        <w:rPr>
          <w:rFonts w:asciiTheme="minorEastAsia" w:eastAsiaTheme="minorEastAsia" w:hAnsiTheme="minorEastAsia" w:hint="eastAsia"/>
        </w:rPr>
      </w:pPr>
      <w:proofErr w:type="spellStart"/>
      <w:r>
        <w:rPr>
          <w:rFonts w:asciiTheme="minorEastAsia" w:eastAsiaTheme="minorEastAsia" w:hAnsiTheme="minorEastAsia"/>
        </w:rPr>
        <w:t>M</w:t>
      </w:r>
      <w:r>
        <w:rPr>
          <w:rFonts w:asciiTheme="minorEastAsia" w:eastAsiaTheme="minorEastAsia" w:hAnsiTheme="minorEastAsia" w:hint="eastAsia"/>
        </w:rPr>
        <w:t>ax_features</w:t>
      </w:r>
      <w:proofErr w:type="spellEnd"/>
      <w:r>
        <w:rPr>
          <w:rFonts w:asciiTheme="minorEastAsia" w:eastAsiaTheme="minorEastAsia" w:hAnsiTheme="minorEastAsia" w:hint="eastAsia"/>
        </w:rPr>
        <w:t xml:space="preserve"> = </w:t>
      </w:r>
      <w:r>
        <w:rPr>
          <w:rFonts w:asciiTheme="minorEastAsia" w:eastAsiaTheme="minorEastAsia" w:hAnsiTheme="minorEastAsia"/>
        </w:rPr>
        <w:t>‘</w:t>
      </w:r>
      <w:r>
        <w:rPr>
          <w:rFonts w:asciiTheme="minorEastAsia" w:eastAsiaTheme="minorEastAsia" w:hAnsiTheme="minorEastAsia" w:hint="eastAsia"/>
        </w:rPr>
        <w:t>log2</w:t>
      </w:r>
      <w:r>
        <w:rPr>
          <w:rFonts w:asciiTheme="minorEastAsia" w:eastAsiaTheme="minorEastAsia" w:hAnsiTheme="minorEastAsia"/>
        </w:rPr>
        <w:t>’</w:t>
      </w:r>
      <w:r>
        <w:rPr>
          <w:rFonts w:asciiTheme="minorEastAsia" w:eastAsiaTheme="minorEastAsia" w:hAnsiTheme="minorEastAsia" w:hint="eastAsia"/>
        </w:rPr>
        <w:t>来最大程度的阻止决策树生成过多特征；</w:t>
      </w:r>
    </w:p>
    <w:p w:rsidR="00E00A7F" w:rsidRDefault="00E00A7F" w:rsidP="00E00A7F">
      <w:pPr>
        <w:pStyle w:val="a3"/>
        <w:numPr>
          <w:ilvl w:val="0"/>
          <w:numId w:val="9"/>
        </w:numPr>
        <w:spacing w:line="220" w:lineRule="atLeast"/>
        <w:ind w:firstLineChars="0"/>
        <w:rPr>
          <w:rFonts w:asciiTheme="minorEastAsia" w:eastAsiaTheme="minorEastAsia" w:hAnsiTheme="minorEastAsia" w:hint="eastAsia"/>
        </w:rPr>
      </w:pPr>
      <w:proofErr w:type="spellStart"/>
      <w:r>
        <w:rPr>
          <w:rFonts w:asciiTheme="minorEastAsia" w:eastAsiaTheme="minorEastAsia" w:hAnsiTheme="minorEastAsia"/>
        </w:rPr>
        <w:t>M</w:t>
      </w:r>
      <w:r>
        <w:rPr>
          <w:rFonts w:asciiTheme="minorEastAsia" w:eastAsiaTheme="minorEastAsia" w:hAnsiTheme="minorEastAsia" w:hint="eastAsia"/>
        </w:rPr>
        <w:t>ax_depth</w:t>
      </w:r>
      <w:proofErr w:type="spellEnd"/>
      <w:r>
        <w:rPr>
          <w:rFonts w:asciiTheme="minorEastAsia" w:eastAsiaTheme="minorEastAsia" w:hAnsiTheme="minorEastAsia" w:hint="eastAsia"/>
        </w:rPr>
        <w:t xml:space="preserve">  = 10 来抑制子枝的最大生成数量；</w:t>
      </w:r>
    </w:p>
    <w:p w:rsidR="00E00A7F" w:rsidRDefault="00E00A7F" w:rsidP="00E00A7F">
      <w:pPr>
        <w:pStyle w:val="a3"/>
        <w:numPr>
          <w:ilvl w:val="0"/>
          <w:numId w:val="9"/>
        </w:numPr>
        <w:spacing w:line="220" w:lineRule="atLeast"/>
        <w:ind w:firstLineChars="0"/>
        <w:rPr>
          <w:rFonts w:asciiTheme="minorEastAsia" w:eastAsiaTheme="minorEastAsia" w:hAnsiTheme="minorEastAsia" w:hint="eastAsia"/>
        </w:rPr>
      </w:pPr>
      <w:proofErr w:type="spellStart"/>
      <w:r>
        <w:rPr>
          <w:rFonts w:asciiTheme="minorEastAsia" w:eastAsiaTheme="minorEastAsia" w:hAnsiTheme="minorEastAsia"/>
        </w:rPr>
        <w:t>M</w:t>
      </w:r>
      <w:r>
        <w:rPr>
          <w:rFonts w:asciiTheme="minorEastAsia" w:eastAsiaTheme="minorEastAsia" w:hAnsiTheme="minorEastAsia" w:hint="eastAsia"/>
        </w:rPr>
        <w:t>in_samples_split</w:t>
      </w:r>
      <w:proofErr w:type="spellEnd"/>
      <w:r>
        <w:rPr>
          <w:rFonts w:asciiTheme="minorEastAsia" w:eastAsiaTheme="minorEastAsia" w:hAnsiTheme="minorEastAsia" w:hint="eastAsia"/>
        </w:rPr>
        <w:t xml:space="preserve"> = 10来降低对每个feature都进行分类的可能性；</w:t>
      </w:r>
    </w:p>
    <w:p w:rsidR="00E00A7F" w:rsidRDefault="00E00A7F" w:rsidP="00E00A7F">
      <w:pPr>
        <w:pStyle w:val="a3"/>
        <w:numPr>
          <w:ilvl w:val="0"/>
          <w:numId w:val="9"/>
        </w:numPr>
        <w:spacing w:line="220" w:lineRule="atLeast"/>
        <w:ind w:firstLineChars="0"/>
        <w:rPr>
          <w:rFonts w:asciiTheme="minorEastAsia" w:eastAsiaTheme="minorEastAsia" w:hAnsiTheme="minorEastAsia" w:hint="eastAsia"/>
        </w:rPr>
      </w:pPr>
      <w:proofErr w:type="spellStart"/>
      <w:r>
        <w:rPr>
          <w:rFonts w:asciiTheme="minorEastAsia" w:eastAsiaTheme="minorEastAsia" w:hAnsiTheme="minorEastAsia"/>
        </w:rPr>
        <w:t>M</w:t>
      </w:r>
      <w:r>
        <w:rPr>
          <w:rFonts w:asciiTheme="minorEastAsia" w:eastAsiaTheme="minorEastAsia" w:hAnsiTheme="minorEastAsia" w:hint="eastAsia"/>
        </w:rPr>
        <w:t>in_samples_leaf</w:t>
      </w:r>
      <w:proofErr w:type="spellEnd"/>
      <w:r>
        <w:rPr>
          <w:rFonts w:asciiTheme="minorEastAsia" w:eastAsiaTheme="minorEastAsia" w:hAnsiTheme="minorEastAsia" w:hint="eastAsia"/>
        </w:rPr>
        <w:t xml:space="preserve">  =  10来保证最多生成子枝数量。</w:t>
      </w:r>
    </w:p>
    <w:p w:rsidR="00E00A7F" w:rsidRDefault="00E00A7F" w:rsidP="00E00A7F">
      <w:pPr>
        <w:spacing w:line="220" w:lineRule="atLeast"/>
        <w:ind w:left="360"/>
        <w:rPr>
          <w:rFonts w:asciiTheme="minorEastAsia" w:eastAsiaTheme="minorEastAsia" w:hAnsiTheme="minorEastAsia" w:hint="eastAsia"/>
        </w:rPr>
      </w:pPr>
      <w:r>
        <w:rPr>
          <w:rFonts w:asciiTheme="minorEastAsia" w:eastAsiaTheme="minorEastAsia" w:hAnsiTheme="minorEastAsia" w:hint="eastAsia"/>
        </w:rPr>
        <w:t>额外的，对于</w:t>
      </w:r>
      <w:proofErr w:type="spellStart"/>
      <w:r>
        <w:rPr>
          <w:rFonts w:asciiTheme="minorEastAsia" w:eastAsiaTheme="minorEastAsia" w:hAnsiTheme="minorEastAsia" w:hint="eastAsia"/>
        </w:rPr>
        <w:t>RandomForestRegressor</w:t>
      </w:r>
      <w:proofErr w:type="spellEnd"/>
      <w:r>
        <w:rPr>
          <w:rFonts w:asciiTheme="minorEastAsia" w:eastAsiaTheme="minorEastAsia" w:hAnsiTheme="minorEastAsia" w:hint="eastAsia"/>
        </w:rPr>
        <w:t>：</w:t>
      </w:r>
    </w:p>
    <w:p w:rsidR="00E00A7F" w:rsidRPr="00E00A7F" w:rsidRDefault="00E00A7F" w:rsidP="00E00A7F">
      <w:pPr>
        <w:pStyle w:val="a3"/>
        <w:numPr>
          <w:ilvl w:val="0"/>
          <w:numId w:val="9"/>
        </w:numPr>
        <w:spacing w:line="220" w:lineRule="atLeast"/>
        <w:ind w:firstLineChars="0"/>
        <w:rPr>
          <w:rFonts w:asciiTheme="minorEastAsia" w:eastAsiaTheme="minorEastAsia" w:hAnsiTheme="minorEastAsia" w:hint="eastAsia"/>
        </w:rPr>
      </w:pPr>
      <w:proofErr w:type="spellStart"/>
      <w:r w:rsidRPr="00E00A7F">
        <w:rPr>
          <w:rFonts w:asciiTheme="minorEastAsia" w:eastAsiaTheme="minorEastAsia" w:hAnsiTheme="minorEastAsia" w:hint="eastAsia"/>
        </w:rPr>
        <w:t>n_jobs</w:t>
      </w:r>
      <w:proofErr w:type="spellEnd"/>
      <w:r>
        <w:rPr>
          <w:rFonts w:asciiTheme="minorEastAsia" w:eastAsiaTheme="minorEastAsia" w:hAnsiTheme="minorEastAsia" w:hint="eastAsia"/>
        </w:rPr>
        <w:t xml:space="preserve"> = 10增加并行的</w:t>
      </w:r>
      <w:proofErr w:type="spellStart"/>
      <w:r>
        <w:rPr>
          <w:rFonts w:asciiTheme="minorEastAsia" w:eastAsiaTheme="minorEastAsia" w:hAnsiTheme="minorEastAsia" w:hint="eastAsia"/>
        </w:rPr>
        <w:t>cpu</w:t>
      </w:r>
      <w:proofErr w:type="spellEnd"/>
      <w:r>
        <w:rPr>
          <w:rFonts w:asciiTheme="minorEastAsia" w:eastAsiaTheme="minorEastAsia" w:hAnsiTheme="minorEastAsia" w:hint="eastAsia"/>
        </w:rPr>
        <w:t>工作数量，提升效率。</w:t>
      </w:r>
    </w:p>
    <w:p w:rsidR="00223E4B" w:rsidRPr="00223E4B" w:rsidRDefault="00223E4B" w:rsidP="00223E4B">
      <w:pPr>
        <w:spacing w:line="220" w:lineRule="atLeast"/>
        <w:rPr>
          <w:rFonts w:asciiTheme="minorEastAsia" w:eastAsiaTheme="minorEastAsia" w:hAnsiTheme="minorEastAsia"/>
        </w:rPr>
      </w:pPr>
    </w:p>
    <w:p w:rsidR="003549FF" w:rsidRPr="009E30B9" w:rsidRDefault="003549FF" w:rsidP="00B17B11">
      <w:pPr>
        <w:pStyle w:val="a3"/>
        <w:numPr>
          <w:ilvl w:val="0"/>
          <w:numId w:val="1"/>
        </w:numPr>
        <w:spacing w:line="220" w:lineRule="atLeast"/>
        <w:ind w:firstLineChars="0"/>
        <w:rPr>
          <w:rFonts w:asciiTheme="minorEastAsia" w:eastAsiaTheme="minorEastAsia" w:hAnsiTheme="minorEastAsia"/>
          <w:b/>
          <w:sz w:val="28"/>
        </w:rPr>
      </w:pPr>
      <w:r w:rsidRPr="009E30B9">
        <w:rPr>
          <w:rFonts w:asciiTheme="minorEastAsia" w:eastAsiaTheme="minorEastAsia" w:hAnsiTheme="minorEastAsia" w:hint="eastAsia"/>
          <w:b/>
          <w:sz w:val="28"/>
        </w:rPr>
        <w:t>附录</w:t>
      </w:r>
    </w:p>
    <w:p w:rsidR="003549FF" w:rsidRPr="007264A4" w:rsidRDefault="003549FF" w:rsidP="007264A4">
      <w:pPr>
        <w:pStyle w:val="a3"/>
        <w:numPr>
          <w:ilvl w:val="0"/>
          <w:numId w:val="4"/>
        </w:numPr>
        <w:spacing w:line="220" w:lineRule="atLeast"/>
        <w:ind w:firstLineChars="0"/>
        <w:rPr>
          <w:rFonts w:asciiTheme="minorEastAsia" w:eastAsiaTheme="minorEastAsia" w:hAnsiTheme="minorEastAsia" w:hint="eastAsia"/>
        </w:rPr>
      </w:pPr>
      <w:r w:rsidRPr="007264A4">
        <w:rPr>
          <w:rFonts w:asciiTheme="minorEastAsia" w:eastAsiaTheme="minorEastAsia" w:hAnsiTheme="minorEastAsia" w:hint="eastAsia"/>
        </w:rPr>
        <w:t>各模型平台拟合图像</w:t>
      </w:r>
    </w:p>
    <w:p w:rsidR="007264A4" w:rsidRDefault="007264A4" w:rsidP="007264A4">
      <w:pPr>
        <w:pStyle w:val="a3"/>
        <w:numPr>
          <w:ilvl w:val="0"/>
          <w:numId w:val="4"/>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统计值原始记录</w:t>
      </w:r>
    </w:p>
    <w:p w:rsidR="007264A4" w:rsidRDefault="007264A4" w:rsidP="007264A4">
      <w:pPr>
        <w:pStyle w:val="a3"/>
        <w:numPr>
          <w:ilvl w:val="0"/>
          <w:numId w:val="4"/>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原始代码及</w:t>
      </w:r>
      <w:proofErr w:type="spellStart"/>
      <w:r>
        <w:rPr>
          <w:rFonts w:asciiTheme="minorEastAsia" w:eastAsiaTheme="minorEastAsia" w:hAnsiTheme="minorEastAsia" w:hint="eastAsia"/>
        </w:rPr>
        <w:t>jupyter</w:t>
      </w:r>
      <w:proofErr w:type="spellEnd"/>
      <w:r>
        <w:rPr>
          <w:rFonts w:asciiTheme="minorEastAsia" w:eastAsiaTheme="minorEastAsia" w:hAnsiTheme="minorEastAsia" w:hint="eastAsia"/>
        </w:rPr>
        <w:t xml:space="preserve"> notebook</w:t>
      </w:r>
    </w:p>
    <w:p w:rsidR="007264A4" w:rsidRDefault="007264A4" w:rsidP="007264A4">
      <w:pPr>
        <w:pStyle w:val="a3"/>
        <w:numPr>
          <w:ilvl w:val="0"/>
          <w:numId w:val="4"/>
        </w:numPr>
        <w:spacing w:line="220" w:lineRule="atLeast"/>
        <w:ind w:firstLineChars="0"/>
        <w:rPr>
          <w:rFonts w:asciiTheme="minorEastAsia" w:eastAsiaTheme="minorEastAsia" w:hAnsiTheme="minorEastAsia" w:hint="eastAsia"/>
        </w:rPr>
      </w:pPr>
      <w:r>
        <w:rPr>
          <w:rFonts w:asciiTheme="minorEastAsia" w:eastAsiaTheme="minorEastAsia" w:hAnsiTheme="minorEastAsia" w:hint="eastAsia"/>
        </w:rPr>
        <w:t>各模型回归因子结果（较大，可略去）</w:t>
      </w:r>
    </w:p>
    <w:p w:rsidR="007264A4" w:rsidRPr="007264A4" w:rsidRDefault="007264A4" w:rsidP="007264A4">
      <w:pPr>
        <w:pStyle w:val="a3"/>
        <w:numPr>
          <w:ilvl w:val="0"/>
          <w:numId w:val="4"/>
        </w:numPr>
        <w:spacing w:line="220" w:lineRule="atLeast"/>
        <w:ind w:firstLineChars="0"/>
        <w:rPr>
          <w:rFonts w:asciiTheme="minorEastAsia" w:eastAsiaTheme="minorEastAsia" w:hAnsiTheme="minorEastAsia"/>
        </w:rPr>
      </w:pPr>
      <w:r>
        <w:rPr>
          <w:rFonts w:asciiTheme="minorEastAsia" w:eastAsiaTheme="minorEastAsia" w:hAnsiTheme="minorEastAsia" w:hint="eastAsia"/>
        </w:rPr>
        <w:t>原始数据（较大，可略去</w:t>
      </w:r>
      <w:r>
        <w:rPr>
          <w:rFonts w:asciiTheme="minorEastAsia" w:eastAsiaTheme="minorEastAsia" w:hAnsiTheme="minorEastAsia"/>
        </w:rPr>
        <w:t>）</w:t>
      </w:r>
    </w:p>
    <w:sectPr w:rsidR="007264A4" w:rsidRPr="007264A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3A24"/>
    <w:multiLevelType w:val="hybridMultilevel"/>
    <w:tmpl w:val="D81420DA"/>
    <w:lvl w:ilvl="0" w:tplc="8B84D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123C8A"/>
    <w:multiLevelType w:val="hybridMultilevel"/>
    <w:tmpl w:val="55A8A968"/>
    <w:lvl w:ilvl="0" w:tplc="B44A2A70">
      <w:start w:val="1"/>
      <w:numFmt w:val="lowerLetter"/>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24686709"/>
    <w:multiLevelType w:val="multilevel"/>
    <w:tmpl w:val="167C1B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F360DD"/>
    <w:multiLevelType w:val="hybridMultilevel"/>
    <w:tmpl w:val="F884A32E"/>
    <w:lvl w:ilvl="0" w:tplc="94B20A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51F6B66"/>
    <w:multiLevelType w:val="hybridMultilevel"/>
    <w:tmpl w:val="1D64FA4E"/>
    <w:lvl w:ilvl="0" w:tplc="4D0655E8">
      <w:start w:val="1"/>
      <w:numFmt w:val="lowerLetter"/>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459529EF"/>
    <w:multiLevelType w:val="hybridMultilevel"/>
    <w:tmpl w:val="BDA60DDA"/>
    <w:lvl w:ilvl="0" w:tplc="AE2A27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C3C5DC3"/>
    <w:multiLevelType w:val="hybridMultilevel"/>
    <w:tmpl w:val="2616916A"/>
    <w:lvl w:ilvl="0" w:tplc="4D763E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5C6E25"/>
    <w:multiLevelType w:val="hybridMultilevel"/>
    <w:tmpl w:val="3C1EACE6"/>
    <w:lvl w:ilvl="0" w:tplc="7EC26C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E163A66"/>
    <w:multiLevelType w:val="multilevel"/>
    <w:tmpl w:val="132CCE6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45E2B44"/>
    <w:multiLevelType w:val="hybridMultilevel"/>
    <w:tmpl w:val="A2BC810C"/>
    <w:lvl w:ilvl="0" w:tplc="6354E4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7340473"/>
    <w:multiLevelType w:val="hybridMultilevel"/>
    <w:tmpl w:val="BB7897E6"/>
    <w:lvl w:ilvl="0" w:tplc="69043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CF6590"/>
    <w:multiLevelType w:val="hybridMultilevel"/>
    <w:tmpl w:val="F0E06940"/>
    <w:lvl w:ilvl="0" w:tplc="E17E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DF705F"/>
    <w:multiLevelType w:val="hybridMultilevel"/>
    <w:tmpl w:val="1E4CB1AA"/>
    <w:lvl w:ilvl="0" w:tplc="C342386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4"/>
  </w:num>
  <w:num w:numId="4">
    <w:abstractNumId w:val="6"/>
  </w:num>
  <w:num w:numId="5">
    <w:abstractNumId w:val="10"/>
  </w:num>
  <w:num w:numId="6">
    <w:abstractNumId w:val="3"/>
  </w:num>
  <w:num w:numId="7">
    <w:abstractNumId w:val="9"/>
  </w:num>
  <w:num w:numId="8">
    <w:abstractNumId w:val="5"/>
  </w:num>
  <w:num w:numId="9">
    <w:abstractNumId w:val="7"/>
  </w:num>
  <w:num w:numId="10">
    <w:abstractNumId w:val="0"/>
  </w:num>
  <w:num w:numId="11">
    <w:abstractNumId w:val="11"/>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defaultTabStop w:val="720"/>
  <w:characterSpacingControl w:val="doNotCompress"/>
  <w:compat>
    <w:useFELayout/>
  </w:compat>
  <w:rsids>
    <w:rsidRoot w:val="00D31D50"/>
    <w:rsid w:val="00014857"/>
    <w:rsid w:val="000B2A22"/>
    <w:rsid w:val="000B5AD6"/>
    <w:rsid w:val="000F0D04"/>
    <w:rsid w:val="000F236C"/>
    <w:rsid w:val="001442ED"/>
    <w:rsid w:val="00187DF5"/>
    <w:rsid w:val="00197F34"/>
    <w:rsid w:val="00223E4B"/>
    <w:rsid w:val="00323B43"/>
    <w:rsid w:val="00330851"/>
    <w:rsid w:val="003549FF"/>
    <w:rsid w:val="003A4119"/>
    <w:rsid w:val="003D37D8"/>
    <w:rsid w:val="00426133"/>
    <w:rsid w:val="004358AB"/>
    <w:rsid w:val="004E36C3"/>
    <w:rsid w:val="00585B38"/>
    <w:rsid w:val="0060630D"/>
    <w:rsid w:val="006C28A6"/>
    <w:rsid w:val="00701198"/>
    <w:rsid w:val="007264A4"/>
    <w:rsid w:val="008546D1"/>
    <w:rsid w:val="0086177F"/>
    <w:rsid w:val="008B7726"/>
    <w:rsid w:val="009B538D"/>
    <w:rsid w:val="009E30B9"/>
    <w:rsid w:val="00AC4B25"/>
    <w:rsid w:val="00B11EE5"/>
    <w:rsid w:val="00B17B11"/>
    <w:rsid w:val="00B2053A"/>
    <w:rsid w:val="00BD6213"/>
    <w:rsid w:val="00C11DD6"/>
    <w:rsid w:val="00CC571F"/>
    <w:rsid w:val="00D31D50"/>
    <w:rsid w:val="00E00A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B11"/>
    <w:pPr>
      <w:ind w:firstLineChars="200" w:firstLine="420"/>
    </w:pPr>
  </w:style>
  <w:style w:type="paragraph" w:styleId="a4">
    <w:name w:val="Balloon Text"/>
    <w:basedOn w:val="a"/>
    <w:link w:val="Char"/>
    <w:uiPriority w:val="99"/>
    <w:semiHidden/>
    <w:unhideWhenUsed/>
    <w:rsid w:val="00330851"/>
    <w:pPr>
      <w:spacing w:after="0"/>
    </w:pPr>
    <w:rPr>
      <w:sz w:val="18"/>
      <w:szCs w:val="18"/>
    </w:rPr>
  </w:style>
  <w:style w:type="character" w:customStyle="1" w:styleId="Char">
    <w:name w:val="批注框文本 Char"/>
    <w:basedOn w:val="a0"/>
    <w:link w:val="a4"/>
    <w:uiPriority w:val="99"/>
    <w:semiHidden/>
    <w:rsid w:val="00330851"/>
    <w:rPr>
      <w:rFonts w:ascii="Tahoma" w:hAnsi="Tahoma"/>
      <w:sz w:val="18"/>
      <w:szCs w:val="18"/>
    </w:rPr>
  </w:style>
  <w:style w:type="paragraph" w:styleId="a5">
    <w:name w:val="Date"/>
    <w:basedOn w:val="a"/>
    <w:next w:val="a"/>
    <w:link w:val="Char0"/>
    <w:uiPriority w:val="99"/>
    <w:semiHidden/>
    <w:unhideWhenUsed/>
    <w:rsid w:val="00187DF5"/>
    <w:pPr>
      <w:ind w:leftChars="2500" w:left="100"/>
    </w:pPr>
  </w:style>
  <w:style w:type="character" w:customStyle="1" w:styleId="Char0">
    <w:name w:val="日期 Char"/>
    <w:basedOn w:val="a0"/>
    <w:link w:val="a5"/>
    <w:uiPriority w:val="99"/>
    <w:semiHidden/>
    <w:rsid w:val="00187DF5"/>
    <w:rPr>
      <w:rFonts w:ascii="Tahoma" w:hAnsi="Tahoma"/>
    </w:rPr>
  </w:style>
</w:styles>
</file>

<file path=word/webSettings.xml><?xml version="1.0" encoding="utf-8"?>
<w:webSettings xmlns:r="http://schemas.openxmlformats.org/officeDocument/2006/relationships" xmlns:w="http://schemas.openxmlformats.org/wordprocessingml/2006/main">
  <w:divs>
    <w:div w:id="17363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681854-A2C1-43B8-948E-2A42B41E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9</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hhyang</cp:lastModifiedBy>
  <cp:revision>9</cp:revision>
  <dcterms:created xsi:type="dcterms:W3CDTF">2008-09-11T17:20:00Z</dcterms:created>
  <dcterms:modified xsi:type="dcterms:W3CDTF">2018-06-22T10:48:00Z</dcterms:modified>
</cp:coreProperties>
</file>