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E2440D" w:rsidP="00E2440D">
      <w:pPr>
        <w:spacing w:line="220" w:lineRule="atLeast"/>
        <w:jc w:val="center"/>
        <w:rPr>
          <w:rFonts w:asciiTheme="majorEastAsia" w:eastAsiaTheme="majorEastAsia" w:hAnsiTheme="majorEastAsia"/>
          <w:b/>
          <w:sz w:val="32"/>
          <w:szCs w:val="32"/>
        </w:rPr>
      </w:pPr>
      <w:r w:rsidRPr="00E2440D">
        <w:rPr>
          <w:rFonts w:asciiTheme="majorEastAsia" w:eastAsiaTheme="majorEastAsia" w:hAnsiTheme="majorEastAsia"/>
          <w:b/>
          <w:sz w:val="32"/>
          <w:szCs w:val="32"/>
        </w:rPr>
        <w:t>参数选择</w:t>
      </w:r>
      <w:r>
        <w:rPr>
          <w:rFonts w:asciiTheme="majorEastAsia" w:eastAsiaTheme="majorEastAsia" w:hAnsiTheme="majorEastAsia" w:hint="eastAsia"/>
          <w:b/>
          <w:sz w:val="32"/>
          <w:szCs w:val="32"/>
        </w:rPr>
        <w:t>、</w:t>
      </w:r>
      <w:r w:rsidRPr="00E2440D">
        <w:rPr>
          <w:rFonts w:asciiTheme="majorEastAsia" w:eastAsiaTheme="majorEastAsia" w:hAnsiTheme="majorEastAsia"/>
          <w:b/>
          <w:sz w:val="32"/>
          <w:szCs w:val="32"/>
        </w:rPr>
        <w:t>数据清洗</w:t>
      </w:r>
      <w:r>
        <w:rPr>
          <w:rFonts w:asciiTheme="majorEastAsia" w:eastAsiaTheme="majorEastAsia" w:hAnsiTheme="majorEastAsia" w:hint="eastAsia"/>
          <w:b/>
          <w:sz w:val="32"/>
          <w:szCs w:val="32"/>
        </w:rPr>
        <w:t>、</w:t>
      </w:r>
      <w:r w:rsidRPr="00E2440D">
        <w:rPr>
          <w:rFonts w:asciiTheme="majorEastAsia" w:eastAsiaTheme="majorEastAsia" w:hAnsiTheme="majorEastAsia"/>
          <w:b/>
          <w:sz w:val="32"/>
          <w:szCs w:val="32"/>
        </w:rPr>
        <w:t>模型工程</w:t>
      </w:r>
    </w:p>
    <w:p w:rsidR="00E2440D" w:rsidRDefault="00E2440D" w:rsidP="00E2440D">
      <w:pPr>
        <w:spacing w:line="220" w:lineRule="atLeast"/>
        <w:jc w:val="center"/>
        <w:rPr>
          <w:rFonts w:asciiTheme="majorEastAsia" w:eastAsiaTheme="majorEastAsia" w:hAnsiTheme="majorEastAsia"/>
          <w:sz w:val="21"/>
          <w:szCs w:val="21"/>
        </w:rPr>
      </w:pPr>
      <w:r w:rsidRPr="00E2440D">
        <w:rPr>
          <w:rFonts w:asciiTheme="majorEastAsia" w:eastAsiaTheme="majorEastAsia" w:hAnsiTheme="majorEastAsia"/>
          <w:sz w:val="21"/>
          <w:szCs w:val="21"/>
        </w:rPr>
        <w:t>韩昊阳</w:t>
      </w:r>
    </w:p>
    <w:p w:rsidR="00E2440D" w:rsidRDefault="00E2440D" w:rsidP="00E2440D">
      <w:pPr>
        <w:spacing w:line="22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关键词：Sharpe指数；缺失值处理；rolling</w:t>
      </w:r>
      <w:r w:rsidR="00F6604C">
        <w:rPr>
          <w:rFonts w:asciiTheme="majorEastAsia" w:eastAsiaTheme="majorEastAsia" w:hAnsiTheme="majorEastAsia" w:hint="eastAsia"/>
          <w:sz w:val="21"/>
          <w:szCs w:val="21"/>
        </w:rPr>
        <w:t>；特征工程；优化方法</w:t>
      </w:r>
      <w:r>
        <w:rPr>
          <w:rFonts w:asciiTheme="majorEastAsia" w:eastAsiaTheme="majorEastAsia" w:hAnsiTheme="majorEastAsia" w:hint="eastAsia"/>
          <w:sz w:val="21"/>
          <w:szCs w:val="21"/>
        </w:rPr>
        <w:t>。</w:t>
      </w:r>
    </w:p>
    <w:p w:rsidR="00E2440D" w:rsidRPr="002F6AE4" w:rsidRDefault="00E2440D" w:rsidP="00E2440D">
      <w:pPr>
        <w:pStyle w:val="a5"/>
        <w:numPr>
          <w:ilvl w:val="0"/>
          <w:numId w:val="1"/>
        </w:numPr>
        <w:spacing w:line="220" w:lineRule="atLeast"/>
        <w:ind w:firstLineChars="0"/>
        <w:rPr>
          <w:rFonts w:asciiTheme="majorEastAsia" w:eastAsiaTheme="majorEastAsia" w:hAnsiTheme="majorEastAsia"/>
          <w:b/>
          <w:sz w:val="28"/>
          <w:szCs w:val="28"/>
        </w:rPr>
      </w:pPr>
      <w:r w:rsidRPr="002F6AE4">
        <w:rPr>
          <w:rFonts w:asciiTheme="majorEastAsia" w:eastAsiaTheme="majorEastAsia" w:hAnsiTheme="majorEastAsia" w:hint="eastAsia"/>
          <w:b/>
          <w:sz w:val="28"/>
          <w:szCs w:val="28"/>
        </w:rPr>
        <w:t>背景</w:t>
      </w:r>
    </w:p>
    <w:p w:rsidR="005C486F" w:rsidRDefault="001F643E" w:rsidP="006E4D2F">
      <w:pPr>
        <w:pStyle w:val="HTML"/>
        <w:shd w:val="clear" w:color="auto" w:fill="FFFFFF"/>
        <w:tabs>
          <w:tab w:val="clear" w:pos="916"/>
          <w:tab w:val="left" w:pos="75"/>
        </w:tabs>
        <w:wordWrap w:val="0"/>
        <w:ind w:firstLineChars="200" w:firstLine="420"/>
        <w:textAlignment w:val="baseline"/>
        <w:rPr>
          <w:rFonts w:asciiTheme="majorEastAsia" w:eastAsiaTheme="majorEastAsia" w:hAnsiTheme="majorEastAsia"/>
          <w:sz w:val="21"/>
          <w:szCs w:val="21"/>
        </w:rPr>
      </w:pPr>
      <w:r>
        <w:rPr>
          <w:rFonts w:asciiTheme="majorEastAsia" w:eastAsiaTheme="majorEastAsia" w:hAnsiTheme="majorEastAsia" w:hint="eastAsia"/>
          <w:sz w:val="21"/>
          <w:szCs w:val="21"/>
        </w:rPr>
        <w:t>承接上周，本周</w:t>
      </w:r>
      <w:r w:rsidR="00F6604C">
        <w:rPr>
          <w:rFonts w:asciiTheme="majorEastAsia" w:eastAsiaTheme="majorEastAsia" w:hAnsiTheme="majorEastAsia" w:hint="eastAsia"/>
          <w:sz w:val="21"/>
          <w:szCs w:val="21"/>
        </w:rPr>
        <w:t>依旧</w:t>
      </w:r>
      <w:r>
        <w:rPr>
          <w:rFonts w:asciiTheme="majorEastAsia" w:eastAsiaTheme="majorEastAsia" w:hAnsiTheme="majorEastAsia" w:hint="eastAsia"/>
          <w:sz w:val="21"/>
          <w:szCs w:val="21"/>
        </w:rPr>
        <w:t>选用21支因子作为自变量，用股票价格生成的的alpha作为因变量。</w:t>
      </w:r>
      <w:r w:rsidR="005C486F">
        <w:rPr>
          <w:rFonts w:asciiTheme="majorEastAsia" w:eastAsiaTheme="majorEastAsia" w:hAnsiTheme="majorEastAsia" w:hint="eastAsia"/>
          <w:sz w:val="21"/>
          <w:szCs w:val="21"/>
        </w:rPr>
        <w:t>由于模型表现不够突出，为在有限资源情况下生成</w:t>
      </w:r>
      <w:r w:rsidR="002F6AE4">
        <w:rPr>
          <w:rFonts w:asciiTheme="majorEastAsia" w:eastAsiaTheme="majorEastAsia" w:hAnsiTheme="majorEastAsia" w:hint="eastAsia"/>
          <w:sz w:val="21"/>
          <w:szCs w:val="21"/>
        </w:rPr>
        <w:t>更好模型结果，本研究选取了标准化（standardization）、缺失值处理、Pearson Correlation和</w:t>
      </w:r>
      <w:proofErr w:type="spellStart"/>
      <w:r w:rsidR="002F6AE4">
        <w:rPr>
          <w:rFonts w:asciiTheme="majorEastAsia" w:eastAsiaTheme="majorEastAsia" w:hAnsiTheme="majorEastAsia" w:hint="eastAsia"/>
          <w:sz w:val="21"/>
          <w:szCs w:val="21"/>
        </w:rPr>
        <w:t>sharpe</w:t>
      </w:r>
      <w:proofErr w:type="spellEnd"/>
      <w:r w:rsidR="002F6AE4">
        <w:rPr>
          <w:rFonts w:asciiTheme="majorEastAsia" w:eastAsiaTheme="majorEastAsia" w:hAnsiTheme="majorEastAsia" w:hint="eastAsia"/>
          <w:sz w:val="21"/>
          <w:szCs w:val="21"/>
        </w:rPr>
        <w:t>指数选择因子等方法对输入数据进行处理，并通过IC/IR/Sharpe/Mean Return/MDD/DD period六个特征对选择后的模型进行评估。</w:t>
      </w:r>
    </w:p>
    <w:p w:rsidR="002F6AE4" w:rsidRPr="002F6AE4" w:rsidRDefault="002F6AE4" w:rsidP="002F6AE4">
      <w:pPr>
        <w:pStyle w:val="a5"/>
        <w:numPr>
          <w:ilvl w:val="0"/>
          <w:numId w:val="1"/>
        </w:numPr>
        <w:spacing w:line="220" w:lineRule="atLeast"/>
        <w:ind w:firstLineChars="0"/>
        <w:rPr>
          <w:rFonts w:asciiTheme="majorEastAsia" w:eastAsiaTheme="majorEastAsia" w:hAnsiTheme="majorEastAsia"/>
          <w:b/>
          <w:sz w:val="28"/>
          <w:szCs w:val="28"/>
        </w:rPr>
      </w:pPr>
      <w:r w:rsidRPr="002F6AE4">
        <w:rPr>
          <w:rFonts w:asciiTheme="majorEastAsia" w:eastAsiaTheme="majorEastAsia" w:hAnsiTheme="majorEastAsia"/>
          <w:b/>
          <w:sz w:val="28"/>
          <w:szCs w:val="28"/>
        </w:rPr>
        <w:t>实验数据与方法</w:t>
      </w:r>
    </w:p>
    <w:p w:rsidR="001F643E" w:rsidRPr="006E4D2F" w:rsidRDefault="002F6AE4" w:rsidP="006E4D2F">
      <w:pPr>
        <w:pStyle w:val="HTML"/>
        <w:shd w:val="clear" w:color="auto" w:fill="FFFFFF"/>
        <w:wordWrap w:val="0"/>
        <w:ind w:firstLineChars="200" w:firstLine="420"/>
        <w:textAlignment w:val="baseline"/>
        <w:rPr>
          <w:rFonts w:ascii="Courier New" w:hAnsi="Courier New" w:cs="Courier New"/>
          <w:color w:val="000000"/>
          <w:sz w:val="21"/>
          <w:szCs w:val="21"/>
        </w:rPr>
      </w:pPr>
      <w:r>
        <w:rPr>
          <w:rFonts w:asciiTheme="majorEastAsia" w:eastAsiaTheme="majorEastAsia" w:hAnsiTheme="majorEastAsia" w:hint="eastAsia"/>
          <w:sz w:val="21"/>
          <w:szCs w:val="21"/>
        </w:rPr>
        <w:t>实验选用21支因子作为自变量，形状为40000（分钟）*1829（支）股票，其中有效股票数量为1082支。在数据集中存在一定数量的缺失值（</w:t>
      </w:r>
      <w:proofErr w:type="spellStart"/>
      <w:r>
        <w:rPr>
          <w:rFonts w:asciiTheme="majorEastAsia" w:eastAsiaTheme="majorEastAsia" w:hAnsiTheme="majorEastAsia" w:hint="eastAsia"/>
          <w:sz w:val="21"/>
          <w:szCs w:val="21"/>
        </w:rPr>
        <w:t>nan</w:t>
      </w:r>
      <w:proofErr w:type="spellEnd"/>
      <w:r>
        <w:rPr>
          <w:rFonts w:asciiTheme="majorEastAsia" w:eastAsiaTheme="majorEastAsia" w:hAnsiTheme="majorEastAsia" w:hint="eastAsia"/>
          <w:sz w:val="21"/>
          <w:szCs w:val="21"/>
        </w:rPr>
        <w:t>）。</w:t>
      </w:r>
      <w:r w:rsidR="001F643E">
        <w:rPr>
          <w:rFonts w:asciiTheme="majorEastAsia" w:eastAsiaTheme="majorEastAsia" w:hAnsiTheme="majorEastAsia" w:hint="eastAsia"/>
          <w:sz w:val="21"/>
          <w:szCs w:val="21"/>
        </w:rPr>
        <w:t>自变量中8号因子（</w:t>
      </w:r>
      <w:r w:rsidR="001F643E" w:rsidRPr="001F643E">
        <w:rPr>
          <w:rFonts w:asciiTheme="majorEastAsia" w:eastAsiaTheme="majorEastAsia" w:hAnsiTheme="majorEastAsia"/>
          <w:sz w:val="21"/>
          <w:szCs w:val="21"/>
        </w:rPr>
        <w:t>TSX[100018_1]</w:t>
      </w:r>
      <w:r w:rsidR="001F643E">
        <w:rPr>
          <w:rFonts w:asciiTheme="majorEastAsia" w:eastAsiaTheme="majorEastAsia" w:hAnsiTheme="majorEastAsia" w:hint="eastAsia"/>
          <w:sz w:val="21"/>
          <w:szCs w:val="21"/>
        </w:rPr>
        <w:t>）含有</w:t>
      </w:r>
      <w:proofErr w:type="spellStart"/>
      <w:r w:rsidR="001F643E">
        <w:rPr>
          <w:rFonts w:asciiTheme="majorEastAsia" w:eastAsiaTheme="majorEastAsia" w:hAnsiTheme="majorEastAsia" w:hint="eastAsia"/>
          <w:sz w:val="21"/>
          <w:szCs w:val="21"/>
        </w:rPr>
        <w:t>nan</w:t>
      </w:r>
      <w:proofErr w:type="spellEnd"/>
      <w:r w:rsidR="001F643E">
        <w:rPr>
          <w:rFonts w:asciiTheme="majorEastAsia" w:eastAsiaTheme="majorEastAsia" w:hAnsiTheme="majorEastAsia" w:hint="eastAsia"/>
          <w:sz w:val="21"/>
          <w:szCs w:val="21"/>
        </w:rPr>
        <w:t>值2055048个，9号因子含有</w:t>
      </w:r>
      <w:proofErr w:type="spellStart"/>
      <w:r w:rsidR="001F643E">
        <w:rPr>
          <w:rFonts w:asciiTheme="majorEastAsia" w:eastAsiaTheme="majorEastAsia" w:hAnsiTheme="majorEastAsia" w:hint="eastAsia"/>
          <w:sz w:val="21"/>
          <w:szCs w:val="21"/>
        </w:rPr>
        <w:t>nan</w:t>
      </w:r>
      <w:proofErr w:type="spellEnd"/>
      <w:r w:rsidR="001F643E">
        <w:rPr>
          <w:rFonts w:asciiTheme="majorEastAsia" w:eastAsiaTheme="majorEastAsia" w:hAnsiTheme="majorEastAsia" w:hint="eastAsia"/>
          <w:sz w:val="21"/>
          <w:szCs w:val="21"/>
        </w:rPr>
        <w:t>值（</w:t>
      </w:r>
      <w:r w:rsidR="001F643E">
        <w:rPr>
          <w:rFonts w:asciiTheme="majorEastAsia" w:eastAsiaTheme="majorEastAsia" w:hAnsiTheme="majorEastAsia"/>
          <w:sz w:val="21"/>
          <w:szCs w:val="21"/>
        </w:rPr>
        <w:t>TSX[1000</w:t>
      </w:r>
      <w:r w:rsidR="001F643E">
        <w:rPr>
          <w:rFonts w:asciiTheme="majorEastAsia" w:eastAsiaTheme="majorEastAsia" w:hAnsiTheme="majorEastAsia" w:hint="eastAsia"/>
          <w:sz w:val="21"/>
          <w:szCs w:val="21"/>
        </w:rPr>
        <w:t>24</w:t>
      </w:r>
      <w:r w:rsidR="001F643E" w:rsidRPr="001F643E">
        <w:rPr>
          <w:rFonts w:asciiTheme="majorEastAsia" w:eastAsiaTheme="majorEastAsia" w:hAnsiTheme="majorEastAsia"/>
          <w:sz w:val="21"/>
          <w:szCs w:val="21"/>
        </w:rPr>
        <w:t>_1]</w:t>
      </w:r>
      <w:r w:rsidR="001F643E">
        <w:rPr>
          <w:rFonts w:asciiTheme="majorEastAsia" w:eastAsiaTheme="majorEastAsia" w:hAnsiTheme="majorEastAsia" w:hint="eastAsia"/>
          <w:sz w:val="21"/>
          <w:szCs w:val="21"/>
        </w:rPr>
        <w:t>）</w:t>
      </w:r>
      <w:r w:rsidR="00095B13">
        <w:rPr>
          <w:rFonts w:asciiTheme="majorEastAsia" w:eastAsiaTheme="majorEastAsia" w:hAnsiTheme="majorEastAsia" w:hint="eastAsia"/>
          <w:sz w:val="21"/>
          <w:szCs w:val="21"/>
        </w:rPr>
        <w:t>20851个，构建因子alpha</w:t>
      </w:r>
      <w:r w:rsidR="00221948">
        <w:rPr>
          <w:rFonts w:asciiTheme="majorEastAsia" w:eastAsiaTheme="majorEastAsia" w:hAnsiTheme="majorEastAsia" w:hint="eastAsia"/>
          <w:sz w:val="21"/>
          <w:szCs w:val="21"/>
        </w:rPr>
        <w:t>(y)</w:t>
      </w:r>
      <w:r w:rsidR="00095B13">
        <w:rPr>
          <w:rFonts w:asciiTheme="majorEastAsia" w:eastAsiaTheme="majorEastAsia" w:hAnsiTheme="majorEastAsia" w:hint="eastAsia"/>
          <w:sz w:val="21"/>
          <w:szCs w:val="21"/>
        </w:rPr>
        <w:t>中</w:t>
      </w:r>
      <w:proofErr w:type="spellStart"/>
      <w:r w:rsidR="00095B13">
        <w:rPr>
          <w:rFonts w:asciiTheme="majorEastAsia" w:eastAsiaTheme="majorEastAsia" w:hAnsiTheme="majorEastAsia" w:hint="eastAsia"/>
          <w:sz w:val="21"/>
          <w:szCs w:val="21"/>
        </w:rPr>
        <w:t>nan</w:t>
      </w:r>
      <w:proofErr w:type="spellEnd"/>
      <w:r w:rsidR="00095B13">
        <w:rPr>
          <w:rFonts w:asciiTheme="majorEastAsia" w:eastAsiaTheme="majorEastAsia" w:hAnsiTheme="majorEastAsia" w:hint="eastAsia"/>
          <w:sz w:val="21"/>
          <w:szCs w:val="21"/>
        </w:rPr>
        <w:t>值</w:t>
      </w:r>
      <w:r w:rsidR="006E4D2F">
        <w:rPr>
          <w:rFonts w:asciiTheme="majorEastAsia" w:eastAsiaTheme="majorEastAsia" w:hAnsiTheme="majorEastAsia" w:hint="eastAsia"/>
          <w:sz w:val="21"/>
          <w:szCs w:val="21"/>
        </w:rPr>
        <w:t>1269990个，其余因子均无</w:t>
      </w:r>
      <w:r w:rsidR="00095B13">
        <w:rPr>
          <w:rFonts w:asciiTheme="majorEastAsia" w:eastAsiaTheme="majorEastAsia" w:hAnsiTheme="majorEastAsia" w:hint="eastAsia"/>
          <w:sz w:val="21"/>
          <w:szCs w:val="21"/>
        </w:rPr>
        <w:t>。</w:t>
      </w:r>
      <w:r w:rsidR="006E4D2F">
        <w:rPr>
          <w:rFonts w:asciiTheme="majorEastAsia" w:eastAsiaTheme="majorEastAsia" w:hAnsiTheme="majorEastAsia" w:hint="eastAsia"/>
          <w:sz w:val="21"/>
          <w:szCs w:val="21"/>
        </w:rPr>
        <w:t>由于</w:t>
      </w:r>
      <w:r w:rsidR="00095B13">
        <w:rPr>
          <w:rFonts w:asciiTheme="majorEastAsia" w:eastAsiaTheme="majorEastAsia" w:hAnsiTheme="majorEastAsia" w:hint="eastAsia"/>
          <w:sz w:val="21"/>
          <w:szCs w:val="21"/>
        </w:rPr>
        <w:t>在上周的alpha因子预测中由于没有很好的处理数据和模型，最后</w:t>
      </w:r>
      <w:r w:rsidR="00303C45">
        <w:rPr>
          <w:rFonts w:asciiTheme="majorEastAsia" w:eastAsiaTheme="majorEastAsia" w:hAnsiTheme="majorEastAsia" w:hint="eastAsia"/>
          <w:sz w:val="21"/>
          <w:szCs w:val="21"/>
        </w:rPr>
        <w:t>各个模型的拟合效果均不够好（表1）</w:t>
      </w:r>
      <w:r w:rsidR="00221948">
        <w:rPr>
          <w:rFonts w:asciiTheme="majorEastAsia" w:eastAsiaTheme="majorEastAsia" w:hAnsiTheme="majorEastAsia" w:hint="eastAsia"/>
          <w:sz w:val="21"/>
          <w:szCs w:val="21"/>
        </w:rPr>
        <w:t>。</w:t>
      </w:r>
    </w:p>
    <w:p w:rsidR="00303C45" w:rsidRDefault="00221948" w:rsidP="00095B13">
      <w:pPr>
        <w:pStyle w:val="HTML"/>
        <w:shd w:val="clear" w:color="auto" w:fill="FFFFFF"/>
        <w:wordWrap w:val="0"/>
        <w:textAlignment w:val="baseline"/>
        <w:rPr>
          <w:rFonts w:asciiTheme="majorEastAsia" w:eastAsiaTheme="majorEastAsia" w:hAnsiTheme="majorEastAsia"/>
          <w:sz w:val="21"/>
          <w:szCs w:val="21"/>
        </w:rPr>
      </w:pPr>
      <w:r>
        <w:rPr>
          <w:rFonts w:asciiTheme="majorEastAsia" w:eastAsiaTheme="majorEastAsia" w:hAnsiTheme="majorEastAsia" w:hint="eastAsia"/>
          <w:noProof/>
          <w:sz w:val="21"/>
          <w:szCs w:val="21"/>
        </w:rPr>
        <w:drawing>
          <wp:inline distT="0" distB="0" distL="0" distR="0">
            <wp:extent cx="5274310" cy="483200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4832002"/>
                    </a:xfrm>
                    <a:prstGeom prst="rect">
                      <a:avLst/>
                    </a:prstGeom>
                    <a:noFill/>
                    <a:ln w="9525">
                      <a:noFill/>
                      <a:miter lim="800000"/>
                      <a:headEnd/>
                      <a:tailEnd/>
                    </a:ln>
                  </pic:spPr>
                </pic:pic>
              </a:graphicData>
            </a:graphic>
          </wp:inline>
        </w:drawing>
      </w:r>
    </w:p>
    <w:p w:rsidR="00221948" w:rsidRDefault="00221948" w:rsidP="00633EBC">
      <w:pPr>
        <w:pStyle w:val="HTML"/>
        <w:shd w:val="clear" w:color="auto" w:fill="FFFFFF"/>
        <w:jc w:val="center"/>
        <w:textAlignment w:val="baseline"/>
        <w:rPr>
          <w:rFonts w:asciiTheme="majorEastAsia" w:eastAsiaTheme="majorEastAsia" w:hAnsiTheme="majorEastAsia"/>
          <w:sz w:val="21"/>
          <w:szCs w:val="21"/>
        </w:rPr>
      </w:pPr>
      <w:r>
        <w:rPr>
          <w:rFonts w:asciiTheme="majorEastAsia" w:eastAsiaTheme="majorEastAsia" w:hAnsiTheme="majorEastAsia" w:hint="eastAsia"/>
          <w:sz w:val="21"/>
          <w:szCs w:val="21"/>
        </w:rPr>
        <w:t>表1：21因子与模型回归alpha因子因子分析</w:t>
      </w:r>
    </w:p>
    <w:p w:rsidR="00221948" w:rsidRDefault="00221948" w:rsidP="00221948">
      <w:pPr>
        <w:pStyle w:val="HTML"/>
        <w:shd w:val="clear" w:color="auto" w:fill="FFFFFF"/>
        <w:jc w:val="center"/>
        <w:textAlignment w:val="baseline"/>
        <w:rPr>
          <w:rFonts w:asciiTheme="majorEastAsia" w:eastAsiaTheme="majorEastAsia" w:hAnsiTheme="majorEastAsia"/>
          <w:sz w:val="21"/>
          <w:szCs w:val="21"/>
        </w:rPr>
      </w:pPr>
    </w:p>
    <w:p w:rsidR="00633EBC" w:rsidRDefault="00633EBC" w:rsidP="00221948">
      <w:pPr>
        <w:pStyle w:val="HTML"/>
        <w:shd w:val="clear" w:color="auto" w:fill="FFFFFF"/>
        <w:jc w:val="center"/>
        <w:textAlignment w:val="baseline"/>
        <w:rPr>
          <w:rFonts w:asciiTheme="majorEastAsia" w:eastAsiaTheme="majorEastAsia" w:hAnsiTheme="majorEastAsia"/>
          <w:sz w:val="21"/>
          <w:szCs w:val="21"/>
        </w:rPr>
      </w:pPr>
    </w:p>
    <w:p w:rsidR="00095B13" w:rsidRPr="001F643E" w:rsidRDefault="000B162C" w:rsidP="005C486F">
      <w:pPr>
        <w:pStyle w:val="HTML"/>
        <w:shd w:val="clear" w:color="auto" w:fill="FFFFFF"/>
        <w:jc w:val="center"/>
        <w:textAlignment w:val="baseline"/>
        <w:rPr>
          <w:rFonts w:ascii="Courier New" w:hAnsi="Courier New" w:cs="Courier New"/>
          <w:color w:val="000000"/>
          <w:sz w:val="23"/>
          <w:szCs w:val="23"/>
        </w:rPr>
      </w:pPr>
      <w:r>
        <w:rPr>
          <w:rFonts w:ascii="Courier New" w:hAnsi="Courier New" w:cs="Courier New"/>
          <w:noProof/>
          <w:color w:val="000000"/>
          <w:sz w:val="23"/>
          <w:szCs w:val="23"/>
        </w:rPr>
        <w:lastRenderedPageBreak/>
        <w:drawing>
          <wp:inline distT="0" distB="0" distL="0" distR="0">
            <wp:extent cx="2657475" cy="54864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657475" cy="5486400"/>
                    </a:xfrm>
                    <a:prstGeom prst="rect">
                      <a:avLst/>
                    </a:prstGeom>
                    <a:noFill/>
                    <a:ln w="9525">
                      <a:noFill/>
                      <a:miter lim="800000"/>
                      <a:headEnd/>
                      <a:tailEnd/>
                    </a:ln>
                  </pic:spPr>
                </pic:pic>
              </a:graphicData>
            </a:graphic>
          </wp:inline>
        </w:drawing>
      </w:r>
    </w:p>
    <w:p w:rsidR="001F643E" w:rsidRDefault="000B162C" w:rsidP="005C486F">
      <w:pPr>
        <w:spacing w:line="220" w:lineRule="atLeast"/>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表2：全因子</w:t>
      </w:r>
      <w:r w:rsidR="005C486F">
        <w:rPr>
          <w:rFonts w:asciiTheme="majorEastAsia" w:eastAsiaTheme="majorEastAsia" w:hAnsiTheme="majorEastAsia" w:hint="eastAsia"/>
          <w:sz w:val="21"/>
          <w:szCs w:val="21"/>
        </w:rPr>
        <w:t>absolute IC/IR因子分析结果</w:t>
      </w:r>
    </w:p>
    <w:p w:rsidR="00434304" w:rsidRDefault="005C486F" w:rsidP="005C486F">
      <w:pPr>
        <w:spacing w:line="22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由表1 可见，我们拟合的模型中，linear模型与Lasso模型的表现非常差，Sharpe、absolute IC、absolute IR表现均在因子尾部，而Mean Return value甚至为负值， </w:t>
      </w:r>
      <w:proofErr w:type="spellStart"/>
      <w:r>
        <w:rPr>
          <w:rFonts w:asciiTheme="majorEastAsia" w:eastAsiaTheme="majorEastAsia" w:hAnsiTheme="majorEastAsia" w:hint="eastAsia"/>
          <w:sz w:val="21"/>
          <w:szCs w:val="21"/>
        </w:rPr>
        <w:t>DDperiod</w:t>
      </w:r>
      <w:proofErr w:type="spellEnd"/>
      <w:r>
        <w:rPr>
          <w:rFonts w:asciiTheme="majorEastAsia" w:eastAsiaTheme="majorEastAsia" w:hAnsiTheme="majorEastAsia" w:hint="eastAsia"/>
          <w:sz w:val="21"/>
          <w:szCs w:val="21"/>
        </w:rPr>
        <w:t xml:space="preserve">也在所有因子种处在最差位置。与之相对的是树形模型和ridge（L2 </w:t>
      </w:r>
      <w:r w:rsidRPr="005C486F">
        <w:rPr>
          <w:rFonts w:asciiTheme="majorEastAsia" w:eastAsiaTheme="majorEastAsia" w:hAnsiTheme="majorEastAsia"/>
          <w:sz w:val="21"/>
          <w:szCs w:val="21"/>
        </w:rPr>
        <w:t>regularization</w:t>
      </w:r>
      <w:r>
        <w:rPr>
          <w:rFonts w:asciiTheme="majorEastAsia" w:eastAsiaTheme="majorEastAsia" w:hAnsiTheme="majorEastAsia" w:hint="eastAsia"/>
          <w:sz w:val="21"/>
          <w:szCs w:val="21"/>
        </w:rPr>
        <w:t>）模型的表现相对较好，不仅在</w:t>
      </w:r>
      <w:proofErr w:type="spellStart"/>
      <w:r>
        <w:rPr>
          <w:rFonts w:asciiTheme="majorEastAsia" w:eastAsiaTheme="majorEastAsia" w:hAnsiTheme="majorEastAsia" w:hint="eastAsia"/>
          <w:sz w:val="21"/>
          <w:szCs w:val="21"/>
        </w:rPr>
        <w:t>sharpe</w:t>
      </w:r>
      <w:proofErr w:type="spellEnd"/>
      <w:r>
        <w:rPr>
          <w:rFonts w:asciiTheme="majorEastAsia" w:eastAsiaTheme="majorEastAsia" w:hAnsiTheme="majorEastAsia" w:hint="eastAsia"/>
          <w:sz w:val="21"/>
          <w:szCs w:val="21"/>
        </w:rPr>
        <w:t>指数的评价中处在所有因子中部，更在日均收益（MR）、IR、IC评价中处在全因子的头部位置</w:t>
      </w:r>
      <w:r w:rsidR="006E4D2F">
        <w:rPr>
          <w:rFonts w:asciiTheme="majorEastAsia" w:eastAsiaTheme="majorEastAsia" w:hAnsiTheme="majorEastAsia" w:hint="eastAsia"/>
          <w:sz w:val="21"/>
          <w:szCs w:val="21"/>
        </w:rPr>
        <w:t>。我们针对这种情况，本周分别对</w:t>
      </w:r>
      <w:r w:rsidR="00434304">
        <w:rPr>
          <w:rFonts w:asciiTheme="majorEastAsia" w:eastAsiaTheme="majorEastAsia" w:hAnsiTheme="majorEastAsia" w:hint="eastAsia"/>
          <w:sz w:val="21"/>
          <w:szCs w:val="21"/>
        </w:rPr>
        <w:t>整个数据集和</w:t>
      </w:r>
      <w:r w:rsidR="006E4D2F">
        <w:rPr>
          <w:rFonts w:asciiTheme="majorEastAsia" w:eastAsiaTheme="majorEastAsia" w:hAnsiTheme="majorEastAsia" w:hint="eastAsia"/>
          <w:sz w:val="21"/>
          <w:szCs w:val="21"/>
        </w:rPr>
        <w:t>linear/lasso/Decision Tree/Random Forest/GBDT等</w:t>
      </w:r>
      <w:r w:rsidR="00434304">
        <w:rPr>
          <w:rFonts w:asciiTheme="majorEastAsia" w:eastAsiaTheme="majorEastAsia" w:hAnsiTheme="majorEastAsia" w:hint="eastAsia"/>
          <w:sz w:val="21"/>
          <w:szCs w:val="21"/>
        </w:rPr>
        <w:t>模型进行一定程度的筛选、调整和优化，以提升模型的评价指数。本研究按照实际操作中不同想法的实践顺序排列如下：Pearson Correlation</w:t>
      </w:r>
      <w:r w:rsidR="00302D83">
        <w:rPr>
          <w:rFonts w:asciiTheme="majorEastAsia" w:eastAsiaTheme="majorEastAsia" w:hAnsiTheme="majorEastAsia" w:hint="eastAsia"/>
          <w:sz w:val="21"/>
          <w:szCs w:val="21"/>
        </w:rPr>
        <w:t>；</w:t>
      </w:r>
      <w:r w:rsidR="00434304">
        <w:rPr>
          <w:rFonts w:asciiTheme="majorEastAsia" w:eastAsiaTheme="majorEastAsia" w:hAnsiTheme="majorEastAsia" w:hint="eastAsia"/>
          <w:sz w:val="21"/>
          <w:szCs w:val="21"/>
        </w:rPr>
        <w:t>Standardization</w:t>
      </w:r>
      <w:r w:rsidR="00302D83">
        <w:rPr>
          <w:rFonts w:asciiTheme="majorEastAsia" w:eastAsiaTheme="majorEastAsia" w:hAnsiTheme="majorEastAsia" w:hint="eastAsia"/>
          <w:sz w:val="21"/>
          <w:szCs w:val="21"/>
        </w:rPr>
        <w:t>；</w:t>
      </w:r>
      <w:proofErr w:type="spellStart"/>
      <w:r w:rsidR="00434304">
        <w:rPr>
          <w:rFonts w:asciiTheme="majorEastAsia" w:eastAsiaTheme="majorEastAsia" w:hAnsiTheme="majorEastAsia" w:hint="eastAsia"/>
          <w:sz w:val="21"/>
          <w:szCs w:val="21"/>
        </w:rPr>
        <w:t>nan</w:t>
      </w:r>
      <w:proofErr w:type="spellEnd"/>
      <w:r w:rsidR="00434304">
        <w:rPr>
          <w:rFonts w:asciiTheme="majorEastAsia" w:eastAsiaTheme="majorEastAsia" w:hAnsiTheme="majorEastAsia" w:hint="eastAsia"/>
          <w:sz w:val="21"/>
          <w:szCs w:val="21"/>
        </w:rPr>
        <w:t>-value</w:t>
      </w:r>
      <w:r w:rsidR="00302D83">
        <w:rPr>
          <w:rFonts w:asciiTheme="majorEastAsia" w:eastAsiaTheme="majorEastAsia" w:hAnsiTheme="majorEastAsia" w:hint="eastAsia"/>
          <w:sz w:val="21"/>
          <w:szCs w:val="21"/>
        </w:rPr>
        <w:t>；</w:t>
      </w:r>
      <w:r w:rsidR="00434304">
        <w:rPr>
          <w:rFonts w:asciiTheme="majorEastAsia" w:eastAsiaTheme="majorEastAsia" w:hAnsiTheme="majorEastAsia" w:hint="eastAsia"/>
          <w:sz w:val="21"/>
          <w:szCs w:val="21"/>
        </w:rPr>
        <w:t>Sharpe Index</w:t>
      </w:r>
      <w:r w:rsidR="00302D83">
        <w:rPr>
          <w:rFonts w:asciiTheme="majorEastAsia" w:eastAsiaTheme="majorEastAsia" w:hAnsiTheme="majorEastAsia" w:hint="eastAsia"/>
          <w:sz w:val="21"/>
          <w:szCs w:val="21"/>
        </w:rPr>
        <w:t>；</w:t>
      </w:r>
      <w:r w:rsidR="00434304">
        <w:rPr>
          <w:rFonts w:asciiTheme="majorEastAsia" w:eastAsiaTheme="majorEastAsia" w:hAnsiTheme="majorEastAsia" w:hint="eastAsia"/>
          <w:sz w:val="21"/>
          <w:szCs w:val="21"/>
        </w:rPr>
        <w:t>Rolling</w:t>
      </w:r>
      <w:r w:rsidR="00302D83">
        <w:rPr>
          <w:rFonts w:asciiTheme="majorEastAsia" w:eastAsiaTheme="majorEastAsia" w:hAnsiTheme="majorEastAsia" w:hint="eastAsia"/>
          <w:sz w:val="21"/>
          <w:szCs w:val="21"/>
        </w:rPr>
        <w:t>；</w:t>
      </w:r>
      <w:r w:rsidR="00434304">
        <w:rPr>
          <w:rFonts w:asciiTheme="majorEastAsia" w:eastAsiaTheme="majorEastAsia" w:hAnsiTheme="majorEastAsia" w:hint="eastAsia"/>
          <w:sz w:val="21"/>
          <w:szCs w:val="21"/>
        </w:rPr>
        <w:t>Greedy Research for parameter selection</w:t>
      </w:r>
      <w:r w:rsidR="00302D83">
        <w:rPr>
          <w:rFonts w:asciiTheme="majorEastAsia" w:eastAsiaTheme="majorEastAsia" w:hAnsiTheme="majorEastAsia" w:hint="eastAsia"/>
          <w:sz w:val="21"/>
          <w:szCs w:val="21"/>
        </w:rPr>
        <w:t>。</w:t>
      </w:r>
    </w:p>
    <w:p w:rsidR="00434304" w:rsidRDefault="00434304" w:rsidP="005C486F">
      <w:pPr>
        <w:spacing w:line="22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1. Pearson correlation.</w:t>
      </w:r>
    </w:p>
    <w:p w:rsidR="00434304" w:rsidRDefault="00434304" w:rsidP="00434304">
      <w:pPr>
        <w:shd w:val="clear" w:color="auto" w:fill="FFFFFF"/>
        <w:adjustRightInd/>
        <w:snapToGrid/>
        <w:spacing w:line="360" w:lineRule="atLeast"/>
        <w:ind w:firstLine="480"/>
        <w:rPr>
          <w:rFonts w:asciiTheme="majorEastAsia" w:eastAsiaTheme="majorEastAsia" w:hAnsiTheme="majorEastAsia"/>
          <w:sz w:val="21"/>
          <w:szCs w:val="21"/>
        </w:rPr>
      </w:pPr>
      <w:r w:rsidRPr="00434304">
        <w:rPr>
          <w:rFonts w:asciiTheme="majorEastAsia" w:eastAsiaTheme="majorEastAsia" w:hAnsiTheme="majorEastAsia"/>
          <w:sz w:val="21"/>
          <w:szCs w:val="21"/>
        </w:rPr>
        <w:t>皮尔森相关系数（Pearson correlation coefficient）也称皮尔森积矩相关系数(Pearson product-moment correlation coefficient) ，是一种线性相关系数。皮尔森相关系数是用来反映两个变量线性相关程度的统计量。相关系数用r表示，其中n为样本量，</w:t>
      </w:r>
      <w:r w:rsidRPr="00434304">
        <w:rPr>
          <w:rFonts w:asciiTheme="majorEastAsia" w:eastAsiaTheme="majorEastAsia" w:hAnsiTheme="majorEastAsia"/>
          <w:sz w:val="21"/>
          <w:szCs w:val="21"/>
        </w:rPr>
        <w:lastRenderedPageBreak/>
        <w:t>分别为两个变量的观测值和均值。r描述的是两个变量间线性相关强弱的程度。r的绝对值越大表明相关性越强。</w:t>
      </w:r>
      <w:r>
        <w:rPr>
          <w:rFonts w:asciiTheme="majorEastAsia" w:eastAsiaTheme="majorEastAsia" w:hAnsiTheme="majorEastAsia" w:hint="eastAsia"/>
          <w:sz w:val="21"/>
          <w:szCs w:val="21"/>
        </w:rPr>
        <w:t>其公式如下：</w:t>
      </w:r>
    </w:p>
    <w:p w:rsidR="00434304" w:rsidRDefault="00434304" w:rsidP="00434304">
      <w:pPr>
        <w:shd w:val="clear" w:color="auto" w:fill="FFFFFF"/>
        <w:wordWrap w:val="0"/>
        <w:adjustRightInd/>
        <w:snapToGrid/>
        <w:spacing w:line="360" w:lineRule="atLeast"/>
        <w:ind w:firstLine="480"/>
        <w:jc w:val="right"/>
        <w:rPr>
          <w:rFonts w:asciiTheme="majorEastAsia" w:eastAsiaTheme="majorEastAsia" w:hAnsiTheme="majorEastAsia"/>
          <w:sz w:val="21"/>
          <w:szCs w:val="21"/>
        </w:rPr>
      </w:pPr>
      <w:r>
        <w:rPr>
          <w:rFonts w:asciiTheme="majorEastAsia" w:eastAsiaTheme="majorEastAsia" w:hAnsiTheme="majorEastAsia" w:hint="eastAsia"/>
          <w:noProof/>
          <w:sz w:val="21"/>
          <w:szCs w:val="21"/>
        </w:rPr>
        <w:drawing>
          <wp:inline distT="0" distB="0" distL="0" distR="0">
            <wp:extent cx="1990725" cy="43142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010071" cy="435619"/>
                    </a:xfrm>
                    <a:prstGeom prst="rect">
                      <a:avLst/>
                    </a:prstGeom>
                    <a:noFill/>
                    <a:ln w="9525">
                      <a:noFill/>
                      <a:miter lim="800000"/>
                      <a:headEnd/>
                      <a:tailEnd/>
                    </a:ln>
                  </pic:spPr>
                </pic:pic>
              </a:graphicData>
            </a:graphic>
          </wp:inline>
        </w:drawing>
      </w:r>
      <w:r>
        <w:rPr>
          <w:rFonts w:asciiTheme="majorEastAsia" w:eastAsiaTheme="majorEastAsia" w:hAnsiTheme="majorEastAsia" w:hint="eastAsia"/>
          <w:sz w:val="21"/>
          <w:szCs w:val="21"/>
        </w:rPr>
        <w:t xml:space="preserve">                    （1）</w:t>
      </w:r>
    </w:p>
    <w:p w:rsidR="00434304" w:rsidRDefault="00302D83" w:rsidP="00302D83">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在思考模型为何会表现不佳时，首先考虑到的就是自变量不同因子之间可能存在强相关性</w:t>
      </w:r>
      <w:r w:rsidR="006F5127">
        <w:rPr>
          <w:rFonts w:asciiTheme="majorEastAsia" w:eastAsiaTheme="majorEastAsia" w:hAnsiTheme="majorEastAsia" w:hint="eastAsia"/>
          <w:sz w:val="21"/>
          <w:szCs w:val="21"/>
        </w:rPr>
        <w:t>。倘若模型同时考虑相关性极强的因子，那么整个模型的权重和回归倾向就会趋向于具有强相关性的因子。因此</w:t>
      </w:r>
      <w:r>
        <w:rPr>
          <w:rFonts w:asciiTheme="majorEastAsia" w:eastAsiaTheme="majorEastAsia" w:hAnsiTheme="majorEastAsia" w:hint="eastAsia"/>
          <w:sz w:val="21"/>
          <w:szCs w:val="21"/>
        </w:rPr>
        <w:t>我们首先通过</w:t>
      </w:r>
      <w:proofErr w:type="spellStart"/>
      <w:r>
        <w:rPr>
          <w:rFonts w:asciiTheme="majorEastAsia" w:eastAsiaTheme="majorEastAsia" w:hAnsiTheme="majorEastAsia" w:hint="eastAsia"/>
          <w:sz w:val="21"/>
          <w:szCs w:val="21"/>
        </w:rPr>
        <w:t>numpy</w:t>
      </w:r>
      <w:proofErr w:type="spellEnd"/>
      <w:r>
        <w:rPr>
          <w:rFonts w:asciiTheme="majorEastAsia" w:eastAsiaTheme="majorEastAsia" w:hAnsiTheme="majorEastAsia" w:hint="eastAsia"/>
          <w:sz w:val="21"/>
          <w:szCs w:val="21"/>
        </w:rPr>
        <w:t>中</w:t>
      </w:r>
      <w:proofErr w:type="spellStart"/>
      <w:r w:rsidRPr="00302D83">
        <w:rPr>
          <w:rFonts w:asciiTheme="majorEastAsia" w:eastAsiaTheme="majorEastAsia" w:hAnsiTheme="majorEastAsia"/>
          <w:sz w:val="21"/>
          <w:szCs w:val="21"/>
        </w:rPr>
        <w:t>corrcoef</w:t>
      </w:r>
      <w:proofErr w:type="spellEnd"/>
      <w:r>
        <w:rPr>
          <w:rFonts w:asciiTheme="majorEastAsia" w:eastAsiaTheme="majorEastAsia" w:hAnsiTheme="majorEastAsia" w:hint="eastAsia"/>
          <w:sz w:val="21"/>
          <w:szCs w:val="21"/>
        </w:rPr>
        <w:t>()函数迭代运算得到所有因子之间的相关性，并以0.6作为两两因子是否强相关的凭依。随后使用可视化库</w:t>
      </w:r>
      <w:proofErr w:type="spellStart"/>
      <w:r>
        <w:rPr>
          <w:rFonts w:asciiTheme="majorEastAsia" w:eastAsiaTheme="majorEastAsia" w:hAnsiTheme="majorEastAsia" w:hint="eastAsia"/>
          <w:sz w:val="21"/>
          <w:szCs w:val="21"/>
        </w:rPr>
        <w:t>seaborn</w:t>
      </w:r>
      <w:proofErr w:type="spellEnd"/>
      <w:r>
        <w:rPr>
          <w:rFonts w:asciiTheme="majorEastAsia" w:eastAsiaTheme="majorEastAsia" w:hAnsiTheme="majorEastAsia" w:hint="eastAsia"/>
          <w:sz w:val="21"/>
          <w:szCs w:val="21"/>
        </w:rPr>
        <w:t>中</w:t>
      </w:r>
      <w:proofErr w:type="spellStart"/>
      <w:r>
        <w:rPr>
          <w:rFonts w:asciiTheme="majorEastAsia" w:eastAsiaTheme="majorEastAsia" w:hAnsiTheme="majorEastAsia" w:hint="eastAsia"/>
          <w:sz w:val="21"/>
          <w:szCs w:val="21"/>
        </w:rPr>
        <w:t>heatmap</w:t>
      </w:r>
      <w:proofErr w:type="spellEnd"/>
      <w:r>
        <w:rPr>
          <w:rFonts w:asciiTheme="majorEastAsia" w:eastAsiaTheme="majorEastAsia" w:hAnsiTheme="majorEastAsia" w:hint="eastAsia"/>
          <w:sz w:val="21"/>
          <w:szCs w:val="21"/>
        </w:rPr>
        <w:t>()</w:t>
      </w:r>
      <w:r w:rsidR="0060510B">
        <w:rPr>
          <w:rFonts w:asciiTheme="majorEastAsia" w:eastAsiaTheme="majorEastAsia" w:hAnsiTheme="majorEastAsia" w:hint="eastAsia"/>
          <w:sz w:val="21"/>
          <w:szCs w:val="21"/>
        </w:rPr>
        <w:t>函数生成</w:t>
      </w:r>
      <w:proofErr w:type="spellStart"/>
      <w:r w:rsidR="0060510B">
        <w:rPr>
          <w:rFonts w:asciiTheme="majorEastAsia" w:eastAsiaTheme="majorEastAsia" w:hAnsiTheme="majorEastAsia" w:hint="eastAsia"/>
          <w:sz w:val="21"/>
          <w:szCs w:val="21"/>
        </w:rPr>
        <w:t>pearson</w:t>
      </w:r>
      <w:proofErr w:type="spellEnd"/>
      <w:r w:rsidR="0060510B">
        <w:rPr>
          <w:rFonts w:asciiTheme="majorEastAsia" w:eastAsiaTheme="majorEastAsia" w:hAnsiTheme="majorEastAsia" w:hint="eastAsia"/>
          <w:sz w:val="21"/>
          <w:szCs w:val="21"/>
        </w:rPr>
        <w:t>系数热点图，得到：</w:t>
      </w:r>
    </w:p>
    <w:p w:rsidR="0060510B" w:rsidRDefault="0060510B" w:rsidP="00302D83">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3号因子和8、18号因子强相关；</w:t>
      </w:r>
    </w:p>
    <w:p w:rsidR="0060510B" w:rsidRDefault="0060510B" w:rsidP="00302D83">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8号因子和3、7、10号因子强相关；</w:t>
      </w:r>
    </w:p>
    <w:p w:rsidR="0060510B" w:rsidRDefault="0060510B" w:rsidP="00302D83">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17号因子和16/18号因子强相关。</w:t>
      </w:r>
    </w:p>
    <w:p w:rsidR="00302D83" w:rsidRDefault="00302D83" w:rsidP="0060510B">
      <w:pPr>
        <w:shd w:val="clear" w:color="auto" w:fill="FFFFFF"/>
        <w:adjustRightInd/>
        <w:snapToGrid/>
        <w:spacing w:line="360" w:lineRule="atLeast"/>
        <w:ind w:firstLine="480"/>
        <w:jc w:val="center"/>
        <w:rPr>
          <w:rFonts w:asciiTheme="majorEastAsia" w:eastAsiaTheme="majorEastAsia" w:hAnsiTheme="majorEastAsia"/>
          <w:sz w:val="21"/>
          <w:szCs w:val="21"/>
        </w:rPr>
      </w:pPr>
      <w:r>
        <w:rPr>
          <w:rFonts w:asciiTheme="majorEastAsia" w:eastAsiaTheme="majorEastAsia" w:hAnsiTheme="majorEastAsia" w:hint="eastAsia"/>
          <w:noProof/>
          <w:sz w:val="21"/>
          <w:szCs w:val="21"/>
        </w:rPr>
        <w:drawing>
          <wp:inline distT="0" distB="0" distL="0" distR="0">
            <wp:extent cx="5274310" cy="374645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3746458"/>
                    </a:xfrm>
                    <a:prstGeom prst="rect">
                      <a:avLst/>
                    </a:prstGeom>
                    <a:noFill/>
                    <a:ln w="9525">
                      <a:noFill/>
                      <a:miter lim="800000"/>
                      <a:headEnd/>
                      <a:tailEnd/>
                    </a:ln>
                  </pic:spPr>
                </pic:pic>
              </a:graphicData>
            </a:graphic>
          </wp:inline>
        </w:drawing>
      </w:r>
    </w:p>
    <w:p w:rsidR="0060510B" w:rsidRDefault="0060510B" w:rsidP="0060510B">
      <w:pPr>
        <w:shd w:val="clear" w:color="auto" w:fill="FFFFFF"/>
        <w:adjustRightInd/>
        <w:snapToGrid/>
        <w:spacing w:line="360" w:lineRule="atLeast"/>
        <w:ind w:firstLine="480"/>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图1.Pearson Correlation Results and </w:t>
      </w:r>
      <w:proofErr w:type="spellStart"/>
      <w:r>
        <w:rPr>
          <w:rFonts w:asciiTheme="majorEastAsia" w:eastAsiaTheme="majorEastAsia" w:hAnsiTheme="majorEastAsia" w:hint="eastAsia"/>
          <w:sz w:val="21"/>
          <w:szCs w:val="21"/>
        </w:rPr>
        <w:t>Heatmap</w:t>
      </w:r>
      <w:proofErr w:type="spellEnd"/>
      <w:r>
        <w:rPr>
          <w:rFonts w:asciiTheme="majorEastAsia" w:eastAsiaTheme="majorEastAsia" w:hAnsiTheme="majorEastAsia" w:hint="eastAsia"/>
          <w:sz w:val="21"/>
          <w:szCs w:val="21"/>
        </w:rPr>
        <w:t xml:space="preserve"> V</w:t>
      </w:r>
      <w:r>
        <w:rPr>
          <w:rFonts w:asciiTheme="majorEastAsia" w:eastAsiaTheme="majorEastAsia" w:hAnsiTheme="majorEastAsia"/>
          <w:sz w:val="21"/>
          <w:szCs w:val="21"/>
        </w:rPr>
        <w:t>isualization</w:t>
      </w:r>
      <w:r>
        <w:rPr>
          <w:rFonts w:asciiTheme="majorEastAsia" w:eastAsiaTheme="majorEastAsia" w:hAnsiTheme="majorEastAsia" w:hint="eastAsia"/>
          <w:sz w:val="21"/>
          <w:szCs w:val="21"/>
        </w:rPr>
        <w:t>.</w:t>
      </w:r>
    </w:p>
    <w:p w:rsidR="0060510B" w:rsidRDefault="0060510B"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由此，我们删去第3、8、17号因子</w:t>
      </w:r>
      <w:r w:rsidR="006F5127">
        <w:rPr>
          <w:rFonts w:asciiTheme="majorEastAsia" w:eastAsiaTheme="majorEastAsia" w:hAnsiTheme="majorEastAsia" w:hint="eastAsia"/>
          <w:sz w:val="21"/>
          <w:szCs w:val="21"/>
        </w:rPr>
        <w:t>，并以新组成的数据作为新数据集继续做数据集优化。</w:t>
      </w:r>
    </w:p>
    <w:p w:rsidR="006F5127" w:rsidRDefault="006F5127"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2.Standardization(Feature Scaling via standard </w:t>
      </w:r>
      <w:r>
        <w:rPr>
          <w:rFonts w:asciiTheme="majorEastAsia" w:eastAsiaTheme="majorEastAsia" w:hAnsiTheme="majorEastAsia"/>
          <w:sz w:val="21"/>
          <w:szCs w:val="21"/>
        </w:rPr>
        <w:t>normalization</w:t>
      </w:r>
      <w:r>
        <w:rPr>
          <w:rFonts w:asciiTheme="majorEastAsia" w:eastAsiaTheme="majorEastAsia" w:hAnsiTheme="majorEastAsia" w:hint="eastAsia"/>
          <w:sz w:val="21"/>
          <w:szCs w:val="21"/>
        </w:rPr>
        <w:t>)</w:t>
      </w:r>
    </w:p>
    <w:p w:rsidR="006F5127" w:rsidRDefault="006F5127"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数据标准化指的是通过人工设定最大值和最小值的方法，将不同值</w:t>
      </w:r>
      <w:r w:rsidR="002930BB">
        <w:rPr>
          <w:rFonts w:asciiTheme="majorEastAsia" w:eastAsiaTheme="majorEastAsia" w:hAnsiTheme="majorEastAsia" w:hint="eastAsia"/>
          <w:sz w:val="21"/>
          <w:szCs w:val="21"/>
        </w:rPr>
        <w:t>域大小的自变量人为整理</w:t>
      </w:r>
      <w:r>
        <w:rPr>
          <w:rFonts w:asciiTheme="majorEastAsia" w:eastAsiaTheme="majorEastAsia" w:hAnsiTheme="majorEastAsia" w:hint="eastAsia"/>
          <w:sz w:val="21"/>
          <w:szCs w:val="21"/>
        </w:rPr>
        <w:t>到</w:t>
      </w:r>
      <w:r w:rsidR="002930BB">
        <w:rPr>
          <w:rFonts w:asciiTheme="majorEastAsia" w:eastAsiaTheme="majorEastAsia" w:hAnsiTheme="majorEastAsia" w:hint="eastAsia"/>
          <w:sz w:val="21"/>
          <w:szCs w:val="21"/>
        </w:rPr>
        <w:t>同样的值域中（本次试验选择为[-1,1]）。显而易见，倘若某一自变量的最值仅为10^(-1)数量级，其对模型的影响会远逊于最值为10^(9)数量级的自变量因子（而这种情况确实发生在了本数据集中）。由此，我们应当对数据集进行数据标准化。标准化相关的代码如下：</w:t>
      </w:r>
      <w:r w:rsidR="002930BB">
        <w:rPr>
          <w:rFonts w:asciiTheme="majorEastAsia" w:eastAsiaTheme="majorEastAsia" w:hAnsiTheme="majorEastAsia" w:hint="eastAsia"/>
          <w:noProof/>
          <w:sz w:val="21"/>
          <w:szCs w:val="21"/>
        </w:rPr>
        <w:drawing>
          <wp:inline distT="0" distB="0" distL="0" distR="0">
            <wp:extent cx="5274310" cy="418741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4187418"/>
                    </a:xfrm>
                    <a:prstGeom prst="rect">
                      <a:avLst/>
                    </a:prstGeom>
                    <a:noFill/>
                    <a:ln w="9525">
                      <a:noFill/>
                      <a:miter lim="800000"/>
                      <a:headEnd/>
                      <a:tailEnd/>
                    </a:ln>
                  </pic:spPr>
                </pic:pic>
              </a:graphicData>
            </a:graphic>
          </wp:inline>
        </w:drawing>
      </w:r>
    </w:p>
    <w:p w:rsidR="002930BB" w:rsidRDefault="002930BB" w:rsidP="002930BB">
      <w:pPr>
        <w:shd w:val="clear" w:color="auto" w:fill="FFFFFF"/>
        <w:adjustRightInd/>
        <w:snapToGrid/>
        <w:spacing w:line="360" w:lineRule="atLeast"/>
        <w:ind w:firstLine="480"/>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图2：Standardization method used for feature engineering.</w:t>
      </w:r>
    </w:p>
    <w:p w:rsidR="002930BB" w:rsidRDefault="00CD37F5" w:rsidP="002930B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标准化的逻辑为：输入（40000*1082,21）的x，对每个时间点的每一个因子的1802支股票，我们对其进行标准化，标准化的方法为：</w:t>
      </w:r>
    </w:p>
    <w:p w:rsidR="00CD37F5" w:rsidRDefault="00CD37F5" w:rsidP="00CD37F5">
      <w:pPr>
        <w:shd w:val="clear" w:color="auto" w:fill="FFFFFF"/>
        <w:adjustRightInd/>
        <w:snapToGrid/>
        <w:spacing w:line="360" w:lineRule="atLeast"/>
        <w:ind w:firstLine="480"/>
        <w:jc w:val="right"/>
        <w:rPr>
          <w:rFonts w:asciiTheme="majorEastAsia" w:eastAsiaTheme="majorEastAsia" w:hAnsiTheme="majorEastAsia"/>
          <w:sz w:val="21"/>
          <w:szCs w:val="21"/>
        </w:rPr>
      </w:pPr>
      <w:proofErr w:type="spellStart"/>
      <w:r>
        <w:rPr>
          <w:rFonts w:asciiTheme="majorEastAsia" w:eastAsiaTheme="majorEastAsia" w:hAnsiTheme="majorEastAsia"/>
          <w:sz w:val="21"/>
          <w:szCs w:val="21"/>
        </w:rPr>
        <w:t>X</w:t>
      </w:r>
      <w:r>
        <w:rPr>
          <w:rFonts w:asciiTheme="majorEastAsia" w:eastAsiaTheme="majorEastAsia" w:hAnsiTheme="majorEastAsia" w:hint="eastAsia"/>
          <w:sz w:val="21"/>
          <w:szCs w:val="21"/>
        </w:rPr>
        <w:t>_standardized</w:t>
      </w:r>
      <w:proofErr w:type="spellEnd"/>
      <w:r>
        <w:rPr>
          <w:rFonts w:asciiTheme="majorEastAsia" w:eastAsiaTheme="majorEastAsia" w:hAnsiTheme="majorEastAsia" w:hint="eastAsia"/>
          <w:sz w:val="21"/>
          <w:szCs w:val="21"/>
        </w:rPr>
        <w:t xml:space="preserve"> = 2*(x-</w:t>
      </w:r>
      <w:proofErr w:type="spellStart"/>
      <w:r>
        <w:rPr>
          <w:rFonts w:asciiTheme="majorEastAsia" w:eastAsiaTheme="majorEastAsia" w:hAnsiTheme="majorEastAsia" w:hint="eastAsia"/>
          <w:sz w:val="21"/>
          <w:szCs w:val="21"/>
        </w:rPr>
        <w:t>x_min</w:t>
      </w:r>
      <w:proofErr w:type="spellEnd"/>
      <w:r>
        <w:rPr>
          <w:rFonts w:asciiTheme="majorEastAsia" w:eastAsiaTheme="majorEastAsia" w:hAnsiTheme="majorEastAsia" w:hint="eastAsia"/>
          <w:sz w:val="21"/>
          <w:szCs w:val="21"/>
        </w:rPr>
        <w:t>)/(</w:t>
      </w:r>
      <w:proofErr w:type="spellStart"/>
      <w:r>
        <w:rPr>
          <w:rFonts w:asciiTheme="majorEastAsia" w:eastAsiaTheme="majorEastAsia" w:hAnsiTheme="majorEastAsia" w:hint="eastAsia"/>
          <w:sz w:val="21"/>
          <w:szCs w:val="21"/>
        </w:rPr>
        <w:t>x_max-x_min</w:t>
      </w:r>
      <w:proofErr w:type="spellEnd"/>
      <w:r>
        <w:rPr>
          <w:rFonts w:asciiTheme="majorEastAsia" w:eastAsiaTheme="majorEastAsia" w:hAnsiTheme="majorEastAsia" w:hint="eastAsia"/>
          <w:sz w:val="21"/>
          <w:szCs w:val="21"/>
        </w:rPr>
        <w:t xml:space="preserve">) </w:t>
      </w:r>
      <w:r>
        <w:rPr>
          <w:rFonts w:asciiTheme="majorEastAsia" w:eastAsiaTheme="majorEastAsia" w:hAnsiTheme="majorEastAsia"/>
          <w:sz w:val="21"/>
          <w:szCs w:val="21"/>
        </w:rPr>
        <w:t>–</w:t>
      </w:r>
      <w:r>
        <w:rPr>
          <w:rFonts w:asciiTheme="majorEastAsia" w:eastAsiaTheme="majorEastAsia" w:hAnsiTheme="majorEastAsia" w:hint="eastAsia"/>
          <w:sz w:val="21"/>
          <w:szCs w:val="21"/>
        </w:rPr>
        <w:t xml:space="preserve"> 1                  (2)</w:t>
      </w:r>
    </w:p>
    <w:p w:rsidR="006F5127" w:rsidRDefault="00CD37F5"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通过本方法将所有数据集按照时间不同全部归类到[-1, 1]的值域中。</w:t>
      </w:r>
    </w:p>
    <w:p w:rsidR="00CD37F5" w:rsidRDefault="00CD37F5"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注意：此时有三种</w:t>
      </w:r>
      <w:r w:rsidR="00437300">
        <w:rPr>
          <w:rFonts w:asciiTheme="majorEastAsia" w:eastAsiaTheme="majorEastAsia" w:hAnsiTheme="majorEastAsia" w:hint="eastAsia"/>
          <w:sz w:val="21"/>
          <w:szCs w:val="21"/>
        </w:rPr>
        <w:t>其他</w:t>
      </w:r>
      <w:r>
        <w:rPr>
          <w:rFonts w:asciiTheme="majorEastAsia" w:eastAsiaTheme="majorEastAsia" w:hAnsiTheme="majorEastAsia" w:hint="eastAsia"/>
          <w:sz w:val="21"/>
          <w:szCs w:val="21"/>
        </w:rPr>
        <w:t>标准化方法：对同一个因子所有时间点所有数据找</w:t>
      </w:r>
      <w:proofErr w:type="spellStart"/>
      <w:r>
        <w:rPr>
          <w:rFonts w:asciiTheme="majorEastAsia" w:eastAsiaTheme="majorEastAsia" w:hAnsiTheme="majorEastAsia" w:hint="eastAsia"/>
          <w:sz w:val="21"/>
          <w:szCs w:val="21"/>
        </w:rPr>
        <w:t>x_min/x_max</w:t>
      </w:r>
      <w:proofErr w:type="spellEnd"/>
      <w:r>
        <w:rPr>
          <w:rFonts w:asciiTheme="majorEastAsia" w:eastAsiaTheme="majorEastAsia" w:hAnsiTheme="majorEastAsia" w:hint="eastAsia"/>
          <w:sz w:val="21"/>
          <w:szCs w:val="21"/>
        </w:rPr>
        <w:t>，进行标准化；对同一个因子的连续N个时间点（</w:t>
      </w:r>
      <w:proofErr w:type="spellStart"/>
      <w:r>
        <w:rPr>
          <w:rFonts w:asciiTheme="majorEastAsia" w:eastAsiaTheme="majorEastAsia" w:hAnsiTheme="majorEastAsia" w:hint="eastAsia"/>
          <w:sz w:val="21"/>
          <w:szCs w:val="21"/>
        </w:rPr>
        <w:t>eg</w:t>
      </w:r>
      <w:proofErr w:type="spellEnd"/>
      <w:r>
        <w:rPr>
          <w:rFonts w:asciiTheme="majorEastAsia" w:eastAsiaTheme="majorEastAsia" w:hAnsiTheme="majorEastAsia" w:hint="eastAsia"/>
          <w:sz w:val="21"/>
          <w:szCs w:val="21"/>
        </w:rPr>
        <w:t>. N=300）进行标准化</w:t>
      </w:r>
      <w:r w:rsidR="00437300">
        <w:rPr>
          <w:rFonts w:asciiTheme="majorEastAsia" w:eastAsiaTheme="majorEastAsia" w:hAnsiTheme="majorEastAsia" w:hint="eastAsia"/>
          <w:sz w:val="21"/>
          <w:szCs w:val="21"/>
        </w:rPr>
        <w:t>；通过排序而不是标准化的方法处理数据。不同的方法处理结果不同，但也要考虑到由于未来的时间点的数据值大小信息是缺失的，因而在使用过去的标准化值估计未来标准化值时会遇到二次估计从而加大误差的问题。</w:t>
      </w:r>
    </w:p>
    <w:p w:rsidR="00437300" w:rsidRDefault="00437300"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3. </w:t>
      </w:r>
      <w:proofErr w:type="spellStart"/>
      <w:r>
        <w:rPr>
          <w:rFonts w:asciiTheme="majorEastAsia" w:eastAsiaTheme="majorEastAsia" w:hAnsiTheme="majorEastAsia" w:hint="eastAsia"/>
          <w:sz w:val="21"/>
          <w:szCs w:val="21"/>
        </w:rPr>
        <w:t>nan</w:t>
      </w:r>
      <w:proofErr w:type="spellEnd"/>
      <w:r>
        <w:rPr>
          <w:rFonts w:asciiTheme="majorEastAsia" w:eastAsiaTheme="majorEastAsia" w:hAnsiTheme="majorEastAsia" w:hint="eastAsia"/>
          <w:sz w:val="21"/>
          <w:szCs w:val="21"/>
        </w:rPr>
        <w:t xml:space="preserve">-value </w:t>
      </w:r>
      <w:r>
        <w:rPr>
          <w:rFonts w:asciiTheme="majorEastAsia" w:eastAsiaTheme="majorEastAsia" w:hAnsiTheme="majorEastAsia"/>
          <w:sz w:val="21"/>
          <w:szCs w:val="21"/>
        </w:rPr>
        <w:t>processing</w:t>
      </w:r>
    </w:p>
    <w:p w:rsidR="00437300" w:rsidRDefault="00437300"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在上周对数据集进行预处理时，有非常大的错误：我们机械的将所有</w:t>
      </w:r>
      <w:proofErr w:type="spellStart"/>
      <w:r>
        <w:rPr>
          <w:rFonts w:asciiTheme="majorEastAsia" w:eastAsiaTheme="majorEastAsia" w:hAnsiTheme="majorEastAsia" w:hint="eastAsia"/>
          <w:sz w:val="21"/>
          <w:szCs w:val="21"/>
        </w:rPr>
        <w:t>nan</w:t>
      </w:r>
      <w:proofErr w:type="spellEnd"/>
      <w:r>
        <w:rPr>
          <w:rFonts w:asciiTheme="majorEastAsia" w:eastAsiaTheme="majorEastAsia" w:hAnsiTheme="majorEastAsia" w:hint="eastAsia"/>
          <w:sz w:val="21"/>
          <w:szCs w:val="21"/>
        </w:rPr>
        <w:t>值通过</w:t>
      </w:r>
      <w:proofErr w:type="spellStart"/>
      <w:r>
        <w:rPr>
          <w:rFonts w:asciiTheme="majorEastAsia" w:eastAsiaTheme="majorEastAsia" w:hAnsiTheme="majorEastAsia" w:hint="eastAsia"/>
          <w:sz w:val="21"/>
          <w:szCs w:val="21"/>
        </w:rPr>
        <w:t>numpy</w:t>
      </w:r>
      <w:proofErr w:type="spellEnd"/>
      <w:r>
        <w:rPr>
          <w:rFonts w:asciiTheme="majorEastAsia" w:eastAsiaTheme="majorEastAsia" w:hAnsiTheme="majorEastAsia" w:hint="eastAsia"/>
          <w:sz w:val="21"/>
          <w:szCs w:val="21"/>
        </w:rPr>
        <w:t>的</w:t>
      </w:r>
      <w:proofErr w:type="spellStart"/>
      <w:r>
        <w:rPr>
          <w:rFonts w:asciiTheme="majorEastAsia" w:eastAsiaTheme="majorEastAsia" w:hAnsiTheme="majorEastAsia" w:hint="eastAsia"/>
          <w:sz w:val="21"/>
          <w:szCs w:val="21"/>
        </w:rPr>
        <w:t>nan_to_num</w:t>
      </w:r>
      <w:proofErr w:type="spellEnd"/>
      <w:r>
        <w:rPr>
          <w:rFonts w:asciiTheme="majorEastAsia" w:eastAsiaTheme="majorEastAsia" w:hAnsiTheme="majorEastAsia" w:hint="eastAsia"/>
          <w:sz w:val="21"/>
          <w:szCs w:val="21"/>
        </w:rPr>
        <w:t>()函数全部转换为了0值，但事后思考了一下这是非常非常错误的。首先，y值缺失一般是遇到了股市停牌等实际情况，如果直接将其变为0不仅不符合实际，也会对后续数据处理产生巨大影响。而y值的缺失值较多，</w:t>
      </w:r>
      <w:r w:rsidR="0047543B">
        <w:rPr>
          <w:rFonts w:asciiTheme="majorEastAsia" w:eastAsiaTheme="majorEastAsia" w:hAnsiTheme="majorEastAsia" w:hint="eastAsia"/>
          <w:sz w:val="21"/>
          <w:szCs w:val="21"/>
        </w:rPr>
        <w:t>为1269990（约2.93% ），如果全部机械的变为0对模型的影响应当是巨大的。</w:t>
      </w:r>
      <w:r w:rsidR="00C230FC">
        <w:rPr>
          <w:rFonts w:asciiTheme="majorEastAsia" w:eastAsiaTheme="majorEastAsia" w:hAnsiTheme="majorEastAsia" w:hint="eastAsia"/>
          <w:sz w:val="21"/>
          <w:szCs w:val="21"/>
        </w:rPr>
        <w:t>我们将y值为</w:t>
      </w:r>
      <w:proofErr w:type="spellStart"/>
      <w:r w:rsidR="00C230FC">
        <w:rPr>
          <w:rFonts w:asciiTheme="majorEastAsia" w:eastAsiaTheme="majorEastAsia" w:hAnsiTheme="majorEastAsia" w:hint="eastAsia"/>
          <w:sz w:val="21"/>
          <w:szCs w:val="21"/>
        </w:rPr>
        <w:t>nan</w:t>
      </w:r>
      <w:proofErr w:type="spellEnd"/>
      <w:r w:rsidR="00C230FC">
        <w:rPr>
          <w:rFonts w:asciiTheme="majorEastAsia" w:eastAsiaTheme="majorEastAsia" w:hAnsiTheme="majorEastAsia" w:hint="eastAsia"/>
          <w:sz w:val="21"/>
          <w:szCs w:val="21"/>
        </w:rPr>
        <w:t>的整个时间点抛弃（抛弃21自变量+1因变量个值）</w:t>
      </w:r>
      <w:r w:rsidR="0047543B">
        <w:rPr>
          <w:rFonts w:asciiTheme="majorEastAsia" w:eastAsiaTheme="majorEastAsia" w:hAnsiTheme="majorEastAsia" w:hint="eastAsia"/>
          <w:sz w:val="21"/>
          <w:szCs w:val="21"/>
        </w:rPr>
        <w:t>而对于x值的取舍，考虑到自变量仅8，9号存在</w:t>
      </w:r>
      <w:proofErr w:type="spellStart"/>
      <w:r w:rsidR="0047543B">
        <w:rPr>
          <w:rFonts w:asciiTheme="majorEastAsia" w:eastAsiaTheme="majorEastAsia" w:hAnsiTheme="majorEastAsia" w:hint="eastAsia"/>
          <w:sz w:val="21"/>
          <w:szCs w:val="21"/>
        </w:rPr>
        <w:t>nan</w:t>
      </w:r>
      <w:proofErr w:type="spellEnd"/>
      <w:r w:rsidR="0047543B">
        <w:rPr>
          <w:rFonts w:asciiTheme="majorEastAsia" w:eastAsiaTheme="majorEastAsia" w:hAnsiTheme="majorEastAsia" w:hint="eastAsia"/>
          <w:sz w:val="21"/>
          <w:szCs w:val="21"/>
        </w:rPr>
        <w:t>值且</w:t>
      </w:r>
      <w:proofErr w:type="spellStart"/>
      <w:r w:rsidR="0047543B">
        <w:rPr>
          <w:rFonts w:asciiTheme="majorEastAsia" w:eastAsiaTheme="majorEastAsia" w:hAnsiTheme="majorEastAsia" w:hint="eastAsia"/>
          <w:sz w:val="21"/>
          <w:szCs w:val="21"/>
        </w:rPr>
        <w:t>nan</w:t>
      </w:r>
      <w:proofErr w:type="spellEnd"/>
      <w:r w:rsidR="0047543B">
        <w:rPr>
          <w:rFonts w:asciiTheme="majorEastAsia" w:eastAsiaTheme="majorEastAsia" w:hAnsiTheme="majorEastAsia" w:hint="eastAsia"/>
          <w:sz w:val="21"/>
          <w:szCs w:val="21"/>
        </w:rPr>
        <w:t>值数量较多，我们将这两个自变量直接抛弃。</w:t>
      </w:r>
      <w:r w:rsidR="00C230FC">
        <w:rPr>
          <w:rFonts w:asciiTheme="majorEastAsia" w:eastAsiaTheme="majorEastAsia" w:hAnsiTheme="majorEastAsia"/>
          <w:sz w:val="21"/>
          <w:szCs w:val="21"/>
        </w:rPr>
        <w:softHyphen/>
      </w:r>
      <w:r w:rsidR="00C230FC">
        <w:rPr>
          <w:rFonts w:asciiTheme="majorEastAsia" w:eastAsiaTheme="majorEastAsia" w:hAnsiTheme="majorEastAsia" w:hint="eastAsia"/>
          <w:sz w:val="21"/>
          <w:szCs w:val="21"/>
        </w:rPr>
        <w:softHyphen/>
      </w:r>
      <w:r w:rsidR="00C230FC">
        <w:rPr>
          <w:rFonts w:asciiTheme="majorEastAsia" w:eastAsiaTheme="majorEastAsia" w:hAnsiTheme="majorEastAsia" w:hint="eastAsia"/>
          <w:sz w:val="21"/>
          <w:szCs w:val="21"/>
        </w:rPr>
        <w:softHyphen/>
      </w:r>
      <w:r w:rsidR="00C230FC">
        <w:rPr>
          <w:rFonts w:asciiTheme="majorEastAsia" w:eastAsiaTheme="majorEastAsia" w:hAnsiTheme="majorEastAsia" w:hint="eastAsia"/>
          <w:sz w:val="21"/>
          <w:szCs w:val="21"/>
        </w:rPr>
        <w:softHyphen/>
      </w:r>
      <w:r w:rsidR="00C230FC">
        <w:rPr>
          <w:rFonts w:asciiTheme="majorEastAsia" w:eastAsiaTheme="majorEastAsia" w:hAnsiTheme="majorEastAsia" w:hint="eastAsia"/>
          <w:sz w:val="21"/>
          <w:szCs w:val="21"/>
        </w:rPr>
        <w:softHyphen/>
      </w:r>
    </w:p>
    <w:p w:rsidR="00C230FC" w:rsidRDefault="00C230FC"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4. Sharpe Index</w:t>
      </w:r>
    </w:p>
    <w:p w:rsidR="00D825FA" w:rsidRDefault="00C230FC" w:rsidP="00C230FC">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在进行完上示的操作后，我们对linear模型进行了一些拟合，发现结果仍不理想。拟合结果如下所示</w:t>
      </w:r>
      <w:r w:rsidR="00D825FA">
        <w:rPr>
          <w:rFonts w:asciiTheme="majorEastAsia" w:eastAsiaTheme="majorEastAsia" w:hAnsiTheme="majorEastAsia" w:hint="eastAsia"/>
          <w:sz w:val="21"/>
          <w:szCs w:val="21"/>
        </w:rPr>
        <w:t>（图3）：</w:t>
      </w:r>
    </w:p>
    <w:p w:rsidR="00C230FC" w:rsidRDefault="00C230FC" w:rsidP="00C230FC">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noProof/>
          <w:sz w:val="21"/>
          <w:szCs w:val="21"/>
        </w:rPr>
        <w:drawing>
          <wp:inline distT="0" distB="0" distL="0" distR="0">
            <wp:extent cx="5274310" cy="19785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197852"/>
                    </a:xfrm>
                    <a:prstGeom prst="rect">
                      <a:avLst/>
                    </a:prstGeom>
                    <a:noFill/>
                    <a:ln w="9525">
                      <a:noFill/>
                      <a:miter lim="800000"/>
                      <a:headEnd/>
                      <a:tailEnd/>
                    </a:ln>
                  </pic:spPr>
                </pic:pic>
              </a:graphicData>
            </a:graphic>
          </wp:inline>
        </w:drawing>
      </w:r>
      <w:r w:rsidR="002D5719" w:rsidRPr="002033D0">
        <w:rPr>
          <w:rFonts w:asciiTheme="majorEastAsia" w:eastAsiaTheme="majorEastAsia" w:hAnsiTheme="major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07.5pt">
            <v:imagedata r:id="rId13" o:title="linear"/>
          </v:shape>
        </w:pict>
      </w:r>
    </w:p>
    <w:p w:rsidR="00D825FA" w:rsidRDefault="00D825FA" w:rsidP="00D825FA">
      <w:pPr>
        <w:shd w:val="clear" w:color="auto" w:fill="FFFFFF"/>
        <w:adjustRightInd/>
        <w:snapToGrid/>
        <w:spacing w:line="360" w:lineRule="atLeast"/>
        <w:ind w:firstLine="480"/>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图3.全因子线性回归alpha因子检测结果</w:t>
      </w:r>
    </w:p>
    <w:p w:rsidR="00B9177F" w:rsidRDefault="00B9177F" w:rsidP="00C230FC">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此时linear模型的</w:t>
      </w:r>
      <w:proofErr w:type="spellStart"/>
      <w:r>
        <w:rPr>
          <w:rFonts w:asciiTheme="majorEastAsia" w:eastAsiaTheme="majorEastAsia" w:hAnsiTheme="majorEastAsia" w:hint="eastAsia"/>
          <w:sz w:val="21"/>
          <w:szCs w:val="21"/>
        </w:rPr>
        <w:t>sharpe</w:t>
      </w:r>
      <w:proofErr w:type="spellEnd"/>
      <w:r>
        <w:rPr>
          <w:rFonts w:asciiTheme="majorEastAsia" w:eastAsiaTheme="majorEastAsia" w:hAnsiTheme="majorEastAsia" w:hint="eastAsia"/>
          <w:sz w:val="21"/>
          <w:szCs w:val="21"/>
        </w:rPr>
        <w:t>指数仅有4.2 ，其他各个数据也都不理想。经过反思，我们认为可以选择强因子对模型进行拟合。考虑到模型的最终目标是回归的alpha指数的因子检测中，</w:t>
      </w:r>
      <w:r w:rsidRPr="00B9177F">
        <w:rPr>
          <w:rFonts w:asciiTheme="majorEastAsia" w:eastAsiaTheme="majorEastAsia" w:hAnsiTheme="majorEastAsia" w:hint="eastAsia"/>
          <w:color w:val="FF0000"/>
          <w:sz w:val="21"/>
          <w:szCs w:val="21"/>
        </w:rPr>
        <w:t>各个指标（IC/IR/Sharpe/MR/MDD/</w:t>
      </w:r>
      <w:proofErr w:type="spellStart"/>
      <w:r w:rsidRPr="00B9177F">
        <w:rPr>
          <w:rFonts w:asciiTheme="majorEastAsia" w:eastAsiaTheme="majorEastAsia" w:hAnsiTheme="majorEastAsia" w:hint="eastAsia"/>
          <w:color w:val="FF0000"/>
          <w:sz w:val="21"/>
          <w:szCs w:val="21"/>
        </w:rPr>
        <w:t>DDperiod</w:t>
      </w:r>
      <w:proofErr w:type="spellEnd"/>
      <w:r w:rsidRPr="00B9177F">
        <w:rPr>
          <w:rFonts w:asciiTheme="majorEastAsia" w:eastAsiaTheme="majorEastAsia" w:hAnsiTheme="majorEastAsia"/>
          <w:color w:val="FF0000"/>
          <w:sz w:val="21"/>
          <w:szCs w:val="21"/>
        </w:rPr>
        <w:t>）</w:t>
      </w:r>
      <w:r w:rsidRPr="00B9177F">
        <w:rPr>
          <w:rFonts w:asciiTheme="majorEastAsia" w:eastAsiaTheme="majorEastAsia" w:hAnsiTheme="majorEastAsia" w:hint="eastAsia"/>
          <w:color w:val="FF0000"/>
          <w:sz w:val="21"/>
          <w:szCs w:val="21"/>
        </w:rPr>
        <w:t>应强于每一个单独单因子</w:t>
      </w:r>
      <w:r>
        <w:rPr>
          <w:rFonts w:asciiTheme="majorEastAsia" w:eastAsiaTheme="majorEastAsia" w:hAnsiTheme="majorEastAsia" w:hint="eastAsia"/>
          <w:sz w:val="21"/>
          <w:szCs w:val="21"/>
        </w:rPr>
        <w:t>，因此我们选择了</w:t>
      </w:r>
      <w:proofErr w:type="spellStart"/>
      <w:r>
        <w:rPr>
          <w:rFonts w:asciiTheme="majorEastAsia" w:eastAsiaTheme="majorEastAsia" w:hAnsiTheme="majorEastAsia" w:hint="eastAsia"/>
          <w:sz w:val="21"/>
          <w:szCs w:val="21"/>
        </w:rPr>
        <w:t>sharpe</w:t>
      </w:r>
      <w:proofErr w:type="spellEnd"/>
      <w:r>
        <w:rPr>
          <w:rFonts w:asciiTheme="majorEastAsia" w:eastAsiaTheme="majorEastAsia" w:hAnsiTheme="majorEastAsia" w:hint="eastAsia"/>
          <w:sz w:val="21"/>
          <w:szCs w:val="21"/>
        </w:rPr>
        <w:t>指数最强的6个因子，并将</w:t>
      </w:r>
      <w:r w:rsidR="00D825FA">
        <w:rPr>
          <w:rFonts w:asciiTheme="majorEastAsia" w:eastAsiaTheme="majorEastAsia" w:hAnsiTheme="majorEastAsia" w:hint="eastAsia"/>
          <w:sz w:val="21"/>
          <w:szCs w:val="21"/>
        </w:rPr>
        <w:t>其按照之前的所有顺序重新清理一遍。结果发现，24-1因子虽然</w:t>
      </w:r>
      <w:proofErr w:type="spellStart"/>
      <w:r w:rsidR="00D825FA">
        <w:rPr>
          <w:rFonts w:asciiTheme="majorEastAsia" w:eastAsiaTheme="majorEastAsia" w:hAnsiTheme="majorEastAsia" w:hint="eastAsia"/>
          <w:sz w:val="21"/>
          <w:szCs w:val="21"/>
        </w:rPr>
        <w:t>sharpe</w:t>
      </w:r>
      <w:proofErr w:type="spellEnd"/>
      <w:r w:rsidR="00D825FA">
        <w:rPr>
          <w:rFonts w:asciiTheme="majorEastAsia" w:eastAsiaTheme="majorEastAsia" w:hAnsiTheme="majorEastAsia" w:hint="eastAsia"/>
          <w:sz w:val="21"/>
          <w:szCs w:val="21"/>
        </w:rPr>
        <w:t>指数高，但有</w:t>
      </w:r>
      <w:proofErr w:type="spellStart"/>
      <w:r w:rsidR="00D825FA">
        <w:rPr>
          <w:rFonts w:asciiTheme="majorEastAsia" w:eastAsiaTheme="majorEastAsia" w:hAnsiTheme="majorEastAsia" w:hint="eastAsia"/>
          <w:sz w:val="21"/>
          <w:szCs w:val="21"/>
        </w:rPr>
        <w:t>nan</w:t>
      </w:r>
      <w:proofErr w:type="spellEnd"/>
      <w:r w:rsidR="00D825FA">
        <w:rPr>
          <w:rFonts w:asciiTheme="majorEastAsia" w:eastAsiaTheme="majorEastAsia" w:hAnsiTheme="majorEastAsia" w:hint="eastAsia"/>
          <w:sz w:val="21"/>
          <w:szCs w:val="21"/>
        </w:rPr>
        <w:t>值，因而同样需要抛弃。加入新选择的因子，此时所有因子分别为:</w:t>
      </w:r>
      <w:r w:rsidR="00D825FA" w:rsidRPr="00D825FA">
        <w:t xml:space="preserve"> </w:t>
      </w:r>
      <w:r w:rsidR="00D825FA" w:rsidRPr="00D825FA">
        <w:rPr>
          <w:rFonts w:asciiTheme="majorEastAsia" w:eastAsiaTheme="majorEastAsia" w:hAnsiTheme="majorEastAsia"/>
          <w:sz w:val="21"/>
          <w:szCs w:val="21"/>
        </w:rPr>
        <w:t>'TSX[100001_2]', 'TSX[100035_1]', 'TSX[100041_4]', 'TSX[100041_1]',</w:t>
      </w:r>
      <w:r w:rsidR="00D825FA">
        <w:rPr>
          <w:rFonts w:asciiTheme="majorEastAsia" w:eastAsiaTheme="majorEastAsia" w:hAnsiTheme="majorEastAsia"/>
          <w:sz w:val="21"/>
          <w:szCs w:val="21"/>
        </w:rPr>
        <w:t>'TSX[100041_2]','TSX[100041_3]'</w:t>
      </w:r>
      <w:r w:rsidR="00D825FA">
        <w:rPr>
          <w:rFonts w:asciiTheme="majorEastAsia" w:eastAsiaTheme="majorEastAsia" w:hAnsiTheme="majorEastAsia" w:hint="eastAsia"/>
          <w:sz w:val="21"/>
          <w:szCs w:val="21"/>
        </w:rPr>
        <w:t>。</w:t>
      </w:r>
    </w:p>
    <w:p w:rsidR="00D825FA" w:rsidRDefault="00D825FA"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5.Rolling method</w:t>
      </w:r>
    </w:p>
    <w:p w:rsidR="00D825FA" w:rsidRDefault="00225DF3" w:rsidP="00CB0ED9">
      <w:pPr>
        <w:shd w:val="clear" w:color="auto" w:fill="FFFFFF"/>
        <w:adjustRightInd/>
        <w:snapToGrid/>
        <w:spacing w:line="360" w:lineRule="atLeast"/>
        <w:ind w:firstLine="480"/>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在上周的实验中我们用35000-T个时间点进行模型预测，并用5000个时间点的数据做模型检验，并计算</w:t>
      </w:r>
      <w:proofErr w:type="spellStart"/>
      <w:r>
        <w:rPr>
          <w:rFonts w:asciiTheme="majorEastAsia" w:eastAsiaTheme="majorEastAsia" w:hAnsiTheme="majorEastAsia" w:hint="eastAsia"/>
          <w:sz w:val="21"/>
          <w:szCs w:val="21"/>
        </w:rPr>
        <w:t>mse/rmse/IC</w:t>
      </w:r>
      <w:proofErr w:type="spellEnd"/>
      <w:r>
        <w:rPr>
          <w:rFonts w:asciiTheme="majorEastAsia" w:eastAsiaTheme="majorEastAsia" w:hAnsiTheme="majorEastAsia" w:hint="eastAsia"/>
          <w:sz w:val="21"/>
          <w:szCs w:val="21"/>
        </w:rPr>
        <w:t>指数。但是我们在因子测算前，会把4000*1829支股票完整的输入到模型中。此时前35000个时间点的预测值会非常非常接近真实值，从而使得</w:t>
      </w:r>
      <w:r>
        <w:rPr>
          <w:rFonts w:asciiTheme="majorEastAsia" w:eastAsiaTheme="majorEastAsia" w:hAnsiTheme="majorEastAsia" w:hint="eastAsia"/>
          <w:sz w:val="21"/>
          <w:szCs w:val="21"/>
        </w:rPr>
        <w:lastRenderedPageBreak/>
        <w:t>模型预测变得毫无意义。为此，我们使用滚动的方法来进行动态的模型预测，即用1-5000时间点数据预测5001-10000，再用5001-10000预测10001-15000</w:t>
      </w:r>
      <w:r>
        <w:rPr>
          <w:rFonts w:asciiTheme="majorEastAsia" w:eastAsiaTheme="majorEastAsia" w:hAnsiTheme="majorEastAsia"/>
          <w:sz w:val="21"/>
          <w:szCs w:val="21"/>
        </w:rPr>
        <w:t>……</w:t>
      </w:r>
      <w:r>
        <w:rPr>
          <w:rFonts w:asciiTheme="majorEastAsia" w:eastAsiaTheme="majorEastAsia" w:hAnsiTheme="majorEastAsia" w:hint="eastAsia"/>
          <w:sz w:val="21"/>
          <w:szCs w:val="21"/>
        </w:rPr>
        <w:t>这样我们会得到一个</w:t>
      </w:r>
      <w:proofErr w:type="spellStart"/>
      <w:r>
        <w:rPr>
          <w:rFonts w:asciiTheme="majorEastAsia" w:eastAsiaTheme="majorEastAsia" w:hAnsiTheme="majorEastAsia" w:hint="eastAsia"/>
          <w:sz w:val="21"/>
          <w:szCs w:val="21"/>
        </w:rPr>
        <w:t>training:testing</w:t>
      </w:r>
      <w:proofErr w:type="spellEnd"/>
      <w:r>
        <w:rPr>
          <w:rFonts w:asciiTheme="majorEastAsia" w:eastAsiaTheme="majorEastAsia" w:hAnsiTheme="majorEastAsia" w:hint="eastAsia"/>
          <w:sz w:val="21"/>
          <w:szCs w:val="21"/>
        </w:rPr>
        <w:t xml:space="preserve"> = 5000:35000的数据结果，极大的提升了模型预测的可靠性。其具体代码如下:</w:t>
      </w:r>
      <w:r w:rsidRPr="00225DF3">
        <w:rPr>
          <w:rFonts w:asciiTheme="majorEastAsia" w:eastAsiaTheme="majorEastAsia" w:hAnsiTheme="majorEastAsia" w:hint="eastAsia"/>
          <w:sz w:val="21"/>
          <w:szCs w:val="21"/>
        </w:rPr>
        <w:t xml:space="preserve"> </w:t>
      </w:r>
      <w:r>
        <w:rPr>
          <w:rFonts w:asciiTheme="majorEastAsia" w:eastAsiaTheme="majorEastAsia" w:hAnsiTheme="majorEastAsia" w:hint="eastAsia"/>
          <w:noProof/>
          <w:sz w:val="21"/>
          <w:szCs w:val="21"/>
        </w:rPr>
        <w:drawing>
          <wp:inline distT="0" distB="0" distL="0" distR="0">
            <wp:extent cx="5274310" cy="577325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5773251"/>
                    </a:xfrm>
                    <a:prstGeom prst="rect">
                      <a:avLst/>
                    </a:prstGeom>
                    <a:noFill/>
                    <a:ln w="9525">
                      <a:noFill/>
                      <a:miter lim="800000"/>
                      <a:headEnd/>
                      <a:tailEnd/>
                    </a:ln>
                  </pic:spPr>
                </pic:pic>
              </a:graphicData>
            </a:graphic>
          </wp:inline>
        </w:drawing>
      </w:r>
      <w:r w:rsidR="00CB0ED9" w:rsidRPr="00CB0ED9">
        <w:rPr>
          <w:rFonts w:asciiTheme="majorEastAsia" w:eastAsiaTheme="majorEastAsia" w:hAnsiTheme="majorEastAsia" w:hint="eastAsia"/>
          <w:sz w:val="21"/>
          <w:szCs w:val="21"/>
        </w:rPr>
        <w:t xml:space="preserve"> </w:t>
      </w:r>
      <w:r w:rsidR="00CB0ED9">
        <w:rPr>
          <w:rFonts w:asciiTheme="majorEastAsia" w:eastAsiaTheme="majorEastAsia" w:hAnsiTheme="majorEastAsia" w:hint="eastAsia"/>
          <w:noProof/>
          <w:sz w:val="21"/>
          <w:szCs w:val="21"/>
        </w:rPr>
        <w:drawing>
          <wp:inline distT="0" distB="0" distL="0" distR="0">
            <wp:extent cx="4047983" cy="1732471"/>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4053940" cy="1735020"/>
                    </a:xfrm>
                    <a:prstGeom prst="rect">
                      <a:avLst/>
                    </a:prstGeom>
                    <a:noFill/>
                    <a:ln w="9525">
                      <a:noFill/>
                      <a:miter lim="800000"/>
                      <a:headEnd/>
                      <a:tailEnd/>
                    </a:ln>
                  </pic:spPr>
                </pic:pic>
              </a:graphicData>
            </a:graphic>
          </wp:inline>
        </w:drawing>
      </w:r>
    </w:p>
    <w:p w:rsidR="00CB0ED9" w:rsidRDefault="00CB0ED9" w:rsidP="00CB0ED9">
      <w:pPr>
        <w:shd w:val="clear" w:color="auto" w:fill="FFFFFF"/>
        <w:adjustRightInd/>
        <w:snapToGrid/>
        <w:spacing w:line="360" w:lineRule="atLeast"/>
        <w:ind w:firstLine="480"/>
        <w:jc w:val="center"/>
        <w:rPr>
          <w:rFonts w:asciiTheme="majorEastAsia" w:eastAsiaTheme="majorEastAsia" w:hAnsiTheme="majorEastAsia"/>
          <w:sz w:val="21"/>
          <w:szCs w:val="21"/>
        </w:rPr>
      </w:pPr>
      <w:r>
        <w:rPr>
          <w:rFonts w:asciiTheme="majorEastAsia" w:eastAsiaTheme="majorEastAsia" w:hAnsiTheme="majorEastAsia" w:hint="eastAsia"/>
          <w:sz w:val="21"/>
          <w:szCs w:val="21"/>
        </w:rPr>
        <w:t xml:space="preserve">图4. </w:t>
      </w:r>
      <w:r>
        <w:rPr>
          <w:rFonts w:asciiTheme="majorEastAsia" w:eastAsiaTheme="majorEastAsia" w:hAnsiTheme="majorEastAsia"/>
          <w:sz w:val="21"/>
          <w:szCs w:val="21"/>
        </w:rPr>
        <w:t>R</w:t>
      </w:r>
      <w:r>
        <w:rPr>
          <w:rFonts w:asciiTheme="majorEastAsia" w:eastAsiaTheme="majorEastAsia" w:hAnsiTheme="majorEastAsia" w:hint="eastAsia"/>
          <w:sz w:val="21"/>
          <w:szCs w:val="21"/>
        </w:rPr>
        <w:t>olling method to generating model-fitting result.</w:t>
      </w:r>
    </w:p>
    <w:p w:rsidR="00225DF3" w:rsidRDefault="00225DF3"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lastRenderedPageBreak/>
        <w:t>通过循环的方法，对于给定的函数(</w:t>
      </w:r>
      <w:proofErr w:type="spellStart"/>
      <w:r>
        <w:rPr>
          <w:rFonts w:asciiTheme="majorEastAsia" w:eastAsiaTheme="majorEastAsia" w:hAnsiTheme="majorEastAsia" w:hint="eastAsia"/>
          <w:sz w:val="21"/>
          <w:szCs w:val="21"/>
        </w:rPr>
        <w:t>func</w:t>
      </w:r>
      <w:proofErr w:type="spellEnd"/>
      <w:r>
        <w:rPr>
          <w:rFonts w:asciiTheme="majorEastAsia" w:eastAsiaTheme="majorEastAsia" w:hAnsiTheme="majorEastAsia" w:hint="eastAsia"/>
          <w:sz w:val="21"/>
          <w:szCs w:val="21"/>
        </w:rPr>
        <w:t>)，不断产生</w:t>
      </w:r>
      <w:proofErr w:type="spellStart"/>
      <w:r>
        <w:rPr>
          <w:rFonts w:asciiTheme="majorEastAsia" w:eastAsiaTheme="majorEastAsia" w:hAnsiTheme="majorEastAsia" w:hint="eastAsia"/>
          <w:sz w:val="21"/>
          <w:szCs w:val="21"/>
        </w:rPr>
        <w:t>train_test</w:t>
      </w:r>
      <w:proofErr w:type="spellEnd"/>
      <w:r>
        <w:rPr>
          <w:rFonts w:asciiTheme="majorEastAsia" w:eastAsiaTheme="majorEastAsia" w:hAnsiTheme="majorEastAsia" w:hint="eastAsia"/>
          <w:sz w:val="21"/>
          <w:szCs w:val="21"/>
        </w:rPr>
        <w:t xml:space="preserve"> dataset 并</w:t>
      </w:r>
      <w:r w:rsidR="00CB0ED9">
        <w:rPr>
          <w:rFonts w:asciiTheme="majorEastAsia" w:eastAsiaTheme="majorEastAsia" w:hAnsiTheme="majorEastAsia" w:hint="eastAsia"/>
          <w:sz w:val="21"/>
          <w:szCs w:val="21"/>
        </w:rPr>
        <w:t>通过已构建好评判函数生成评判结果，同时返回40000*1028的拟合值，</w:t>
      </w:r>
      <w:proofErr w:type="spellStart"/>
      <w:r w:rsidR="00CB0ED9">
        <w:rPr>
          <w:rFonts w:asciiTheme="majorEastAsia" w:eastAsiaTheme="majorEastAsia" w:hAnsiTheme="majorEastAsia" w:hint="eastAsia"/>
          <w:sz w:val="21"/>
          <w:szCs w:val="21"/>
        </w:rPr>
        <w:t>mse/rmse/IC</w:t>
      </w:r>
      <w:proofErr w:type="spellEnd"/>
      <w:r w:rsidR="00CB0ED9">
        <w:rPr>
          <w:rFonts w:asciiTheme="majorEastAsia" w:eastAsiaTheme="majorEastAsia" w:hAnsiTheme="majorEastAsia" w:hint="eastAsia"/>
          <w:sz w:val="21"/>
          <w:szCs w:val="21"/>
        </w:rPr>
        <w:t>评估标准的大小和总运行时间。通过这样的方法，各个模型的性能被极大的提升了。</w:t>
      </w:r>
    </w:p>
    <w:p w:rsidR="00C230FC" w:rsidRDefault="00CB0ED9"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6. Greedy Research for parameter selection</w:t>
      </w:r>
    </w:p>
    <w:p w:rsidR="00CB0ED9" w:rsidRPr="00434304" w:rsidRDefault="00CB0ED9" w:rsidP="0060510B">
      <w:pPr>
        <w:shd w:val="clear" w:color="auto" w:fill="FFFFFF"/>
        <w:adjustRightInd/>
        <w:snapToGrid/>
        <w:spacing w:line="360" w:lineRule="atLeast"/>
        <w:ind w:firstLine="480"/>
        <w:rPr>
          <w:rFonts w:asciiTheme="majorEastAsia" w:eastAsiaTheme="majorEastAsia" w:hAnsiTheme="majorEastAsia"/>
          <w:sz w:val="21"/>
          <w:szCs w:val="21"/>
        </w:rPr>
      </w:pPr>
      <w:r>
        <w:rPr>
          <w:rFonts w:asciiTheme="majorEastAsia" w:eastAsiaTheme="majorEastAsia" w:hAnsiTheme="majorEastAsia" w:hint="eastAsia"/>
          <w:sz w:val="21"/>
          <w:szCs w:val="21"/>
        </w:rPr>
        <w:t>这是一种通过循环同一列表不同参数，放入模型中进行拟合，从而确认模型好坏的方法，在实际运行过程中使用的时间非常长，效率较低而未对所有模型使用。</w:t>
      </w:r>
    </w:p>
    <w:p w:rsidR="00E2440D" w:rsidRDefault="00E2440D" w:rsidP="00E2440D">
      <w:pPr>
        <w:pStyle w:val="a5"/>
        <w:numPr>
          <w:ilvl w:val="0"/>
          <w:numId w:val="1"/>
        </w:numPr>
        <w:spacing w:line="220" w:lineRule="atLeast"/>
        <w:ind w:firstLineChars="0"/>
        <w:rPr>
          <w:rFonts w:asciiTheme="majorEastAsia" w:eastAsiaTheme="majorEastAsia" w:hAnsiTheme="majorEastAsia"/>
          <w:b/>
          <w:sz w:val="28"/>
          <w:szCs w:val="28"/>
        </w:rPr>
      </w:pPr>
      <w:r w:rsidRPr="002F6AE4">
        <w:rPr>
          <w:rFonts w:asciiTheme="majorEastAsia" w:eastAsiaTheme="majorEastAsia" w:hAnsiTheme="majorEastAsia" w:hint="eastAsia"/>
          <w:b/>
          <w:sz w:val="28"/>
          <w:szCs w:val="28"/>
        </w:rPr>
        <w:t>实验步骤</w:t>
      </w:r>
    </w:p>
    <w:p w:rsidR="001574D5" w:rsidRPr="00F674A1" w:rsidRDefault="001574D5" w:rsidP="001574D5">
      <w:pPr>
        <w:pStyle w:val="a5"/>
        <w:numPr>
          <w:ilvl w:val="0"/>
          <w:numId w:val="2"/>
        </w:numPr>
        <w:spacing w:line="220" w:lineRule="atLeast"/>
        <w:ind w:firstLineChars="0"/>
        <w:rPr>
          <w:rFonts w:asciiTheme="minorEastAsia" w:eastAsiaTheme="minorEastAsia" w:hAnsiTheme="minorEastAsia"/>
          <w:sz w:val="21"/>
          <w:szCs w:val="21"/>
        </w:rPr>
      </w:pPr>
      <w:r w:rsidRPr="00F674A1">
        <w:rPr>
          <w:rFonts w:asciiTheme="minorEastAsia" w:eastAsiaTheme="minorEastAsia" w:hAnsiTheme="minorEastAsia" w:hint="eastAsia"/>
          <w:sz w:val="21"/>
          <w:szCs w:val="21"/>
        </w:rPr>
        <w:t>导入数据集</w:t>
      </w:r>
      <w:r w:rsidR="00F674A1" w:rsidRPr="00F674A1">
        <w:rPr>
          <w:rFonts w:asciiTheme="minorEastAsia" w:eastAsiaTheme="minorEastAsia" w:hAnsiTheme="minorEastAsia" w:hint="eastAsia"/>
          <w:sz w:val="21"/>
          <w:szCs w:val="21"/>
        </w:rPr>
        <w:t>-确定导入因子</w:t>
      </w:r>
    </w:p>
    <w:p w:rsidR="001574D5" w:rsidRPr="00F674A1" w:rsidRDefault="001574D5" w:rsidP="001574D5">
      <w:pPr>
        <w:pStyle w:val="a5"/>
        <w:numPr>
          <w:ilvl w:val="0"/>
          <w:numId w:val="2"/>
        </w:numPr>
        <w:spacing w:line="220" w:lineRule="atLeast"/>
        <w:ind w:firstLineChars="0"/>
        <w:rPr>
          <w:rFonts w:asciiTheme="minorEastAsia" w:eastAsiaTheme="minorEastAsia" w:hAnsiTheme="minorEastAsia"/>
          <w:sz w:val="21"/>
          <w:szCs w:val="21"/>
        </w:rPr>
      </w:pPr>
      <w:r w:rsidRPr="00F674A1">
        <w:rPr>
          <w:rFonts w:asciiTheme="minorEastAsia" w:eastAsiaTheme="minorEastAsia" w:hAnsiTheme="minorEastAsia" w:hint="eastAsia"/>
          <w:sz w:val="21"/>
          <w:szCs w:val="21"/>
        </w:rPr>
        <w:t>规范化</w:t>
      </w:r>
    </w:p>
    <w:p w:rsidR="001574D5" w:rsidRPr="00F674A1" w:rsidRDefault="001574D5" w:rsidP="001574D5">
      <w:pPr>
        <w:pStyle w:val="a5"/>
        <w:numPr>
          <w:ilvl w:val="0"/>
          <w:numId w:val="2"/>
        </w:numPr>
        <w:spacing w:line="220" w:lineRule="atLeast"/>
        <w:ind w:firstLineChars="0"/>
        <w:rPr>
          <w:rFonts w:asciiTheme="minorEastAsia" w:eastAsiaTheme="minorEastAsia" w:hAnsiTheme="minorEastAsia"/>
          <w:sz w:val="21"/>
          <w:szCs w:val="21"/>
        </w:rPr>
      </w:pPr>
      <w:r w:rsidRPr="00F674A1">
        <w:rPr>
          <w:rFonts w:asciiTheme="minorEastAsia" w:eastAsiaTheme="minorEastAsia" w:hAnsiTheme="minorEastAsia"/>
          <w:sz w:val="21"/>
          <w:szCs w:val="21"/>
        </w:rPr>
        <w:t>P</w:t>
      </w:r>
      <w:r w:rsidRPr="00F674A1">
        <w:rPr>
          <w:rFonts w:asciiTheme="minorEastAsia" w:eastAsiaTheme="minorEastAsia" w:hAnsiTheme="minorEastAsia" w:hint="eastAsia"/>
          <w:sz w:val="21"/>
          <w:szCs w:val="21"/>
        </w:rPr>
        <w:t>earson检验</w:t>
      </w:r>
    </w:p>
    <w:p w:rsidR="001574D5" w:rsidRPr="00F674A1" w:rsidRDefault="00F674A1" w:rsidP="001574D5">
      <w:pPr>
        <w:pStyle w:val="a5"/>
        <w:numPr>
          <w:ilvl w:val="0"/>
          <w:numId w:val="2"/>
        </w:numPr>
        <w:spacing w:line="220" w:lineRule="atLeast"/>
        <w:ind w:firstLineChars="0"/>
        <w:rPr>
          <w:rFonts w:asciiTheme="minorEastAsia" w:eastAsiaTheme="minorEastAsia" w:hAnsiTheme="minorEastAsia"/>
          <w:sz w:val="21"/>
          <w:szCs w:val="21"/>
        </w:rPr>
      </w:pPr>
      <w:r w:rsidRPr="00F674A1">
        <w:rPr>
          <w:rFonts w:asciiTheme="minorEastAsia" w:eastAsiaTheme="minorEastAsia" w:hAnsiTheme="minorEastAsia"/>
          <w:sz w:val="21"/>
          <w:szCs w:val="21"/>
        </w:rPr>
        <w:t>R</w:t>
      </w:r>
      <w:r w:rsidRPr="00F674A1">
        <w:rPr>
          <w:rFonts w:asciiTheme="minorEastAsia" w:eastAsiaTheme="minorEastAsia" w:hAnsiTheme="minorEastAsia" w:hint="eastAsia"/>
          <w:sz w:val="21"/>
          <w:szCs w:val="21"/>
        </w:rPr>
        <w:t>olling方法分割数据，训练并测试模型</w:t>
      </w:r>
    </w:p>
    <w:p w:rsidR="00F674A1" w:rsidRPr="00F674A1" w:rsidRDefault="00F674A1" w:rsidP="001574D5">
      <w:pPr>
        <w:pStyle w:val="a5"/>
        <w:numPr>
          <w:ilvl w:val="0"/>
          <w:numId w:val="2"/>
        </w:numPr>
        <w:spacing w:line="220" w:lineRule="atLeast"/>
        <w:ind w:firstLineChars="0"/>
        <w:rPr>
          <w:rFonts w:asciiTheme="minorEastAsia" w:eastAsiaTheme="minorEastAsia" w:hAnsiTheme="minorEastAsia"/>
          <w:sz w:val="21"/>
          <w:szCs w:val="21"/>
        </w:rPr>
      </w:pPr>
      <w:r w:rsidRPr="00F674A1">
        <w:rPr>
          <w:rFonts w:asciiTheme="minorEastAsia" w:eastAsiaTheme="minorEastAsia" w:hAnsiTheme="minorEastAsia" w:hint="eastAsia"/>
          <w:sz w:val="21"/>
          <w:szCs w:val="21"/>
        </w:rPr>
        <w:t>生成因子检验数据</w:t>
      </w:r>
    </w:p>
    <w:p w:rsidR="00F674A1" w:rsidRPr="00F674A1" w:rsidRDefault="00F674A1" w:rsidP="001574D5">
      <w:pPr>
        <w:pStyle w:val="a5"/>
        <w:numPr>
          <w:ilvl w:val="0"/>
          <w:numId w:val="2"/>
        </w:numPr>
        <w:spacing w:line="220" w:lineRule="atLeast"/>
        <w:ind w:firstLineChars="0"/>
        <w:rPr>
          <w:rFonts w:asciiTheme="minorEastAsia" w:eastAsiaTheme="minorEastAsia" w:hAnsiTheme="minorEastAsia"/>
          <w:sz w:val="21"/>
          <w:szCs w:val="21"/>
        </w:rPr>
      </w:pPr>
      <w:r w:rsidRPr="00F674A1">
        <w:rPr>
          <w:rFonts w:asciiTheme="minorEastAsia" w:eastAsiaTheme="minorEastAsia" w:hAnsiTheme="minorEastAsia" w:hint="eastAsia"/>
          <w:sz w:val="21"/>
          <w:szCs w:val="21"/>
        </w:rPr>
        <w:t>导出数据</w:t>
      </w:r>
    </w:p>
    <w:p w:rsidR="00E2440D" w:rsidRDefault="00E2440D" w:rsidP="00E2440D">
      <w:pPr>
        <w:pStyle w:val="a5"/>
        <w:numPr>
          <w:ilvl w:val="0"/>
          <w:numId w:val="1"/>
        </w:numPr>
        <w:spacing w:line="220" w:lineRule="atLeast"/>
        <w:ind w:firstLineChars="0"/>
        <w:rPr>
          <w:rFonts w:asciiTheme="majorEastAsia" w:eastAsiaTheme="majorEastAsia" w:hAnsiTheme="majorEastAsia"/>
          <w:b/>
          <w:sz w:val="28"/>
          <w:szCs w:val="28"/>
        </w:rPr>
      </w:pPr>
      <w:r w:rsidRPr="002F6AE4">
        <w:rPr>
          <w:rFonts w:asciiTheme="majorEastAsia" w:eastAsiaTheme="majorEastAsia" w:hAnsiTheme="majorEastAsia" w:hint="eastAsia"/>
          <w:b/>
          <w:sz w:val="28"/>
          <w:szCs w:val="28"/>
        </w:rPr>
        <w:t>结果</w:t>
      </w:r>
    </w:p>
    <w:p w:rsidR="00F674A1" w:rsidRDefault="00F674A1" w:rsidP="00F674A1">
      <w:pPr>
        <w:spacing w:line="220" w:lineRule="atLeast"/>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直接讨论所有数据处理后的结果。此时我们对linear/lasso/Decision Tree/Random Forest/GBDT模型输出数据并得到其因子检测结果。需要比较的结果为：最强6因子因子检测结果，非rolling模型结果，rolling下模型结果。</w:t>
      </w:r>
    </w:p>
    <w:p w:rsidR="007301AA" w:rsidRDefault="007301AA" w:rsidP="007301AA">
      <w:pPr>
        <w:pStyle w:val="a5"/>
        <w:numPr>
          <w:ilvl w:val="0"/>
          <w:numId w:val="3"/>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总比较图</w:t>
      </w:r>
    </w:p>
    <w:p w:rsidR="007301AA" w:rsidRPr="007301AA" w:rsidRDefault="007301AA" w:rsidP="007301AA">
      <w:pPr>
        <w:spacing w:line="220" w:lineRule="atLeast"/>
        <w:ind w:left="420"/>
        <w:rPr>
          <w:rFonts w:asciiTheme="minorEastAsia" w:eastAsiaTheme="minorEastAsia" w:hAnsiTheme="minorEastAsia"/>
          <w:sz w:val="21"/>
          <w:szCs w:val="21"/>
        </w:rPr>
      </w:pPr>
      <w:r>
        <w:rPr>
          <w:rFonts w:asciiTheme="minorEastAsia" w:eastAsiaTheme="minorEastAsia" w:hAnsiTheme="minorEastAsia" w:hint="eastAsia"/>
          <w:sz w:val="21"/>
          <w:szCs w:val="21"/>
        </w:rPr>
        <w:t>下图列出依照</w:t>
      </w:r>
      <w:proofErr w:type="spellStart"/>
      <w:r>
        <w:rPr>
          <w:rFonts w:asciiTheme="minorEastAsia" w:eastAsiaTheme="minorEastAsia" w:hAnsiTheme="minorEastAsia" w:hint="eastAsia"/>
          <w:sz w:val="21"/>
          <w:szCs w:val="21"/>
        </w:rPr>
        <w:t>sharpe</w:t>
      </w:r>
      <w:proofErr w:type="spellEnd"/>
      <w:r>
        <w:rPr>
          <w:rFonts w:asciiTheme="minorEastAsia" w:eastAsiaTheme="minorEastAsia" w:hAnsiTheme="minorEastAsia" w:hint="eastAsia"/>
          <w:sz w:val="21"/>
          <w:szCs w:val="21"/>
        </w:rPr>
        <w:t>指数倒叙排列的模型选择结果，未标注_R的模型是非rolling模型的结果，下标为R的则是rolling模型的拟合alpha结果。</w:t>
      </w:r>
    </w:p>
    <w:p w:rsidR="007301AA" w:rsidRDefault="007301AA" w:rsidP="007301AA">
      <w:pPr>
        <w:spacing w:line="220" w:lineRule="atLeast"/>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5274310" cy="183314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1833144"/>
                    </a:xfrm>
                    <a:prstGeom prst="rect">
                      <a:avLst/>
                    </a:prstGeom>
                    <a:noFill/>
                    <a:ln w="9525">
                      <a:noFill/>
                      <a:miter lim="800000"/>
                      <a:headEnd/>
                      <a:tailEnd/>
                    </a:ln>
                  </pic:spPr>
                </pic:pic>
              </a:graphicData>
            </a:graphic>
          </wp:inline>
        </w:drawing>
      </w:r>
    </w:p>
    <w:p w:rsidR="007301AA" w:rsidRPr="007301AA" w:rsidRDefault="007301AA" w:rsidP="007301AA">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表3.全因子全模型比较结果图</w:t>
      </w:r>
    </w:p>
    <w:p w:rsidR="007301AA" w:rsidRDefault="007301AA" w:rsidP="007301AA">
      <w:pPr>
        <w:pStyle w:val="a5"/>
        <w:numPr>
          <w:ilvl w:val="0"/>
          <w:numId w:val="3"/>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最强因子检测结果</w:t>
      </w:r>
    </w:p>
    <w:p w:rsidR="007301AA" w:rsidRDefault="007301AA" w:rsidP="007301AA">
      <w:pPr>
        <w:pStyle w:val="a5"/>
        <w:spacing w:line="220" w:lineRule="atLeast"/>
        <w:ind w:left="7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我们列出</w:t>
      </w:r>
      <w:proofErr w:type="spellStart"/>
      <w:r>
        <w:rPr>
          <w:rFonts w:asciiTheme="minorEastAsia" w:eastAsiaTheme="minorEastAsia" w:hAnsiTheme="minorEastAsia" w:hint="eastAsia"/>
          <w:sz w:val="21"/>
          <w:szCs w:val="21"/>
        </w:rPr>
        <w:t>sharpe</w:t>
      </w:r>
      <w:proofErr w:type="spellEnd"/>
      <w:r>
        <w:rPr>
          <w:rFonts w:asciiTheme="minorEastAsia" w:eastAsiaTheme="minorEastAsia" w:hAnsiTheme="minorEastAsia" w:hint="eastAsia"/>
          <w:sz w:val="21"/>
          <w:szCs w:val="21"/>
        </w:rPr>
        <w:t>指数最高的三个因子的因子检测结果，</w:t>
      </w:r>
      <w:r w:rsidR="002D5719">
        <w:rPr>
          <w:rFonts w:asciiTheme="minorEastAsia" w:eastAsiaTheme="minorEastAsia" w:hAnsiTheme="minorEastAsia" w:hint="eastAsia"/>
          <w:sz w:val="21"/>
          <w:szCs w:val="21"/>
        </w:rPr>
        <w:t>并以这些结果为基础分析其他模型的表现情况：</w:t>
      </w:r>
    </w:p>
    <w:p w:rsidR="007301AA" w:rsidRDefault="007301AA" w:rsidP="007301AA">
      <w:pPr>
        <w:pStyle w:val="a5"/>
        <w:spacing w:line="220" w:lineRule="atLeast"/>
        <w:ind w:left="780" w:firstLineChars="0" w:firstLine="0"/>
        <w:rPr>
          <w:rFonts w:asciiTheme="minorEastAsia" w:eastAsiaTheme="minorEastAsia" w:hAnsiTheme="minorEastAsia"/>
          <w:sz w:val="21"/>
          <w:szCs w:val="21"/>
        </w:rPr>
      </w:pPr>
    </w:p>
    <w:p w:rsidR="007301AA" w:rsidRDefault="00440275" w:rsidP="007301AA">
      <w:pPr>
        <w:pStyle w:val="a5"/>
        <w:spacing w:line="220" w:lineRule="atLeast"/>
        <w:ind w:left="780" w:firstLineChars="0" w:firstLine="0"/>
        <w:jc w:val="center"/>
        <w:rPr>
          <w:rFonts w:asciiTheme="minorEastAsia" w:eastAsiaTheme="minorEastAsia" w:hAnsiTheme="minorEastAsia"/>
          <w:sz w:val="21"/>
          <w:szCs w:val="21"/>
        </w:rPr>
      </w:pPr>
      <w:r w:rsidRPr="002033D0">
        <w:rPr>
          <w:rFonts w:asciiTheme="minorEastAsia" w:eastAsiaTheme="minorEastAsia" w:hAnsiTheme="minorEastAsia"/>
          <w:sz w:val="21"/>
          <w:szCs w:val="21"/>
        </w:rPr>
        <w:pict>
          <v:shape id="_x0000_i1026" type="#_x0000_t75" style="width:373pt;height:186pt">
            <v:imagedata r:id="rId17" o:title="TSX[100043_1]"/>
          </v:shape>
        </w:pict>
      </w:r>
    </w:p>
    <w:p w:rsidR="002D5719" w:rsidRPr="00440275" w:rsidRDefault="007301AA" w:rsidP="00440275">
      <w:pPr>
        <w:pStyle w:val="a5"/>
        <w:spacing w:line="220" w:lineRule="atLeast"/>
        <w:ind w:left="780" w:firstLineChars="0" w:firstLine="0"/>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图5</w:t>
      </w:r>
      <w:r w:rsidR="0044027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Factor 43-1 Analysis result</w:t>
      </w:r>
    </w:p>
    <w:p w:rsidR="002D5719" w:rsidRDefault="00440275" w:rsidP="007301AA">
      <w:pPr>
        <w:pStyle w:val="a5"/>
        <w:spacing w:line="220" w:lineRule="atLeast"/>
        <w:ind w:left="780" w:firstLineChars="0" w:firstLine="0"/>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pict>
          <v:shape id="_x0000_i1027" type="#_x0000_t75" style="width:353pt;height:176pt">
            <v:imagedata r:id="rId18" o:title="TSX[100001_2].factorStats"/>
          </v:shape>
        </w:pict>
      </w:r>
    </w:p>
    <w:p w:rsidR="00440275" w:rsidRPr="00440275" w:rsidRDefault="00440275" w:rsidP="00440275">
      <w:pPr>
        <w:pStyle w:val="a5"/>
        <w:spacing w:line="220" w:lineRule="atLeast"/>
        <w:ind w:left="780" w:firstLineChars="0" w:firstLine="0"/>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图6：Factor 02-1 Analysis result</w:t>
      </w:r>
    </w:p>
    <w:p w:rsidR="00440275" w:rsidRDefault="00440275" w:rsidP="00440275">
      <w:pPr>
        <w:pStyle w:val="a5"/>
        <w:spacing w:line="220" w:lineRule="atLeast"/>
        <w:ind w:left="780" w:firstLineChars="0" w:firstLine="0"/>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pict>
          <v:shape id="_x0000_i1028" type="#_x0000_t75" style="width:361pt;height:180pt">
            <v:imagedata r:id="rId19" o:title="TSX[100041_1].factorStats"/>
          </v:shape>
        </w:pict>
      </w:r>
    </w:p>
    <w:p w:rsidR="00440275" w:rsidRDefault="00440275" w:rsidP="00440275">
      <w:pPr>
        <w:pStyle w:val="a5"/>
        <w:spacing w:line="220" w:lineRule="atLeast"/>
        <w:ind w:left="780" w:firstLineChars="0" w:firstLine="0"/>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图7：Factor 41-1 Analysis result</w:t>
      </w:r>
    </w:p>
    <w:p w:rsidR="00440275" w:rsidRDefault="001D3CE4" w:rsidP="001D3CE4">
      <w:pPr>
        <w:pStyle w:val="a5"/>
        <w:numPr>
          <w:ilvl w:val="0"/>
          <w:numId w:val="3"/>
        </w:numPr>
        <w:spacing w:line="220" w:lineRule="atLeast"/>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模型拟合结果：</w:t>
      </w:r>
    </w:p>
    <w:p w:rsidR="001D3CE4" w:rsidRPr="001D3CE4" w:rsidRDefault="001D3CE4" w:rsidP="001D3CE4">
      <w:pPr>
        <w:spacing w:line="220" w:lineRule="atLeast"/>
        <w:ind w:firstLineChars="400" w:firstLine="840"/>
        <w:rPr>
          <w:rFonts w:asciiTheme="minorEastAsia" w:eastAsiaTheme="minorEastAsia" w:hAnsiTheme="minorEastAsia" w:hint="eastAsia"/>
          <w:sz w:val="21"/>
          <w:szCs w:val="21"/>
        </w:rPr>
      </w:pPr>
      <w:r>
        <w:rPr>
          <w:rFonts w:asciiTheme="minorEastAsia" w:eastAsiaTheme="minorEastAsia" w:hAnsiTheme="minorEastAsia" w:hint="eastAsia"/>
          <w:sz w:val="21"/>
          <w:szCs w:val="21"/>
        </w:rPr>
        <w:lastRenderedPageBreak/>
        <w:t>选取linear，GBDT_Rolling，</w:t>
      </w:r>
    </w:p>
    <w:p w:rsidR="00440275" w:rsidRPr="007301AA" w:rsidRDefault="00440275" w:rsidP="007301AA">
      <w:pPr>
        <w:pStyle w:val="a5"/>
        <w:spacing w:line="220" w:lineRule="atLeast"/>
        <w:ind w:left="780" w:firstLineChars="0" w:firstLine="0"/>
        <w:jc w:val="center"/>
        <w:rPr>
          <w:rFonts w:asciiTheme="minorEastAsia" w:eastAsiaTheme="minorEastAsia" w:hAnsiTheme="minorEastAsia"/>
          <w:sz w:val="21"/>
          <w:szCs w:val="21"/>
        </w:rPr>
      </w:pPr>
    </w:p>
    <w:p w:rsidR="00E2440D" w:rsidRPr="002F6AE4" w:rsidRDefault="00E2440D" w:rsidP="00E2440D">
      <w:pPr>
        <w:pStyle w:val="a5"/>
        <w:numPr>
          <w:ilvl w:val="0"/>
          <w:numId w:val="1"/>
        </w:numPr>
        <w:spacing w:line="220" w:lineRule="atLeast"/>
        <w:ind w:firstLineChars="0"/>
        <w:rPr>
          <w:rFonts w:asciiTheme="majorEastAsia" w:eastAsiaTheme="majorEastAsia" w:hAnsiTheme="majorEastAsia"/>
          <w:b/>
          <w:sz w:val="28"/>
          <w:szCs w:val="28"/>
        </w:rPr>
      </w:pPr>
      <w:r w:rsidRPr="002F6AE4">
        <w:rPr>
          <w:rFonts w:asciiTheme="majorEastAsia" w:eastAsiaTheme="majorEastAsia" w:hAnsiTheme="majorEastAsia" w:hint="eastAsia"/>
          <w:b/>
          <w:sz w:val="28"/>
          <w:szCs w:val="28"/>
        </w:rPr>
        <w:t>讨论</w:t>
      </w:r>
    </w:p>
    <w:p w:rsidR="00E2440D" w:rsidRPr="002F6AE4" w:rsidRDefault="00E2440D" w:rsidP="00E2440D">
      <w:pPr>
        <w:pStyle w:val="a5"/>
        <w:numPr>
          <w:ilvl w:val="0"/>
          <w:numId w:val="1"/>
        </w:numPr>
        <w:spacing w:line="220" w:lineRule="atLeast"/>
        <w:ind w:firstLineChars="0"/>
        <w:rPr>
          <w:rFonts w:asciiTheme="majorEastAsia" w:eastAsiaTheme="majorEastAsia" w:hAnsiTheme="majorEastAsia"/>
          <w:b/>
          <w:sz w:val="28"/>
          <w:szCs w:val="28"/>
        </w:rPr>
      </w:pPr>
      <w:r w:rsidRPr="002F6AE4">
        <w:rPr>
          <w:rFonts w:asciiTheme="majorEastAsia" w:eastAsiaTheme="majorEastAsia" w:hAnsiTheme="majorEastAsia" w:hint="eastAsia"/>
          <w:b/>
          <w:sz w:val="28"/>
          <w:szCs w:val="28"/>
        </w:rPr>
        <w:t>附录</w:t>
      </w:r>
    </w:p>
    <w:sectPr w:rsidR="00E2440D" w:rsidRPr="002F6AE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84B" w:rsidRDefault="00ED384B" w:rsidP="00E2440D">
      <w:pPr>
        <w:spacing w:after="0"/>
      </w:pPr>
      <w:r>
        <w:separator/>
      </w:r>
    </w:p>
  </w:endnote>
  <w:endnote w:type="continuationSeparator" w:id="0">
    <w:p w:rsidR="00ED384B" w:rsidRDefault="00ED384B" w:rsidP="00E2440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84B" w:rsidRDefault="00ED384B" w:rsidP="00E2440D">
      <w:pPr>
        <w:spacing w:after="0"/>
      </w:pPr>
      <w:r>
        <w:separator/>
      </w:r>
    </w:p>
  </w:footnote>
  <w:footnote w:type="continuationSeparator" w:id="0">
    <w:p w:rsidR="00ED384B" w:rsidRDefault="00ED384B" w:rsidP="00E2440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23392"/>
    <w:multiLevelType w:val="hybridMultilevel"/>
    <w:tmpl w:val="449A13C6"/>
    <w:lvl w:ilvl="0" w:tplc="91722A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AE0A03"/>
    <w:multiLevelType w:val="hybridMultilevel"/>
    <w:tmpl w:val="FC5E45D4"/>
    <w:lvl w:ilvl="0" w:tplc="95A0B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53C40AC"/>
    <w:multiLevelType w:val="hybridMultilevel"/>
    <w:tmpl w:val="3542A596"/>
    <w:lvl w:ilvl="0" w:tplc="E848AE50">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95B13"/>
    <w:rsid w:val="000B162C"/>
    <w:rsid w:val="001574D5"/>
    <w:rsid w:val="001D3CE4"/>
    <w:rsid w:val="001F643E"/>
    <w:rsid w:val="002033D0"/>
    <w:rsid w:val="00221948"/>
    <w:rsid w:val="00225DF3"/>
    <w:rsid w:val="002930BB"/>
    <w:rsid w:val="002D5719"/>
    <w:rsid w:val="002F6AE4"/>
    <w:rsid w:val="00302D83"/>
    <w:rsid w:val="00303C45"/>
    <w:rsid w:val="00323B43"/>
    <w:rsid w:val="003D37D8"/>
    <w:rsid w:val="00414357"/>
    <w:rsid w:val="00426133"/>
    <w:rsid w:val="00434304"/>
    <w:rsid w:val="004358AB"/>
    <w:rsid w:val="00437300"/>
    <w:rsid w:val="00440275"/>
    <w:rsid w:val="0047543B"/>
    <w:rsid w:val="005C486F"/>
    <w:rsid w:val="0060510B"/>
    <w:rsid w:val="00633EBC"/>
    <w:rsid w:val="006E4D2F"/>
    <w:rsid w:val="006F5127"/>
    <w:rsid w:val="007301AA"/>
    <w:rsid w:val="008B7726"/>
    <w:rsid w:val="008E63A0"/>
    <w:rsid w:val="00A71DA7"/>
    <w:rsid w:val="00A75EBF"/>
    <w:rsid w:val="00B9177F"/>
    <w:rsid w:val="00C230FC"/>
    <w:rsid w:val="00CB0ED9"/>
    <w:rsid w:val="00CD37F5"/>
    <w:rsid w:val="00D31D50"/>
    <w:rsid w:val="00D825FA"/>
    <w:rsid w:val="00E2440D"/>
    <w:rsid w:val="00ED384B"/>
    <w:rsid w:val="00F6604C"/>
    <w:rsid w:val="00F674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440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2440D"/>
    <w:rPr>
      <w:rFonts w:ascii="Tahoma" w:hAnsi="Tahoma"/>
      <w:sz w:val="18"/>
      <w:szCs w:val="18"/>
    </w:rPr>
  </w:style>
  <w:style w:type="paragraph" w:styleId="a4">
    <w:name w:val="footer"/>
    <w:basedOn w:val="a"/>
    <w:link w:val="Char0"/>
    <w:uiPriority w:val="99"/>
    <w:semiHidden/>
    <w:unhideWhenUsed/>
    <w:rsid w:val="00E2440D"/>
    <w:pPr>
      <w:tabs>
        <w:tab w:val="center" w:pos="4153"/>
        <w:tab w:val="right" w:pos="8306"/>
      </w:tabs>
    </w:pPr>
    <w:rPr>
      <w:sz w:val="18"/>
      <w:szCs w:val="18"/>
    </w:rPr>
  </w:style>
  <w:style w:type="character" w:customStyle="1" w:styleId="Char0">
    <w:name w:val="页脚 Char"/>
    <w:basedOn w:val="a0"/>
    <w:link w:val="a4"/>
    <w:uiPriority w:val="99"/>
    <w:semiHidden/>
    <w:rsid w:val="00E2440D"/>
    <w:rPr>
      <w:rFonts w:ascii="Tahoma" w:hAnsi="Tahoma"/>
      <w:sz w:val="18"/>
      <w:szCs w:val="18"/>
    </w:rPr>
  </w:style>
  <w:style w:type="paragraph" w:styleId="a5">
    <w:name w:val="List Paragraph"/>
    <w:basedOn w:val="a"/>
    <w:uiPriority w:val="34"/>
    <w:qFormat/>
    <w:rsid w:val="00E2440D"/>
    <w:pPr>
      <w:ind w:firstLineChars="200" w:firstLine="420"/>
    </w:pPr>
  </w:style>
  <w:style w:type="paragraph" w:styleId="HTML">
    <w:name w:val="HTML Preformatted"/>
    <w:basedOn w:val="a"/>
    <w:link w:val="HTMLChar"/>
    <w:uiPriority w:val="99"/>
    <w:unhideWhenUsed/>
    <w:rsid w:val="001F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1F643E"/>
    <w:rPr>
      <w:rFonts w:ascii="宋体" w:eastAsia="宋体" w:hAnsi="宋体" w:cs="宋体"/>
      <w:sz w:val="24"/>
      <w:szCs w:val="24"/>
    </w:rPr>
  </w:style>
  <w:style w:type="paragraph" w:styleId="a6">
    <w:name w:val="Balloon Text"/>
    <w:basedOn w:val="a"/>
    <w:link w:val="Char1"/>
    <w:uiPriority w:val="99"/>
    <w:semiHidden/>
    <w:unhideWhenUsed/>
    <w:rsid w:val="00221948"/>
    <w:pPr>
      <w:spacing w:after="0"/>
    </w:pPr>
    <w:rPr>
      <w:sz w:val="18"/>
      <w:szCs w:val="18"/>
    </w:rPr>
  </w:style>
  <w:style w:type="character" w:customStyle="1" w:styleId="Char1">
    <w:name w:val="批注框文本 Char"/>
    <w:basedOn w:val="a0"/>
    <w:link w:val="a6"/>
    <w:uiPriority w:val="99"/>
    <w:semiHidden/>
    <w:rsid w:val="00221948"/>
    <w:rPr>
      <w:rFonts w:ascii="Tahoma" w:hAnsi="Tahoma"/>
      <w:sz w:val="18"/>
      <w:szCs w:val="18"/>
    </w:rPr>
  </w:style>
  <w:style w:type="character" w:styleId="a7">
    <w:name w:val="Hyperlink"/>
    <w:basedOn w:val="a0"/>
    <w:uiPriority w:val="99"/>
    <w:semiHidden/>
    <w:unhideWhenUsed/>
    <w:rsid w:val="00434304"/>
    <w:rPr>
      <w:color w:val="0000FF"/>
      <w:u w:val="single"/>
    </w:rPr>
  </w:style>
</w:styles>
</file>

<file path=word/webSettings.xml><?xml version="1.0" encoding="utf-8"?>
<w:webSettings xmlns:r="http://schemas.openxmlformats.org/officeDocument/2006/relationships" xmlns:w="http://schemas.openxmlformats.org/wordprocessingml/2006/main">
  <w:divs>
    <w:div w:id="1360475005">
      <w:bodyDiv w:val="1"/>
      <w:marLeft w:val="0"/>
      <w:marRight w:val="0"/>
      <w:marTop w:val="0"/>
      <w:marBottom w:val="0"/>
      <w:divBdr>
        <w:top w:val="none" w:sz="0" w:space="0" w:color="auto"/>
        <w:left w:val="none" w:sz="0" w:space="0" w:color="auto"/>
        <w:bottom w:val="none" w:sz="0" w:space="0" w:color="auto"/>
        <w:right w:val="none" w:sz="0" w:space="0" w:color="auto"/>
      </w:divBdr>
    </w:div>
    <w:div w:id="1372727942">
      <w:bodyDiv w:val="1"/>
      <w:marLeft w:val="0"/>
      <w:marRight w:val="0"/>
      <w:marTop w:val="0"/>
      <w:marBottom w:val="0"/>
      <w:divBdr>
        <w:top w:val="none" w:sz="0" w:space="0" w:color="auto"/>
        <w:left w:val="none" w:sz="0" w:space="0" w:color="auto"/>
        <w:bottom w:val="none" w:sz="0" w:space="0" w:color="auto"/>
        <w:right w:val="none" w:sz="0" w:space="0" w:color="auto"/>
      </w:divBdr>
    </w:div>
    <w:div w:id="1539010326">
      <w:bodyDiv w:val="1"/>
      <w:marLeft w:val="0"/>
      <w:marRight w:val="0"/>
      <w:marTop w:val="0"/>
      <w:marBottom w:val="0"/>
      <w:divBdr>
        <w:top w:val="none" w:sz="0" w:space="0" w:color="auto"/>
        <w:left w:val="none" w:sz="0" w:space="0" w:color="auto"/>
        <w:bottom w:val="none" w:sz="0" w:space="0" w:color="auto"/>
        <w:right w:val="none" w:sz="0" w:space="0" w:color="auto"/>
      </w:divBdr>
      <w:divsChild>
        <w:div w:id="595478337">
          <w:marLeft w:val="0"/>
          <w:marRight w:val="0"/>
          <w:marTop w:val="0"/>
          <w:marBottom w:val="225"/>
          <w:divBdr>
            <w:top w:val="none" w:sz="0" w:space="0" w:color="auto"/>
            <w:left w:val="none" w:sz="0" w:space="0" w:color="auto"/>
            <w:bottom w:val="none" w:sz="0" w:space="0" w:color="auto"/>
            <w:right w:val="none" w:sz="0" w:space="0" w:color="auto"/>
          </w:divBdr>
          <w:divsChild>
            <w:div w:id="16288488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26498093">
      <w:bodyDiv w:val="1"/>
      <w:marLeft w:val="0"/>
      <w:marRight w:val="0"/>
      <w:marTop w:val="0"/>
      <w:marBottom w:val="0"/>
      <w:divBdr>
        <w:top w:val="none" w:sz="0" w:space="0" w:color="auto"/>
        <w:left w:val="none" w:sz="0" w:space="0" w:color="auto"/>
        <w:bottom w:val="none" w:sz="0" w:space="0" w:color="auto"/>
        <w:right w:val="none" w:sz="0" w:space="0" w:color="auto"/>
      </w:divBdr>
    </w:div>
    <w:div w:id="20327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9</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hhyang</dc:creator>
  <cp:lastModifiedBy>hhyang</cp:lastModifiedBy>
  <cp:revision>4</cp:revision>
  <cp:lastPrinted>2018-06-29T10:30:00Z</cp:lastPrinted>
  <dcterms:created xsi:type="dcterms:W3CDTF">2008-09-11T17:20:00Z</dcterms:created>
  <dcterms:modified xsi:type="dcterms:W3CDTF">2018-06-29T10:50:00Z</dcterms:modified>
</cp:coreProperties>
</file>